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8856F" w14:textId="77777777" w:rsidR="006B0F6A" w:rsidRPr="003D0CF9" w:rsidRDefault="006B0F6A">
      <w:pPr>
        <w:rPr>
          <w:rFonts w:ascii="Times New Roman" w:hAnsi="Times New Roman" w:cs="Times New Roman"/>
          <w:sz w:val="24"/>
          <w:szCs w:val="24"/>
        </w:rPr>
      </w:pPr>
    </w:p>
    <w:p w14:paraId="2A9C4B20" w14:textId="187BF43B" w:rsidR="00722677" w:rsidRPr="003D0CF9" w:rsidRDefault="00722677" w:rsidP="00F232CD">
      <w:pPr>
        <w:jc w:val="right"/>
        <w:rPr>
          <w:rFonts w:ascii="Times New Roman" w:hAnsi="Times New Roman" w:cs="Times New Roman"/>
          <w:sz w:val="24"/>
          <w:szCs w:val="24"/>
        </w:rPr>
      </w:pPr>
      <w:r w:rsidRPr="003D0CF9">
        <w:rPr>
          <w:rFonts w:ascii="Times New Roman" w:hAnsi="Times New Roman" w:cs="Times New Roman"/>
          <w:sz w:val="24"/>
          <w:szCs w:val="24"/>
        </w:rPr>
        <w:t xml:space="preserve">                                                                                                                                                                                                          </w:t>
      </w:r>
      <w:r w:rsidR="00BA7565" w:rsidRPr="003D0CF9">
        <w:rPr>
          <w:rFonts w:ascii="Times New Roman" w:hAnsi="Times New Roman" w:cs="Times New Roman"/>
          <w:sz w:val="24"/>
          <w:szCs w:val="24"/>
        </w:rPr>
        <w:tab/>
      </w:r>
      <w:r w:rsidR="00BA7565" w:rsidRPr="003D0CF9">
        <w:rPr>
          <w:rFonts w:ascii="Times New Roman" w:hAnsi="Times New Roman" w:cs="Times New Roman"/>
          <w:sz w:val="24"/>
          <w:szCs w:val="24"/>
        </w:rPr>
        <w:tab/>
      </w:r>
      <w:r w:rsidR="00BA7565" w:rsidRPr="003D0CF9">
        <w:rPr>
          <w:rFonts w:ascii="Times New Roman" w:hAnsi="Times New Roman" w:cs="Times New Roman"/>
          <w:sz w:val="24"/>
          <w:szCs w:val="24"/>
        </w:rPr>
        <w:tab/>
      </w:r>
      <w:r w:rsidRPr="003D0CF9">
        <w:rPr>
          <w:rFonts w:ascii="Times New Roman" w:hAnsi="Times New Roman" w:cs="Times New Roman"/>
          <w:sz w:val="24"/>
          <w:szCs w:val="24"/>
        </w:rPr>
        <w:t xml:space="preserve"> Seletuskirja lisa</w:t>
      </w:r>
    </w:p>
    <w:p w14:paraId="5F9008C4" w14:textId="3E1184E2" w:rsidR="00722677" w:rsidRPr="003D0CF9" w:rsidRDefault="00722677" w:rsidP="00AE58A2">
      <w:pPr>
        <w:jc w:val="center"/>
        <w:rPr>
          <w:rFonts w:ascii="Times New Roman" w:hAnsi="Times New Roman" w:cs="Times New Roman"/>
          <w:b/>
          <w:bCs/>
          <w:sz w:val="24"/>
          <w:szCs w:val="24"/>
        </w:rPr>
      </w:pPr>
      <w:r w:rsidRPr="003D0CF9">
        <w:rPr>
          <w:rFonts w:ascii="Times New Roman" w:hAnsi="Times New Roman" w:cs="Times New Roman"/>
          <w:b/>
          <w:bCs/>
          <w:sz w:val="24"/>
          <w:szCs w:val="24"/>
        </w:rPr>
        <w:t xml:space="preserve">Kooskõlastustabel lastekaitseseaduse ja </w:t>
      </w:r>
      <w:r w:rsidR="00083A4E" w:rsidRPr="003D0CF9">
        <w:rPr>
          <w:rFonts w:ascii="Times New Roman" w:hAnsi="Times New Roman" w:cs="Times New Roman"/>
          <w:b/>
          <w:bCs/>
          <w:sz w:val="24"/>
          <w:szCs w:val="24"/>
        </w:rPr>
        <w:t>täitemenetluse seadustiku muutmise seaduse</w:t>
      </w:r>
      <w:r w:rsidRPr="003D0CF9">
        <w:rPr>
          <w:rFonts w:ascii="Times New Roman" w:hAnsi="Times New Roman" w:cs="Times New Roman"/>
          <w:b/>
          <w:bCs/>
          <w:sz w:val="24"/>
          <w:szCs w:val="24"/>
        </w:rPr>
        <w:t xml:space="preserve"> eelnõule</w:t>
      </w:r>
    </w:p>
    <w:tbl>
      <w:tblPr>
        <w:tblStyle w:val="Kontuurtabel"/>
        <w:tblW w:w="0" w:type="auto"/>
        <w:tblLayout w:type="fixed"/>
        <w:tblLook w:val="04A0" w:firstRow="1" w:lastRow="0" w:firstColumn="1" w:lastColumn="0" w:noHBand="0" w:noVBand="1"/>
      </w:tblPr>
      <w:tblGrid>
        <w:gridCol w:w="516"/>
        <w:gridCol w:w="2881"/>
        <w:gridCol w:w="6434"/>
        <w:gridCol w:w="4117"/>
      </w:tblGrid>
      <w:tr w:rsidR="00722677" w:rsidRPr="003D0CF9" w14:paraId="63AC4E1C" w14:textId="77777777" w:rsidTr="0F9321AB">
        <w:tc>
          <w:tcPr>
            <w:tcW w:w="516" w:type="dxa"/>
          </w:tcPr>
          <w:p w14:paraId="23B2E7BC" w14:textId="15BB2AD3" w:rsidR="00722677" w:rsidRPr="003D0CF9" w:rsidRDefault="00722677">
            <w:pPr>
              <w:rPr>
                <w:rFonts w:ascii="Times New Roman" w:hAnsi="Times New Roman" w:cs="Times New Roman"/>
                <w:b/>
                <w:bCs/>
                <w:sz w:val="24"/>
                <w:szCs w:val="24"/>
              </w:rPr>
            </w:pPr>
          </w:p>
        </w:tc>
        <w:tc>
          <w:tcPr>
            <w:tcW w:w="2881" w:type="dxa"/>
          </w:tcPr>
          <w:p w14:paraId="2170E719" w14:textId="4866903B" w:rsidR="00722677" w:rsidRPr="003D0CF9" w:rsidRDefault="00722677">
            <w:pPr>
              <w:rPr>
                <w:rFonts w:ascii="Times New Roman" w:hAnsi="Times New Roman" w:cs="Times New Roman"/>
                <w:b/>
                <w:bCs/>
                <w:sz w:val="24"/>
                <w:szCs w:val="24"/>
              </w:rPr>
            </w:pPr>
            <w:proofErr w:type="spellStart"/>
            <w:r w:rsidRPr="003D0CF9">
              <w:rPr>
                <w:rFonts w:ascii="Times New Roman" w:hAnsi="Times New Roman" w:cs="Times New Roman"/>
                <w:b/>
                <w:bCs/>
                <w:sz w:val="24"/>
                <w:szCs w:val="24"/>
              </w:rPr>
              <w:t>Kooskõlastaja</w:t>
            </w:r>
            <w:proofErr w:type="spellEnd"/>
            <w:r w:rsidRPr="003D0CF9">
              <w:rPr>
                <w:rFonts w:ascii="Times New Roman" w:hAnsi="Times New Roman" w:cs="Times New Roman"/>
                <w:b/>
                <w:bCs/>
                <w:sz w:val="24"/>
                <w:szCs w:val="24"/>
              </w:rPr>
              <w:t>/arvamuse avaldaja</w:t>
            </w:r>
          </w:p>
        </w:tc>
        <w:tc>
          <w:tcPr>
            <w:tcW w:w="6434" w:type="dxa"/>
          </w:tcPr>
          <w:p w14:paraId="035E6EB8" w14:textId="42EDDE14" w:rsidR="00722677" w:rsidRPr="003D0CF9" w:rsidRDefault="00722677">
            <w:pPr>
              <w:rPr>
                <w:rFonts w:ascii="Times New Roman" w:hAnsi="Times New Roman" w:cs="Times New Roman"/>
                <w:b/>
                <w:bCs/>
                <w:sz w:val="24"/>
                <w:szCs w:val="24"/>
              </w:rPr>
            </w:pPr>
            <w:r w:rsidRPr="003D0CF9">
              <w:rPr>
                <w:rFonts w:ascii="Times New Roman" w:hAnsi="Times New Roman" w:cs="Times New Roman"/>
                <w:b/>
                <w:bCs/>
                <w:sz w:val="24"/>
                <w:szCs w:val="24"/>
              </w:rPr>
              <w:t>Märkus/ettepanek</w:t>
            </w:r>
          </w:p>
        </w:tc>
        <w:tc>
          <w:tcPr>
            <w:tcW w:w="4117" w:type="dxa"/>
          </w:tcPr>
          <w:p w14:paraId="58CA4B01" w14:textId="137BA472" w:rsidR="00722677" w:rsidRPr="003D0CF9" w:rsidRDefault="00722677">
            <w:pPr>
              <w:rPr>
                <w:rFonts w:ascii="Times New Roman" w:hAnsi="Times New Roman" w:cs="Times New Roman"/>
                <w:b/>
                <w:bCs/>
                <w:sz w:val="24"/>
                <w:szCs w:val="24"/>
              </w:rPr>
            </w:pPr>
            <w:r w:rsidRPr="003D0CF9">
              <w:rPr>
                <w:rFonts w:ascii="Times New Roman" w:hAnsi="Times New Roman" w:cs="Times New Roman"/>
                <w:b/>
                <w:bCs/>
                <w:sz w:val="24"/>
                <w:szCs w:val="24"/>
              </w:rPr>
              <w:t>Sotsiaalministeeriumi seisukoht</w:t>
            </w:r>
          </w:p>
        </w:tc>
      </w:tr>
      <w:tr w:rsidR="00722677" w:rsidRPr="003D0CF9" w14:paraId="1312AAAE" w14:textId="77777777" w:rsidTr="0F9321AB">
        <w:tc>
          <w:tcPr>
            <w:tcW w:w="516" w:type="dxa"/>
          </w:tcPr>
          <w:p w14:paraId="643D85D3" w14:textId="7778A70A" w:rsidR="00722677" w:rsidRPr="003D0CF9" w:rsidRDefault="00B4698C">
            <w:pPr>
              <w:rPr>
                <w:rFonts w:ascii="Times New Roman" w:hAnsi="Times New Roman" w:cs="Times New Roman"/>
                <w:sz w:val="24"/>
                <w:szCs w:val="24"/>
              </w:rPr>
            </w:pPr>
            <w:r w:rsidRPr="003D0CF9">
              <w:rPr>
                <w:rFonts w:ascii="Times New Roman" w:hAnsi="Times New Roman" w:cs="Times New Roman"/>
                <w:sz w:val="24"/>
                <w:szCs w:val="24"/>
              </w:rPr>
              <w:t>1.</w:t>
            </w:r>
          </w:p>
        </w:tc>
        <w:tc>
          <w:tcPr>
            <w:tcW w:w="2881" w:type="dxa"/>
          </w:tcPr>
          <w:p w14:paraId="23E7C497" w14:textId="2F4D0E09" w:rsidR="00722677" w:rsidRPr="003D0CF9" w:rsidRDefault="00927DD3">
            <w:pPr>
              <w:rPr>
                <w:rFonts w:ascii="Times New Roman" w:hAnsi="Times New Roman" w:cs="Times New Roman"/>
                <w:sz w:val="24"/>
                <w:szCs w:val="24"/>
              </w:rPr>
            </w:pPr>
            <w:r w:rsidRPr="003D0CF9">
              <w:rPr>
                <w:rFonts w:ascii="Times New Roman" w:hAnsi="Times New Roman" w:cs="Times New Roman"/>
                <w:b/>
                <w:sz w:val="24"/>
                <w:szCs w:val="24"/>
              </w:rPr>
              <w:t>Justiits- ja Digiministeerium</w:t>
            </w:r>
          </w:p>
          <w:p w14:paraId="2743E0F2" w14:textId="2805EB90" w:rsidR="003A1250" w:rsidRPr="003D0CF9" w:rsidRDefault="003A1250">
            <w:pPr>
              <w:rPr>
                <w:rFonts w:ascii="Times New Roman" w:hAnsi="Times New Roman" w:cs="Times New Roman"/>
                <w:b/>
                <w:bCs/>
                <w:sz w:val="24"/>
                <w:szCs w:val="24"/>
              </w:rPr>
            </w:pPr>
          </w:p>
        </w:tc>
        <w:tc>
          <w:tcPr>
            <w:tcW w:w="6434" w:type="dxa"/>
          </w:tcPr>
          <w:p w14:paraId="7C69486C" w14:textId="613B0661" w:rsidR="00FB7A40" w:rsidRPr="003D0CF9" w:rsidRDefault="00D5004A" w:rsidP="003260CE">
            <w:pPr>
              <w:jc w:val="both"/>
              <w:rPr>
                <w:rFonts w:ascii="Times New Roman" w:hAnsi="Times New Roman" w:cs="Times New Roman"/>
                <w:sz w:val="24"/>
                <w:szCs w:val="24"/>
              </w:rPr>
            </w:pPr>
            <w:r w:rsidRPr="003D0CF9">
              <w:rPr>
                <w:rFonts w:ascii="Times New Roman" w:hAnsi="Times New Roman" w:cs="Times New Roman"/>
                <w:sz w:val="24"/>
                <w:szCs w:val="24"/>
              </w:rPr>
              <w:t xml:space="preserve">Sõnastada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15 lg 6 (eelnõu § 1 p 6) järgmiselt: </w:t>
            </w:r>
          </w:p>
          <w:p w14:paraId="72196FF7" w14:textId="2E52563B" w:rsidR="00722677" w:rsidRPr="003D0CF9" w:rsidRDefault="00FB7A40" w:rsidP="003260CE">
            <w:pPr>
              <w:jc w:val="both"/>
              <w:rPr>
                <w:rFonts w:ascii="Times New Roman" w:hAnsi="Times New Roman" w:cs="Times New Roman"/>
                <w:sz w:val="24"/>
                <w:szCs w:val="24"/>
              </w:rPr>
            </w:pPr>
            <w:r w:rsidRPr="003D0CF9">
              <w:rPr>
                <w:rFonts w:ascii="Times New Roman" w:hAnsi="Times New Roman" w:cs="Times New Roman"/>
                <w:sz w:val="24"/>
                <w:szCs w:val="24"/>
              </w:rPr>
              <w:t> „(6) Käesoleva paragrahvi lõike 2 punktis 3 ja lõikes 5 nimetatud ülesannete täitja peab vastama käesoleva</w:t>
            </w:r>
            <w:r w:rsidRPr="003D0CF9">
              <w:rPr>
                <w:rFonts w:ascii="Times New Roman" w:hAnsi="Times New Roman" w:cs="Times New Roman"/>
                <w:strike/>
                <w:sz w:val="24"/>
                <w:szCs w:val="24"/>
              </w:rPr>
              <w:t>s</w:t>
            </w:r>
            <w:r w:rsidRPr="003D0CF9">
              <w:rPr>
                <w:rFonts w:ascii="Times New Roman" w:hAnsi="Times New Roman" w:cs="Times New Roman"/>
                <w:sz w:val="24"/>
                <w:szCs w:val="24"/>
              </w:rPr>
              <w:t> seaduse §</w:t>
            </w:r>
            <w:r w:rsidR="003260CE" w:rsidRPr="003D0CF9">
              <w:rPr>
                <w:rFonts w:ascii="Times New Roman" w:hAnsi="Times New Roman" w:cs="Times New Roman"/>
                <w:sz w:val="24"/>
                <w:szCs w:val="24"/>
              </w:rPr>
              <w:t>-</w:t>
            </w:r>
            <w:r w:rsidRPr="003D0CF9">
              <w:rPr>
                <w:rFonts w:ascii="Times New Roman" w:hAnsi="Times New Roman" w:cs="Times New Roman"/>
                <w:sz w:val="24"/>
                <w:szCs w:val="24"/>
              </w:rPr>
              <w:t>s 19 </w:t>
            </w:r>
            <w:r w:rsidRPr="003D0CF9">
              <w:rPr>
                <w:rFonts w:ascii="Times New Roman" w:hAnsi="Times New Roman" w:cs="Times New Roman"/>
                <w:sz w:val="24"/>
                <w:szCs w:val="24"/>
                <w:u w:val="single"/>
              </w:rPr>
              <w:t>sätestatud </w:t>
            </w:r>
            <w:r w:rsidRPr="003D0CF9">
              <w:rPr>
                <w:rFonts w:ascii="Times New Roman" w:hAnsi="Times New Roman" w:cs="Times New Roman"/>
                <w:sz w:val="24"/>
                <w:szCs w:val="24"/>
              </w:rPr>
              <w:t>lastekaitsetöötajale </w:t>
            </w:r>
            <w:r w:rsidRPr="003D0CF9">
              <w:rPr>
                <w:rFonts w:ascii="Times New Roman" w:hAnsi="Times New Roman" w:cs="Times New Roman"/>
                <w:strike/>
                <w:sz w:val="24"/>
                <w:szCs w:val="24"/>
              </w:rPr>
              <w:t>sätestatud</w:t>
            </w:r>
            <w:r w:rsidRPr="003D0CF9">
              <w:rPr>
                <w:rFonts w:ascii="Times New Roman" w:hAnsi="Times New Roman" w:cs="Times New Roman"/>
                <w:sz w:val="24"/>
                <w:szCs w:val="24"/>
              </w:rPr>
              <w:t> </w:t>
            </w:r>
            <w:r w:rsidRPr="003D0CF9">
              <w:rPr>
                <w:rFonts w:ascii="Times New Roman" w:hAnsi="Times New Roman" w:cs="Times New Roman"/>
                <w:sz w:val="24"/>
                <w:szCs w:val="24"/>
                <w:u w:val="single"/>
              </w:rPr>
              <w:t>esitatavatele </w:t>
            </w:r>
            <w:r w:rsidRPr="003D0CF9">
              <w:rPr>
                <w:rFonts w:ascii="Times New Roman" w:hAnsi="Times New Roman" w:cs="Times New Roman"/>
                <w:sz w:val="24"/>
                <w:szCs w:val="24"/>
              </w:rPr>
              <w:t>nõuetel</w:t>
            </w:r>
            <w:r w:rsidR="00A55551" w:rsidRPr="003D0CF9">
              <w:rPr>
                <w:rFonts w:ascii="Times New Roman" w:hAnsi="Times New Roman" w:cs="Times New Roman"/>
                <w:sz w:val="24"/>
                <w:szCs w:val="24"/>
              </w:rPr>
              <w:t>e</w:t>
            </w:r>
            <w:r w:rsidRPr="003D0CF9">
              <w:rPr>
                <w:rFonts w:ascii="Times New Roman" w:hAnsi="Times New Roman" w:cs="Times New Roman"/>
                <w:sz w:val="24"/>
                <w:szCs w:val="24"/>
              </w:rPr>
              <w:t>.“</w:t>
            </w:r>
            <w:r w:rsidR="003260CE" w:rsidRPr="003D0CF9">
              <w:rPr>
                <w:rFonts w:ascii="Times New Roman" w:hAnsi="Times New Roman" w:cs="Times New Roman"/>
                <w:sz w:val="24"/>
                <w:szCs w:val="24"/>
              </w:rPr>
              <w:t>.</w:t>
            </w:r>
          </w:p>
        </w:tc>
        <w:tc>
          <w:tcPr>
            <w:tcW w:w="4117" w:type="dxa"/>
          </w:tcPr>
          <w:p w14:paraId="3DF832E1" w14:textId="77777777" w:rsidR="004226DD" w:rsidRPr="003D0CF9" w:rsidRDefault="00D5004A" w:rsidP="00A55551">
            <w:pPr>
              <w:jc w:val="both"/>
              <w:rPr>
                <w:rFonts w:ascii="Times New Roman" w:hAnsi="Times New Roman" w:cs="Times New Roman"/>
                <w:sz w:val="24"/>
                <w:szCs w:val="24"/>
              </w:rPr>
            </w:pPr>
            <w:r w:rsidRPr="003D0CF9">
              <w:rPr>
                <w:rFonts w:ascii="Times New Roman" w:hAnsi="Times New Roman" w:cs="Times New Roman"/>
                <w:b/>
                <w:bCs/>
                <w:sz w:val="24"/>
                <w:szCs w:val="24"/>
              </w:rPr>
              <w:t>Arvestatud.</w:t>
            </w:r>
            <w:r w:rsidRPr="003D0CF9">
              <w:rPr>
                <w:rFonts w:ascii="Times New Roman" w:hAnsi="Times New Roman" w:cs="Times New Roman"/>
                <w:sz w:val="24"/>
                <w:szCs w:val="24"/>
              </w:rPr>
              <w:t xml:space="preserve"> </w:t>
            </w:r>
          </w:p>
          <w:p w14:paraId="54E93E95" w14:textId="1F4BE761" w:rsidR="00D5004A" w:rsidRPr="003D0CF9" w:rsidRDefault="007D4AB9" w:rsidP="00A55551">
            <w:pPr>
              <w:jc w:val="both"/>
              <w:rPr>
                <w:rFonts w:ascii="Times New Roman" w:hAnsi="Times New Roman" w:cs="Times New Roman"/>
                <w:sz w:val="24"/>
                <w:szCs w:val="24"/>
              </w:rPr>
            </w:pPr>
            <w:r w:rsidRPr="003D0CF9">
              <w:rPr>
                <w:rFonts w:ascii="Times New Roman" w:hAnsi="Times New Roman" w:cs="Times New Roman"/>
                <w:sz w:val="24"/>
                <w:szCs w:val="24"/>
              </w:rPr>
              <w:t xml:space="preserve">Sõnastust on vastavalt muudetud. Arvestades </w:t>
            </w:r>
            <w:r w:rsidR="00A55551" w:rsidRPr="003D0CF9">
              <w:rPr>
                <w:rFonts w:ascii="Times New Roman" w:hAnsi="Times New Roman" w:cs="Times New Roman"/>
                <w:sz w:val="24"/>
                <w:szCs w:val="24"/>
              </w:rPr>
              <w:t xml:space="preserve">lisaks </w:t>
            </w:r>
            <w:r w:rsidR="003A43E2" w:rsidRPr="003D0CF9">
              <w:rPr>
                <w:rFonts w:ascii="Times New Roman" w:hAnsi="Times New Roman" w:cs="Times New Roman"/>
                <w:sz w:val="24"/>
                <w:szCs w:val="24"/>
              </w:rPr>
              <w:t>ELVL-i</w:t>
            </w:r>
            <w:r w:rsidRPr="003D0CF9">
              <w:rPr>
                <w:rFonts w:ascii="Times New Roman" w:hAnsi="Times New Roman" w:cs="Times New Roman"/>
                <w:sz w:val="24"/>
                <w:szCs w:val="24"/>
              </w:rPr>
              <w:t xml:space="preserve"> märkust on </w:t>
            </w:r>
            <w:r w:rsidR="00A55551" w:rsidRPr="003D0CF9">
              <w:rPr>
                <w:rFonts w:ascii="Times New Roman" w:hAnsi="Times New Roman" w:cs="Times New Roman"/>
                <w:sz w:val="24"/>
                <w:szCs w:val="24"/>
              </w:rPr>
              <w:t xml:space="preserve">samas </w:t>
            </w:r>
            <w:r w:rsidRPr="003D0CF9">
              <w:rPr>
                <w:rFonts w:ascii="Times New Roman" w:hAnsi="Times New Roman" w:cs="Times New Roman"/>
                <w:sz w:val="24"/>
                <w:szCs w:val="24"/>
              </w:rPr>
              <w:t xml:space="preserve">sättest võetud välja viide §-le 19 ning see on asendatud üldise viitega </w:t>
            </w:r>
            <w:proofErr w:type="spellStart"/>
            <w:r w:rsidRPr="003D0CF9">
              <w:rPr>
                <w:rFonts w:ascii="Times New Roman" w:hAnsi="Times New Roman" w:cs="Times New Roman"/>
                <w:sz w:val="24"/>
                <w:szCs w:val="24"/>
              </w:rPr>
              <w:t>LasteKS-is</w:t>
            </w:r>
            <w:proofErr w:type="spellEnd"/>
            <w:r w:rsidRPr="003D0CF9">
              <w:rPr>
                <w:rFonts w:ascii="Times New Roman" w:hAnsi="Times New Roman" w:cs="Times New Roman"/>
                <w:sz w:val="24"/>
                <w:szCs w:val="24"/>
              </w:rPr>
              <w:t xml:space="preserve"> sätestatud lastekaitsetöötajale esitatavatele nõuetele. </w:t>
            </w:r>
          </w:p>
        </w:tc>
      </w:tr>
      <w:tr w:rsidR="003A1250" w:rsidRPr="003D0CF9" w14:paraId="5A2F4BF1" w14:textId="77777777" w:rsidTr="0F9321AB">
        <w:tc>
          <w:tcPr>
            <w:tcW w:w="516" w:type="dxa"/>
          </w:tcPr>
          <w:p w14:paraId="72A21B76" w14:textId="77777777" w:rsidR="003A1250" w:rsidRPr="003D0CF9" w:rsidRDefault="003A1250">
            <w:pPr>
              <w:rPr>
                <w:rFonts w:ascii="Times New Roman" w:hAnsi="Times New Roman" w:cs="Times New Roman"/>
                <w:sz w:val="24"/>
                <w:szCs w:val="24"/>
              </w:rPr>
            </w:pPr>
          </w:p>
        </w:tc>
        <w:tc>
          <w:tcPr>
            <w:tcW w:w="2881" w:type="dxa"/>
          </w:tcPr>
          <w:p w14:paraId="500468B7" w14:textId="77777777" w:rsidR="003A1250" w:rsidRPr="003D0CF9" w:rsidRDefault="003A1250">
            <w:pPr>
              <w:rPr>
                <w:rFonts w:ascii="Times New Roman" w:hAnsi="Times New Roman" w:cs="Times New Roman"/>
                <w:sz w:val="24"/>
                <w:szCs w:val="24"/>
              </w:rPr>
            </w:pPr>
          </w:p>
        </w:tc>
        <w:tc>
          <w:tcPr>
            <w:tcW w:w="6434" w:type="dxa"/>
          </w:tcPr>
          <w:p w14:paraId="54320F38" w14:textId="6E5ECEF2" w:rsidR="003A1250" w:rsidRPr="003D0CF9" w:rsidRDefault="003260CE">
            <w:pPr>
              <w:rPr>
                <w:rFonts w:ascii="Times New Roman" w:hAnsi="Times New Roman" w:cs="Times New Roman"/>
                <w:sz w:val="24"/>
                <w:szCs w:val="24"/>
              </w:rPr>
            </w:pPr>
            <w:r w:rsidRPr="003D0CF9">
              <w:rPr>
                <w:rFonts w:ascii="Times New Roman" w:hAnsi="Times New Roman" w:cs="Times New Roman"/>
                <w:sz w:val="24"/>
                <w:szCs w:val="24"/>
              </w:rPr>
              <w:t xml:space="preserve">Täpsustada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lg 2 esimese lause sõnastust, </w:t>
            </w:r>
            <w:r w:rsidR="003552C2" w:rsidRPr="003D0CF9">
              <w:rPr>
                <w:rFonts w:ascii="Times New Roman" w:hAnsi="Times New Roman" w:cs="Times New Roman"/>
                <w:sz w:val="24"/>
                <w:szCs w:val="24"/>
              </w:rPr>
              <w:t xml:space="preserve">sh </w:t>
            </w:r>
            <w:r w:rsidRPr="003D0CF9">
              <w:rPr>
                <w:rFonts w:ascii="Times New Roman" w:hAnsi="Times New Roman" w:cs="Times New Roman"/>
                <w:sz w:val="24"/>
                <w:szCs w:val="24"/>
              </w:rPr>
              <w:t>kaaluda, kas seadusele oleks võimalik viidata selgemalt, näiteks paragrahvi või struktuuriosa täpsusega.</w:t>
            </w:r>
          </w:p>
        </w:tc>
        <w:tc>
          <w:tcPr>
            <w:tcW w:w="4117" w:type="dxa"/>
          </w:tcPr>
          <w:p w14:paraId="3FB509F6" w14:textId="77777777" w:rsidR="004226DD" w:rsidRPr="003D0CF9" w:rsidRDefault="008C79C8" w:rsidP="003C053F">
            <w:pPr>
              <w:jc w:val="both"/>
              <w:rPr>
                <w:rFonts w:ascii="Times New Roman" w:hAnsi="Times New Roman" w:cs="Times New Roman"/>
                <w:sz w:val="24"/>
                <w:szCs w:val="24"/>
              </w:rPr>
            </w:pPr>
            <w:r w:rsidRPr="003D0CF9">
              <w:rPr>
                <w:rFonts w:ascii="Times New Roman" w:hAnsi="Times New Roman" w:cs="Times New Roman"/>
                <w:b/>
                <w:bCs/>
                <w:sz w:val="24"/>
                <w:szCs w:val="24"/>
              </w:rPr>
              <w:t>Arvestatud osaliselt</w:t>
            </w:r>
            <w:r w:rsidR="006C2EF3" w:rsidRPr="003D0CF9">
              <w:rPr>
                <w:rFonts w:ascii="Times New Roman" w:hAnsi="Times New Roman" w:cs="Times New Roman"/>
                <w:b/>
                <w:bCs/>
                <w:sz w:val="24"/>
                <w:szCs w:val="24"/>
              </w:rPr>
              <w:t>.</w:t>
            </w:r>
            <w:r w:rsidR="006C2EF3" w:rsidRPr="003D0CF9">
              <w:rPr>
                <w:rFonts w:ascii="Times New Roman" w:hAnsi="Times New Roman" w:cs="Times New Roman"/>
                <w:sz w:val="24"/>
                <w:szCs w:val="24"/>
              </w:rPr>
              <w:t xml:space="preserve"> </w:t>
            </w:r>
          </w:p>
          <w:p w14:paraId="1F7EAFE9" w14:textId="31E8033F" w:rsidR="003A1250" w:rsidRPr="003D0CF9" w:rsidRDefault="006C2EF3" w:rsidP="003C053F">
            <w:pPr>
              <w:jc w:val="both"/>
              <w:rPr>
                <w:rFonts w:ascii="Times New Roman" w:hAnsi="Times New Roman" w:cs="Times New Roman"/>
                <w:sz w:val="24"/>
                <w:szCs w:val="24"/>
              </w:rPr>
            </w:pPr>
            <w:r w:rsidRPr="003D0CF9">
              <w:rPr>
                <w:rFonts w:ascii="Times New Roman" w:hAnsi="Times New Roman" w:cs="Times New Roman"/>
                <w:sz w:val="24"/>
                <w:szCs w:val="24"/>
              </w:rPr>
              <w:t>Sõnastust SHS-</w:t>
            </w:r>
            <w:proofErr w:type="spellStart"/>
            <w:r w:rsidRPr="003D0CF9">
              <w:rPr>
                <w:rFonts w:ascii="Times New Roman" w:hAnsi="Times New Roman" w:cs="Times New Roman"/>
                <w:sz w:val="24"/>
                <w:szCs w:val="24"/>
              </w:rPr>
              <w:t>ile</w:t>
            </w:r>
            <w:proofErr w:type="spellEnd"/>
            <w:r w:rsidRPr="003D0CF9">
              <w:rPr>
                <w:rFonts w:ascii="Times New Roman" w:hAnsi="Times New Roman" w:cs="Times New Roman"/>
                <w:sz w:val="24"/>
                <w:szCs w:val="24"/>
              </w:rPr>
              <w:t xml:space="preserve"> viitamisel on muudetud vastavalt JDM-i ettepanekule </w:t>
            </w:r>
            <w:r w:rsidR="003C053F" w:rsidRPr="003D0CF9">
              <w:rPr>
                <w:rFonts w:ascii="Times New Roman" w:hAnsi="Times New Roman" w:cs="Times New Roman"/>
                <w:sz w:val="24"/>
                <w:szCs w:val="24"/>
              </w:rPr>
              <w:t xml:space="preserve">selgemaks. </w:t>
            </w:r>
            <w:r w:rsidR="00AC2449" w:rsidRPr="003D0CF9">
              <w:rPr>
                <w:rFonts w:ascii="Times New Roman" w:hAnsi="Times New Roman" w:cs="Times New Roman"/>
                <w:sz w:val="24"/>
                <w:szCs w:val="24"/>
              </w:rPr>
              <w:t>Kuna üldine viide SHS-</w:t>
            </w:r>
            <w:proofErr w:type="spellStart"/>
            <w:r w:rsidR="00AC2449" w:rsidRPr="003D0CF9">
              <w:rPr>
                <w:rFonts w:ascii="Times New Roman" w:hAnsi="Times New Roman" w:cs="Times New Roman"/>
                <w:sz w:val="24"/>
                <w:szCs w:val="24"/>
              </w:rPr>
              <w:t>ile</w:t>
            </w:r>
            <w:proofErr w:type="spellEnd"/>
            <w:r w:rsidR="00AC2449" w:rsidRPr="003D0CF9">
              <w:rPr>
                <w:rFonts w:ascii="Times New Roman" w:hAnsi="Times New Roman" w:cs="Times New Roman"/>
                <w:sz w:val="24"/>
                <w:szCs w:val="24"/>
              </w:rPr>
              <w:t xml:space="preserve"> on sättes sisaldunud juba 10 aastat, tekitaks </w:t>
            </w:r>
            <w:r w:rsidR="00814438" w:rsidRPr="003D0CF9">
              <w:rPr>
                <w:rFonts w:ascii="Times New Roman" w:hAnsi="Times New Roman" w:cs="Times New Roman"/>
                <w:sz w:val="24"/>
                <w:szCs w:val="24"/>
              </w:rPr>
              <w:t xml:space="preserve">viite täpsemaks muutmine tõenäoliselt selle </w:t>
            </w:r>
            <w:proofErr w:type="spellStart"/>
            <w:r w:rsidR="00814438" w:rsidRPr="003D0CF9">
              <w:rPr>
                <w:rFonts w:ascii="Times New Roman" w:hAnsi="Times New Roman" w:cs="Times New Roman"/>
                <w:sz w:val="24"/>
                <w:szCs w:val="24"/>
              </w:rPr>
              <w:t>rakendajates</w:t>
            </w:r>
            <w:proofErr w:type="spellEnd"/>
            <w:r w:rsidR="00814438" w:rsidRPr="003D0CF9">
              <w:rPr>
                <w:rFonts w:ascii="Times New Roman" w:hAnsi="Times New Roman" w:cs="Times New Roman"/>
                <w:sz w:val="24"/>
                <w:szCs w:val="24"/>
              </w:rPr>
              <w:t xml:space="preserve"> segadust. Seetõttu </w:t>
            </w:r>
            <w:r w:rsidR="00980B9E" w:rsidRPr="003D0CF9">
              <w:rPr>
                <w:rFonts w:ascii="Times New Roman" w:hAnsi="Times New Roman" w:cs="Times New Roman"/>
                <w:sz w:val="24"/>
                <w:szCs w:val="24"/>
              </w:rPr>
              <w:t xml:space="preserve">viidet täpsustatud ei ole. </w:t>
            </w:r>
          </w:p>
        </w:tc>
      </w:tr>
      <w:tr w:rsidR="003A1250" w:rsidRPr="003D0CF9" w14:paraId="4D1530D2" w14:textId="77777777" w:rsidTr="0F9321AB">
        <w:tc>
          <w:tcPr>
            <w:tcW w:w="516" w:type="dxa"/>
          </w:tcPr>
          <w:p w14:paraId="043882F4" w14:textId="77777777" w:rsidR="003A1250" w:rsidRPr="003D0CF9" w:rsidRDefault="003A1250">
            <w:pPr>
              <w:rPr>
                <w:rFonts w:ascii="Times New Roman" w:hAnsi="Times New Roman" w:cs="Times New Roman"/>
                <w:sz w:val="24"/>
                <w:szCs w:val="24"/>
              </w:rPr>
            </w:pPr>
          </w:p>
        </w:tc>
        <w:tc>
          <w:tcPr>
            <w:tcW w:w="2881" w:type="dxa"/>
          </w:tcPr>
          <w:p w14:paraId="07048F5B" w14:textId="77777777" w:rsidR="003A1250" w:rsidRPr="003D0CF9" w:rsidRDefault="003A1250">
            <w:pPr>
              <w:rPr>
                <w:rFonts w:ascii="Times New Roman" w:hAnsi="Times New Roman" w:cs="Times New Roman"/>
                <w:sz w:val="24"/>
                <w:szCs w:val="24"/>
              </w:rPr>
            </w:pPr>
          </w:p>
        </w:tc>
        <w:tc>
          <w:tcPr>
            <w:tcW w:w="6434" w:type="dxa"/>
          </w:tcPr>
          <w:p w14:paraId="16CABC10" w14:textId="21DB69BE" w:rsidR="00A81628" w:rsidRPr="003D0CF9" w:rsidRDefault="00A81628" w:rsidP="00A81628">
            <w:pPr>
              <w:jc w:val="both"/>
              <w:rPr>
                <w:rFonts w:ascii="Times New Roman" w:hAnsi="Times New Roman" w:cs="Times New Roman"/>
                <w:sz w:val="24"/>
                <w:szCs w:val="24"/>
              </w:rPr>
            </w:pPr>
            <w:r w:rsidRPr="003D0CF9">
              <w:rPr>
                <w:rFonts w:ascii="Times New Roman" w:hAnsi="Times New Roman" w:cs="Times New Roman"/>
                <w:sz w:val="24"/>
                <w:szCs w:val="24"/>
              </w:rPr>
              <w:t xml:space="preserve">Kaaluda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lg 10 p 2 ümbersõnastamist. </w:t>
            </w:r>
          </w:p>
          <w:p w14:paraId="54FC38D3" w14:textId="38D0493F" w:rsidR="003A1250" w:rsidRPr="003D0CF9" w:rsidRDefault="00A81628" w:rsidP="00A81628">
            <w:pPr>
              <w:jc w:val="both"/>
              <w:rPr>
                <w:rFonts w:ascii="Times New Roman" w:hAnsi="Times New Roman" w:cs="Times New Roman"/>
                <w:sz w:val="24"/>
                <w:szCs w:val="24"/>
              </w:rPr>
            </w:pPr>
            <w:r w:rsidRPr="003D0CF9">
              <w:rPr>
                <w:rFonts w:ascii="Times New Roman" w:hAnsi="Times New Roman" w:cs="Times New Roman"/>
                <w:sz w:val="24"/>
                <w:szCs w:val="24"/>
              </w:rPr>
              <w:t xml:space="preserve">Seletuskirjas on sätte kohta selgitatud, et on oluline, et juhtumikorraldust lõpetav KOV veendub, et lapse uue elukoha järgne KOV asub lapsele abi osutama ja juhtumit korraldama. Leiame, et </w:t>
            </w:r>
            <w:proofErr w:type="spellStart"/>
            <w:r w:rsidRPr="003D0CF9">
              <w:rPr>
                <w:rFonts w:ascii="Times New Roman" w:hAnsi="Times New Roman" w:cs="Times New Roman"/>
                <w:sz w:val="24"/>
                <w:szCs w:val="24"/>
              </w:rPr>
              <w:t>KOVi</w:t>
            </w:r>
            <w:proofErr w:type="spellEnd"/>
            <w:r w:rsidRPr="003D0CF9">
              <w:rPr>
                <w:rFonts w:ascii="Times New Roman" w:hAnsi="Times New Roman" w:cs="Times New Roman"/>
                <w:sz w:val="24"/>
                <w:szCs w:val="24"/>
              </w:rPr>
              <w:t xml:space="preserve"> veendumiskohustust ega juhtumi üleandmise kohustust sättest ei tulene. Säte on sõnastatud nii, et lapse elukohajärgse </w:t>
            </w:r>
            <w:proofErr w:type="spellStart"/>
            <w:r w:rsidRPr="003D0CF9">
              <w:rPr>
                <w:rFonts w:ascii="Times New Roman" w:hAnsi="Times New Roman" w:cs="Times New Roman"/>
                <w:sz w:val="24"/>
                <w:szCs w:val="24"/>
              </w:rPr>
              <w:t>KOVi</w:t>
            </w:r>
            <w:proofErr w:type="spellEnd"/>
            <w:r w:rsidRPr="003D0CF9">
              <w:rPr>
                <w:rFonts w:ascii="Times New Roman" w:hAnsi="Times New Roman" w:cs="Times New Roman"/>
                <w:sz w:val="24"/>
                <w:szCs w:val="24"/>
              </w:rPr>
              <w:t xml:space="preserve"> muutumisel juhtumikorraldus lõpetatakse ning täiendavaid tingimusi arvestama ei pea. Seetõttu palume </w:t>
            </w:r>
            <w:r w:rsidRPr="003D0CF9">
              <w:rPr>
                <w:rFonts w:ascii="Times New Roman" w:hAnsi="Times New Roman" w:cs="Times New Roman"/>
                <w:sz w:val="24"/>
                <w:szCs w:val="24"/>
              </w:rPr>
              <w:lastRenderedPageBreak/>
              <w:t xml:space="preserve">kaaluda sätte ümbersõnastamist eelkõige lähtudes seletuskirjas sätte selgituste juures toodud näidetest. </w:t>
            </w:r>
          </w:p>
        </w:tc>
        <w:tc>
          <w:tcPr>
            <w:tcW w:w="4117" w:type="dxa"/>
          </w:tcPr>
          <w:p w14:paraId="14D26F97" w14:textId="77777777" w:rsidR="004226DD" w:rsidRPr="003D0CF9" w:rsidRDefault="008F4DCA" w:rsidP="0088328F">
            <w:pPr>
              <w:jc w:val="both"/>
              <w:rPr>
                <w:rFonts w:ascii="Times New Roman" w:hAnsi="Times New Roman" w:cs="Times New Roman"/>
                <w:sz w:val="24"/>
                <w:szCs w:val="24"/>
              </w:rPr>
            </w:pPr>
            <w:r w:rsidRPr="003D0CF9">
              <w:rPr>
                <w:rFonts w:ascii="Times New Roman" w:hAnsi="Times New Roman" w:cs="Times New Roman"/>
                <w:b/>
                <w:bCs/>
                <w:sz w:val="24"/>
                <w:szCs w:val="24"/>
              </w:rPr>
              <w:lastRenderedPageBreak/>
              <w:t>Arvestatud</w:t>
            </w:r>
            <w:r w:rsidR="001B4FAF" w:rsidRPr="003D0CF9">
              <w:rPr>
                <w:rFonts w:ascii="Times New Roman" w:hAnsi="Times New Roman" w:cs="Times New Roman"/>
                <w:sz w:val="24"/>
                <w:szCs w:val="24"/>
              </w:rPr>
              <w:t xml:space="preserve">. </w:t>
            </w:r>
          </w:p>
          <w:p w14:paraId="67B61225" w14:textId="27D9264F" w:rsidR="007F2CC1" w:rsidRPr="003D0CF9" w:rsidRDefault="007F2CC1" w:rsidP="007F2CC1">
            <w:pPr>
              <w:jc w:val="both"/>
              <w:rPr>
                <w:rFonts w:ascii="Times New Roman" w:hAnsi="Times New Roman" w:cs="Times New Roman"/>
                <w:sz w:val="24"/>
                <w:szCs w:val="24"/>
              </w:rPr>
            </w:pPr>
            <w:r w:rsidRPr="003D0CF9">
              <w:rPr>
                <w:rFonts w:ascii="Times New Roman" w:hAnsi="Times New Roman" w:cs="Times New Roman"/>
                <w:sz w:val="24"/>
                <w:szCs w:val="24"/>
              </w:rPr>
              <w:t xml:space="preserve">Eelnõu on vastavalt muudetud: § 29 </w:t>
            </w:r>
            <w:proofErr w:type="spellStart"/>
            <w:r w:rsidRPr="003D0CF9">
              <w:rPr>
                <w:rFonts w:ascii="Times New Roman" w:hAnsi="Times New Roman" w:cs="Times New Roman"/>
                <w:sz w:val="24"/>
                <w:szCs w:val="24"/>
              </w:rPr>
              <w:t>lg-st</w:t>
            </w:r>
            <w:proofErr w:type="spellEnd"/>
            <w:r w:rsidRPr="003D0CF9">
              <w:rPr>
                <w:rFonts w:ascii="Times New Roman" w:hAnsi="Times New Roman" w:cs="Times New Roman"/>
                <w:sz w:val="24"/>
                <w:szCs w:val="24"/>
              </w:rPr>
              <w:t xml:space="preserve"> 10 (eelnõu EIS II versioonis § 29 lg 11) on p 2 välja jäetud ning selle asemel on sõnastatud juhtumikorralduse ühelt </w:t>
            </w:r>
            <w:proofErr w:type="spellStart"/>
            <w:r w:rsidRPr="003D0CF9">
              <w:rPr>
                <w:rFonts w:ascii="Times New Roman" w:hAnsi="Times New Roman" w:cs="Times New Roman"/>
                <w:sz w:val="24"/>
                <w:szCs w:val="24"/>
              </w:rPr>
              <w:t>KOV-ilt</w:t>
            </w:r>
            <w:proofErr w:type="spellEnd"/>
            <w:r w:rsidRPr="003D0CF9">
              <w:rPr>
                <w:rFonts w:ascii="Times New Roman" w:hAnsi="Times New Roman" w:cs="Times New Roman"/>
                <w:sz w:val="24"/>
                <w:szCs w:val="24"/>
              </w:rPr>
              <w:t xml:space="preserve"> teisele üleandmist reguleeriv § 29 lg 12, mis arvestab esitatud ettepanekuga.  </w:t>
            </w:r>
          </w:p>
          <w:p w14:paraId="6B1CDB47" w14:textId="4EE30B74" w:rsidR="003A1250" w:rsidRPr="003D0CF9" w:rsidRDefault="003A1250" w:rsidP="0088328F">
            <w:pPr>
              <w:jc w:val="both"/>
              <w:rPr>
                <w:rFonts w:ascii="Times New Roman" w:hAnsi="Times New Roman" w:cs="Times New Roman"/>
                <w:sz w:val="24"/>
                <w:szCs w:val="24"/>
              </w:rPr>
            </w:pPr>
          </w:p>
        </w:tc>
      </w:tr>
      <w:tr w:rsidR="003A1250" w:rsidRPr="003D0CF9" w14:paraId="027159FA" w14:textId="77777777" w:rsidTr="0F9321AB">
        <w:tc>
          <w:tcPr>
            <w:tcW w:w="516" w:type="dxa"/>
          </w:tcPr>
          <w:p w14:paraId="75D4D05B" w14:textId="77777777" w:rsidR="003A1250" w:rsidRPr="003D0CF9" w:rsidRDefault="003A1250">
            <w:pPr>
              <w:rPr>
                <w:rFonts w:ascii="Times New Roman" w:hAnsi="Times New Roman" w:cs="Times New Roman"/>
                <w:sz w:val="24"/>
                <w:szCs w:val="24"/>
              </w:rPr>
            </w:pPr>
          </w:p>
        </w:tc>
        <w:tc>
          <w:tcPr>
            <w:tcW w:w="2881" w:type="dxa"/>
          </w:tcPr>
          <w:p w14:paraId="004A385C" w14:textId="77777777" w:rsidR="003A1250" w:rsidRPr="003D0CF9" w:rsidRDefault="003A1250">
            <w:pPr>
              <w:rPr>
                <w:rFonts w:ascii="Times New Roman" w:hAnsi="Times New Roman" w:cs="Times New Roman"/>
                <w:sz w:val="24"/>
                <w:szCs w:val="24"/>
              </w:rPr>
            </w:pPr>
          </w:p>
        </w:tc>
        <w:tc>
          <w:tcPr>
            <w:tcW w:w="6434" w:type="dxa"/>
          </w:tcPr>
          <w:p w14:paraId="3A60DA4B" w14:textId="7C8E64BB" w:rsidR="003A1250" w:rsidRPr="003D0CF9" w:rsidRDefault="00CB2E34">
            <w:pPr>
              <w:rPr>
                <w:rFonts w:ascii="Times New Roman" w:hAnsi="Times New Roman" w:cs="Times New Roman"/>
                <w:sz w:val="24"/>
                <w:szCs w:val="24"/>
              </w:rPr>
            </w:pPr>
            <w:r w:rsidRPr="003D0CF9">
              <w:rPr>
                <w:rFonts w:ascii="Times New Roman" w:hAnsi="Times New Roman" w:cs="Times New Roman"/>
                <w:sz w:val="24"/>
                <w:szCs w:val="24"/>
              </w:rPr>
              <w:t xml:space="preserve">Teha seletuskirjas </w:t>
            </w:r>
            <w:r w:rsidR="00FC25B7" w:rsidRPr="003D0CF9">
              <w:rPr>
                <w:rFonts w:ascii="Times New Roman" w:hAnsi="Times New Roman" w:cs="Times New Roman"/>
                <w:sz w:val="24"/>
                <w:szCs w:val="24"/>
              </w:rPr>
              <w:t>koosk</w:t>
            </w:r>
            <w:r w:rsidR="005570CF" w:rsidRPr="003D0CF9">
              <w:rPr>
                <w:rFonts w:ascii="Times New Roman" w:hAnsi="Times New Roman" w:cs="Times New Roman"/>
                <w:sz w:val="24"/>
                <w:szCs w:val="24"/>
              </w:rPr>
              <w:t xml:space="preserve">õlastuskirjaga edastatud </w:t>
            </w:r>
            <w:r w:rsidR="00A45827" w:rsidRPr="003D0CF9">
              <w:rPr>
                <w:rFonts w:ascii="Times New Roman" w:hAnsi="Times New Roman" w:cs="Times New Roman"/>
                <w:sz w:val="24"/>
                <w:szCs w:val="24"/>
              </w:rPr>
              <w:t xml:space="preserve">faili kommentaarides viidatud muudatused. </w:t>
            </w:r>
          </w:p>
        </w:tc>
        <w:tc>
          <w:tcPr>
            <w:tcW w:w="4117" w:type="dxa"/>
          </w:tcPr>
          <w:p w14:paraId="41832468" w14:textId="77777777" w:rsidR="003A1250" w:rsidRPr="003D0CF9" w:rsidRDefault="00A45827">
            <w:pPr>
              <w:rPr>
                <w:rFonts w:ascii="Times New Roman" w:hAnsi="Times New Roman" w:cs="Times New Roman"/>
                <w:b/>
                <w:bCs/>
                <w:sz w:val="24"/>
                <w:szCs w:val="24"/>
              </w:rPr>
            </w:pPr>
            <w:r w:rsidRPr="003D0CF9">
              <w:rPr>
                <w:rFonts w:ascii="Times New Roman" w:hAnsi="Times New Roman" w:cs="Times New Roman"/>
                <w:b/>
                <w:bCs/>
                <w:sz w:val="24"/>
                <w:szCs w:val="24"/>
              </w:rPr>
              <w:t xml:space="preserve">Arvestatud. </w:t>
            </w:r>
          </w:p>
          <w:p w14:paraId="30A343EB" w14:textId="7434945A" w:rsidR="003A1250" w:rsidRPr="003D0CF9" w:rsidRDefault="00A45827" w:rsidP="00F91064">
            <w:pPr>
              <w:jc w:val="both"/>
              <w:rPr>
                <w:rFonts w:ascii="Times New Roman" w:hAnsi="Times New Roman" w:cs="Times New Roman"/>
                <w:sz w:val="24"/>
                <w:szCs w:val="24"/>
              </w:rPr>
            </w:pPr>
            <w:r w:rsidRPr="003D0CF9">
              <w:rPr>
                <w:rFonts w:ascii="Times New Roman" w:hAnsi="Times New Roman" w:cs="Times New Roman"/>
                <w:sz w:val="24"/>
                <w:szCs w:val="24"/>
              </w:rPr>
              <w:t xml:space="preserve">Seletuskirja on vastavalt </w:t>
            </w:r>
            <w:r w:rsidR="00F91064" w:rsidRPr="003D0CF9">
              <w:rPr>
                <w:rFonts w:ascii="Times New Roman" w:hAnsi="Times New Roman" w:cs="Times New Roman"/>
                <w:sz w:val="24"/>
                <w:szCs w:val="24"/>
              </w:rPr>
              <w:t xml:space="preserve">esitatud kommentaaridele </w:t>
            </w:r>
            <w:r w:rsidRPr="003D0CF9">
              <w:rPr>
                <w:rFonts w:ascii="Times New Roman" w:hAnsi="Times New Roman" w:cs="Times New Roman"/>
                <w:sz w:val="24"/>
                <w:szCs w:val="24"/>
              </w:rPr>
              <w:t xml:space="preserve">muudetud ja täiendatud. </w:t>
            </w:r>
          </w:p>
        </w:tc>
      </w:tr>
      <w:tr w:rsidR="00722677" w:rsidRPr="003D0CF9" w14:paraId="7ADE4932" w14:textId="77777777" w:rsidTr="0F9321AB">
        <w:tc>
          <w:tcPr>
            <w:tcW w:w="516" w:type="dxa"/>
          </w:tcPr>
          <w:p w14:paraId="4E2A92CD" w14:textId="0FE9AA26" w:rsidR="00722677" w:rsidRPr="003D0CF9" w:rsidRDefault="00B4698C">
            <w:pPr>
              <w:rPr>
                <w:rFonts w:ascii="Times New Roman" w:hAnsi="Times New Roman" w:cs="Times New Roman"/>
                <w:sz w:val="24"/>
                <w:szCs w:val="24"/>
              </w:rPr>
            </w:pPr>
            <w:r w:rsidRPr="003D0CF9">
              <w:rPr>
                <w:rFonts w:ascii="Times New Roman" w:hAnsi="Times New Roman" w:cs="Times New Roman"/>
                <w:sz w:val="24"/>
                <w:szCs w:val="24"/>
              </w:rPr>
              <w:t>2.</w:t>
            </w:r>
          </w:p>
        </w:tc>
        <w:tc>
          <w:tcPr>
            <w:tcW w:w="2881" w:type="dxa"/>
          </w:tcPr>
          <w:p w14:paraId="524EA826" w14:textId="02DE11A4" w:rsidR="00722677" w:rsidRPr="003D0CF9" w:rsidRDefault="000051DC">
            <w:pPr>
              <w:rPr>
                <w:rFonts w:ascii="Times New Roman" w:hAnsi="Times New Roman" w:cs="Times New Roman"/>
                <w:b/>
                <w:sz w:val="24"/>
                <w:szCs w:val="24"/>
              </w:rPr>
            </w:pPr>
            <w:r w:rsidRPr="003D0CF9">
              <w:rPr>
                <w:rFonts w:ascii="Times New Roman" w:hAnsi="Times New Roman" w:cs="Times New Roman"/>
                <w:b/>
                <w:sz w:val="24"/>
                <w:szCs w:val="24"/>
              </w:rPr>
              <w:t>Haridus- ja Teadusministeerium</w:t>
            </w:r>
          </w:p>
        </w:tc>
        <w:tc>
          <w:tcPr>
            <w:tcW w:w="6434" w:type="dxa"/>
          </w:tcPr>
          <w:p w14:paraId="50F216C4" w14:textId="77777777" w:rsidR="00722677" w:rsidRPr="003D0CF9" w:rsidRDefault="00172AF2" w:rsidP="00FD7BB2">
            <w:pPr>
              <w:jc w:val="both"/>
              <w:rPr>
                <w:rFonts w:ascii="Times New Roman" w:hAnsi="Times New Roman" w:cs="Times New Roman"/>
                <w:sz w:val="24"/>
                <w:szCs w:val="24"/>
              </w:rPr>
            </w:pPr>
            <w:r w:rsidRPr="003D0CF9">
              <w:rPr>
                <w:rFonts w:ascii="Times New Roman" w:hAnsi="Times New Roman" w:cs="Times New Roman"/>
                <w:sz w:val="24"/>
                <w:szCs w:val="24"/>
              </w:rPr>
              <w:t>Kooskõlastab eelnõu märkustega arvestamisel.</w:t>
            </w:r>
          </w:p>
          <w:p w14:paraId="13F09AC1" w14:textId="2D9AF7CE" w:rsidR="00172AF2" w:rsidRPr="003D0CF9" w:rsidRDefault="00456B4F" w:rsidP="00FD7BB2">
            <w:pPr>
              <w:jc w:val="both"/>
              <w:rPr>
                <w:rFonts w:ascii="Times New Roman" w:hAnsi="Times New Roman" w:cs="Times New Roman"/>
                <w:sz w:val="24"/>
                <w:szCs w:val="24"/>
              </w:rPr>
            </w:pP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w:t>
            </w:r>
            <w:r w:rsidR="00B82C55" w:rsidRPr="003D0CF9">
              <w:rPr>
                <w:rFonts w:ascii="Times New Roman" w:hAnsi="Times New Roman" w:cs="Times New Roman"/>
                <w:sz w:val="24"/>
                <w:szCs w:val="24"/>
              </w:rPr>
              <w:t xml:space="preserve">29 lg 10 p 2: </w:t>
            </w:r>
            <w:r w:rsidR="000E590F" w:rsidRPr="003D0CF9">
              <w:rPr>
                <w:rFonts w:ascii="Times New Roman" w:hAnsi="Times New Roman" w:cs="Times New Roman"/>
                <w:sz w:val="24"/>
                <w:szCs w:val="24"/>
              </w:rPr>
              <w:t xml:space="preserve">jätta säte eelnõust välja või </w:t>
            </w:r>
            <w:r w:rsidR="00276A09" w:rsidRPr="003D0CF9">
              <w:rPr>
                <w:rFonts w:ascii="Times New Roman" w:hAnsi="Times New Roman" w:cs="Times New Roman"/>
                <w:sz w:val="24"/>
                <w:szCs w:val="24"/>
              </w:rPr>
              <w:t xml:space="preserve">lisada §-i 29 uus lõige, </w:t>
            </w:r>
            <w:r w:rsidRPr="003D0CF9">
              <w:rPr>
                <w:rFonts w:ascii="Times New Roman" w:hAnsi="Times New Roman" w:cs="Times New Roman"/>
                <w:sz w:val="24"/>
                <w:szCs w:val="24"/>
              </w:rPr>
              <w:t>mis sätestab juhtumi üleandmise ja ülevõtmise kohustuse</w:t>
            </w:r>
            <w:r w:rsidR="00276A09" w:rsidRPr="003D0CF9">
              <w:rPr>
                <w:rFonts w:ascii="Times New Roman" w:hAnsi="Times New Roman" w:cs="Times New Roman"/>
                <w:sz w:val="24"/>
                <w:szCs w:val="24"/>
              </w:rPr>
              <w:t xml:space="preserve"> nt järgmises sõnastuses: „</w:t>
            </w:r>
            <w:r w:rsidRPr="003D0CF9">
              <w:rPr>
                <w:rFonts w:ascii="Times New Roman" w:hAnsi="Times New Roman" w:cs="Times New Roman"/>
                <w:sz w:val="24"/>
                <w:szCs w:val="24"/>
              </w:rPr>
              <w:t>Lapse elukoha muutumisel teise kohaliku omavalitsuse üksuse haldusterritooriumile korraldab lapse senise elukoha järgne kohaliku omavalitsuse üksus juhtumi üleandmise ja edastab juhtumikorralduse jätkamiseks vajaliku teabe lapse uue elukoha järgsele kohaliku omavalitsuse üksusele. Lapse uue elukoha järgne kohaliku omavalitsuse üksus võtab juhtumi üle ja tagab juhtumikorralduse jätkamise.</w:t>
            </w:r>
            <w:r w:rsidR="00276A09" w:rsidRPr="003D0CF9">
              <w:rPr>
                <w:rFonts w:ascii="Times New Roman" w:hAnsi="Times New Roman" w:cs="Times New Roman"/>
                <w:sz w:val="24"/>
                <w:szCs w:val="24"/>
              </w:rPr>
              <w:t>“</w:t>
            </w:r>
          </w:p>
          <w:p w14:paraId="2E95A64D" w14:textId="673CF675" w:rsidR="00B82C55" w:rsidRPr="003D0CF9" w:rsidRDefault="00B82C55" w:rsidP="00FD7BB2">
            <w:pPr>
              <w:jc w:val="both"/>
              <w:rPr>
                <w:rFonts w:ascii="Times New Roman" w:hAnsi="Times New Roman" w:cs="Times New Roman"/>
                <w:sz w:val="24"/>
                <w:szCs w:val="24"/>
              </w:rPr>
            </w:pPr>
            <w:r w:rsidRPr="003D0CF9">
              <w:rPr>
                <w:rFonts w:ascii="Times New Roman" w:hAnsi="Times New Roman" w:cs="Times New Roman"/>
                <w:sz w:val="24"/>
                <w:szCs w:val="24"/>
              </w:rPr>
              <w:t xml:space="preserve">Eelnõu kohaselt lõpetab </w:t>
            </w:r>
            <w:r w:rsidR="00497D8F" w:rsidRPr="003D0CF9">
              <w:rPr>
                <w:rFonts w:ascii="Times New Roman" w:hAnsi="Times New Roman" w:cs="Times New Roman"/>
                <w:sz w:val="24"/>
                <w:szCs w:val="24"/>
              </w:rPr>
              <w:t>KOV</w:t>
            </w:r>
            <w:r w:rsidRPr="003D0CF9">
              <w:rPr>
                <w:rFonts w:ascii="Times New Roman" w:hAnsi="Times New Roman" w:cs="Times New Roman"/>
                <w:sz w:val="24"/>
                <w:szCs w:val="24"/>
              </w:rPr>
              <w:t xml:space="preserve"> juhtumikorralduse </w:t>
            </w:r>
            <w:r w:rsidR="00497D8F" w:rsidRPr="003D0CF9">
              <w:rPr>
                <w:rFonts w:ascii="Times New Roman" w:hAnsi="Times New Roman" w:cs="Times New Roman"/>
                <w:sz w:val="24"/>
                <w:szCs w:val="24"/>
              </w:rPr>
              <w:t>mh</w:t>
            </w:r>
            <w:r w:rsidRPr="003D0CF9">
              <w:rPr>
                <w:rFonts w:ascii="Times New Roman" w:hAnsi="Times New Roman" w:cs="Times New Roman"/>
                <w:sz w:val="24"/>
                <w:szCs w:val="24"/>
              </w:rPr>
              <w:t xml:space="preserve"> juhul, kui lapse elukohavahetuse tulemusena muutub lapsele abi osutav </w:t>
            </w:r>
            <w:r w:rsidR="00497D8F" w:rsidRPr="003D0CF9">
              <w:rPr>
                <w:rFonts w:ascii="Times New Roman" w:hAnsi="Times New Roman" w:cs="Times New Roman"/>
                <w:sz w:val="24"/>
                <w:szCs w:val="24"/>
              </w:rPr>
              <w:t>KOV</w:t>
            </w:r>
            <w:r w:rsidRPr="003D0CF9">
              <w:rPr>
                <w:rFonts w:ascii="Times New Roman" w:hAnsi="Times New Roman" w:cs="Times New Roman"/>
                <w:sz w:val="24"/>
                <w:szCs w:val="24"/>
              </w:rPr>
              <w:t xml:space="preserve">. Seletuskirjas selgitatakse, et juhtumikorralduse lõpetamisel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lõike 10 punkti 2 alusel peab juhtumikorraldust lõpetav </w:t>
            </w:r>
            <w:r w:rsidR="00497D8F" w:rsidRPr="003D0CF9">
              <w:rPr>
                <w:rFonts w:ascii="Times New Roman" w:hAnsi="Times New Roman" w:cs="Times New Roman"/>
                <w:sz w:val="24"/>
                <w:szCs w:val="24"/>
              </w:rPr>
              <w:t>KOV</w:t>
            </w:r>
            <w:r w:rsidRPr="003D0CF9">
              <w:rPr>
                <w:rFonts w:ascii="Times New Roman" w:hAnsi="Times New Roman" w:cs="Times New Roman"/>
                <w:sz w:val="24"/>
                <w:szCs w:val="24"/>
              </w:rPr>
              <w:t xml:space="preserve"> üksus veenduma, et lapse uue elukoha järgne </w:t>
            </w:r>
            <w:r w:rsidR="00497D8F" w:rsidRPr="003D0CF9">
              <w:rPr>
                <w:rFonts w:ascii="Times New Roman" w:hAnsi="Times New Roman" w:cs="Times New Roman"/>
                <w:sz w:val="24"/>
                <w:szCs w:val="24"/>
              </w:rPr>
              <w:t>KOV</w:t>
            </w:r>
            <w:r w:rsidRPr="003D0CF9">
              <w:rPr>
                <w:rFonts w:ascii="Times New Roman" w:hAnsi="Times New Roman" w:cs="Times New Roman"/>
                <w:sz w:val="24"/>
                <w:szCs w:val="24"/>
              </w:rPr>
              <w:t xml:space="preserve"> asub lapsele abi osutama ja juhtumit korraldama. Praktikas nähakse seda rakendatavat nii, et senine </w:t>
            </w:r>
            <w:r w:rsidR="00497D8F" w:rsidRPr="003D0CF9">
              <w:rPr>
                <w:rFonts w:ascii="Times New Roman" w:hAnsi="Times New Roman" w:cs="Times New Roman"/>
                <w:sz w:val="24"/>
                <w:szCs w:val="24"/>
              </w:rPr>
              <w:t>KOV</w:t>
            </w:r>
            <w:r w:rsidRPr="003D0CF9">
              <w:rPr>
                <w:rFonts w:ascii="Times New Roman" w:hAnsi="Times New Roman" w:cs="Times New Roman"/>
                <w:sz w:val="24"/>
                <w:szCs w:val="24"/>
              </w:rPr>
              <w:t xml:space="preserve"> esitab uuele </w:t>
            </w:r>
            <w:proofErr w:type="spellStart"/>
            <w:r w:rsidR="00497D8F" w:rsidRPr="003D0CF9">
              <w:rPr>
                <w:rFonts w:ascii="Times New Roman" w:hAnsi="Times New Roman" w:cs="Times New Roman"/>
                <w:sz w:val="24"/>
                <w:szCs w:val="24"/>
              </w:rPr>
              <w:t>KOV</w:t>
            </w:r>
            <w:r w:rsidR="005F183B" w:rsidRPr="003D0CF9">
              <w:rPr>
                <w:rFonts w:ascii="Times New Roman" w:hAnsi="Times New Roman" w:cs="Times New Roman"/>
                <w:sz w:val="24"/>
                <w:szCs w:val="24"/>
              </w:rPr>
              <w:t>-ile</w:t>
            </w:r>
            <w:proofErr w:type="spellEnd"/>
            <w:r w:rsidR="005F183B" w:rsidRPr="003D0CF9">
              <w:rPr>
                <w:rFonts w:ascii="Times New Roman" w:hAnsi="Times New Roman" w:cs="Times New Roman"/>
                <w:sz w:val="24"/>
                <w:szCs w:val="24"/>
              </w:rPr>
              <w:t xml:space="preserve"> </w:t>
            </w:r>
            <w:r w:rsidRPr="003D0CF9">
              <w:rPr>
                <w:rFonts w:ascii="Times New Roman" w:hAnsi="Times New Roman" w:cs="Times New Roman"/>
                <w:sz w:val="24"/>
                <w:szCs w:val="24"/>
              </w:rPr>
              <w:t xml:space="preserve">teate abivajava lapse kohta ning teeb vajaduse korral koostööd juhtumi üleandmiseks. </w:t>
            </w:r>
            <w:r w:rsidR="005F183B" w:rsidRPr="003D0CF9">
              <w:rPr>
                <w:rFonts w:ascii="Times New Roman" w:hAnsi="Times New Roman" w:cs="Times New Roman"/>
                <w:sz w:val="24"/>
                <w:szCs w:val="24"/>
              </w:rPr>
              <w:t>HTM leiab</w:t>
            </w:r>
            <w:r w:rsidRPr="003D0CF9">
              <w:rPr>
                <w:rFonts w:ascii="Times New Roman" w:hAnsi="Times New Roman" w:cs="Times New Roman"/>
                <w:sz w:val="24"/>
                <w:szCs w:val="24"/>
              </w:rPr>
              <w:t xml:space="preserve">, et üksnes lapse elukohavahetus ei tohiks kaasa tuua juhtumikorralduse lõpetamist. Kuigi seletuskiri kirjeldab ootust juhtumi üleandmise osas, puudub eelnõu normitekstis kohustus juhtumi info edastamiseks lapse uue elukoha järgsele kohaliku omavalitsuse üksusele ning juhtumi ülevõtmiseks. Vältimaks riski, et lapse elukoha vahetumisel (kolimisel ühest </w:t>
            </w:r>
            <w:proofErr w:type="spellStart"/>
            <w:r w:rsidR="005F183B" w:rsidRPr="003D0CF9">
              <w:rPr>
                <w:rFonts w:ascii="Times New Roman" w:hAnsi="Times New Roman" w:cs="Times New Roman"/>
                <w:sz w:val="24"/>
                <w:szCs w:val="24"/>
              </w:rPr>
              <w:t>KOV-ist</w:t>
            </w:r>
            <w:proofErr w:type="spellEnd"/>
            <w:r w:rsidRPr="003D0CF9">
              <w:rPr>
                <w:rFonts w:ascii="Times New Roman" w:hAnsi="Times New Roman" w:cs="Times New Roman"/>
                <w:sz w:val="24"/>
                <w:szCs w:val="24"/>
              </w:rPr>
              <w:t xml:space="preserve"> </w:t>
            </w:r>
            <w:r w:rsidRPr="003D0CF9">
              <w:rPr>
                <w:rFonts w:ascii="Times New Roman" w:hAnsi="Times New Roman" w:cs="Times New Roman"/>
                <w:sz w:val="24"/>
                <w:szCs w:val="24"/>
              </w:rPr>
              <w:lastRenderedPageBreak/>
              <w:t xml:space="preserve">teise) jääb abivajav laps õigeaegse abita, palume muuta juhtumikorralduse lõpetamise aluseid nii, et ainuüksi lapse elukohavahetus ei oleks juhtumikorralduse lõpetamise alus. Samuti palume sätestada eelnõus juhtumikorralduse protsessi järjepidevuse tagamiseks kohustus, mille kohaselt senine </w:t>
            </w:r>
            <w:r w:rsidR="00FD7BB2" w:rsidRPr="003D0CF9">
              <w:rPr>
                <w:rFonts w:ascii="Times New Roman" w:hAnsi="Times New Roman" w:cs="Times New Roman"/>
                <w:sz w:val="24"/>
                <w:szCs w:val="24"/>
              </w:rPr>
              <w:t>KOV</w:t>
            </w:r>
            <w:r w:rsidRPr="003D0CF9">
              <w:rPr>
                <w:rFonts w:ascii="Times New Roman" w:hAnsi="Times New Roman" w:cs="Times New Roman"/>
                <w:sz w:val="24"/>
                <w:szCs w:val="24"/>
              </w:rPr>
              <w:t xml:space="preserve"> annab juhtumi üle lapse uue elukoha järgsele </w:t>
            </w:r>
            <w:proofErr w:type="spellStart"/>
            <w:r w:rsidR="00FD7BB2" w:rsidRPr="003D0CF9">
              <w:rPr>
                <w:rFonts w:ascii="Times New Roman" w:hAnsi="Times New Roman" w:cs="Times New Roman"/>
                <w:sz w:val="24"/>
                <w:szCs w:val="24"/>
              </w:rPr>
              <w:t>KOV-ile</w:t>
            </w:r>
            <w:proofErr w:type="spellEnd"/>
            <w:r w:rsidRPr="003D0CF9">
              <w:rPr>
                <w:rFonts w:ascii="Times New Roman" w:hAnsi="Times New Roman" w:cs="Times New Roman"/>
                <w:sz w:val="24"/>
                <w:szCs w:val="24"/>
              </w:rPr>
              <w:t xml:space="preserve"> ning lapse uue elukoha järgne </w:t>
            </w:r>
            <w:r w:rsidR="00FD7BB2" w:rsidRPr="003D0CF9">
              <w:rPr>
                <w:rFonts w:ascii="Times New Roman" w:hAnsi="Times New Roman" w:cs="Times New Roman"/>
                <w:sz w:val="24"/>
                <w:szCs w:val="24"/>
              </w:rPr>
              <w:t>KOV</w:t>
            </w:r>
            <w:r w:rsidRPr="003D0CF9">
              <w:rPr>
                <w:rFonts w:ascii="Times New Roman" w:hAnsi="Times New Roman" w:cs="Times New Roman"/>
                <w:sz w:val="24"/>
                <w:szCs w:val="24"/>
              </w:rPr>
              <w:t xml:space="preserve"> võtab juhtumi üle ja tagab juhtumikorralduse jätkamise.</w:t>
            </w:r>
          </w:p>
        </w:tc>
        <w:tc>
          <w:tcPr>
            <w:tcW w:w="4117" w:type="dxa"/>
          </w:tcPr>
          <w:p w14:paraId="482D7B5B" w14:textId="77777777" w:rsidR="00722677" w:rsidRPr="003D0CF9" w:rsidRDefault="00722677">
            <w:pPr>
              <w:rPr>
                <w:rFonts w:ascii="Times New Roman" w:hAnsi="Times New Roman" w:cs="Times New Roman"/>
                <w:sz w:val="24"/>
                <w:szCs w:val="24"/>
              </w:rPr>
            </w:pPr>
          </w:p>
          <w:p w14:paraId="12BAB107" w14:textId="77777777" w:rsidR="00B04EA7" w:rsidRPr="003D0CF9" w:rsidRDefault="00A247A5" w:rsidP="00B23211">
            <w:pPr>
              <w:jc w:val="both"/>
              <w:rPr>
                <w:rFonts w:ascii="Times New Roman" w:hAnsi="Times New Roman" w:cs="Times New Roman"/>
                <w:sz w:val="24"/>
                <w:szCs w:val="24"/>
              </w:rPr>
            </w:pPr>
            <w:r w:rsidRPr="003D0CF9">
              <w:rPr>
                <w:rFonts w:ascii="Times New Roman" w:hAnsi="Times New Roman" w:cs="Times New Roman"/>
                <w:b/>
                <w:bCs/>
                <w:sz w:val="24"/>
                <w:szCs w:val="24"/>
              </w:rPr>
              <w:t>Arvestatud.</w:t>
            </w:r>
            <w:r w:rsidRPr="003D0CF9">
              <w:rPr>
                <w:rFonts w:ascii="Times New Roman" w:hAnsi="Times New Roman" w:cs="Times New Roman"/>
                <w:sz w:val="24"/>
                <w:szCs w:val="24"/>
              </w:rPr>
              <w:t xml:space="preserve"> </w:t>
            </w:r>
          </w:p>
          <w:p w14:paraId="5FC9AECC" w14:textId="509F789E" w:rsidR="00E54845" w:rsidRPr="003D0CF9" w:rsidRDefault="00B23211" w:rsidP="00B23211">
            <w:pPr>
              <w:jc w:val="both"/>
              <w:rPr>
                <w:rFonts w:ascii="Times New Roman" w:hAnsi="Times New Roman" w:cs="Times New Roman"/>
                <w:sz w:val="24"/>
                <w:szCs w:val="24"/>
              </w:rPr>
            </w:pPr>
            <w:r w:rsidRPr="003D0CF9">
              <w:rPr>
                <w:rFonts w:ascii="Times New Roman" w:hAnsi="Times New Roman" w:cs="Times New Roman"/>
                <w:sz w:val="24"/>
                <w:szCs w:val="24"/>
              </w:rPr>
              <w:t xml:space="preserve">Eelnõu on vastavalt muudetud: § 29 </w:t>
            </w:r>
            <w:proofErr w:type="spellStart"/>
            <w:r w:rsidRPr="003D0CF9">
              <w:rPr>
                <w:rFonts w:ascii="Times New Roman" w:hAnsi="Times New Roman" w:cs="Times New Roman"/>
                <w:sz w:val="24"/>
                <w:szCs w:val="24"/>
              </w:rPr>
              <w:t>lg-st</w:t>
            </w:r>
            <w:proofErr w:type="spellEnd"/>
            <w:r w:rsidRPr="003D0CF9">
              <w:rPr>
                <w:rFonts w:ascii="Times New Roman" w:hAnsi="Times New Roman" w:cs="Times New Roman"/>
                <w:sz w:val="24"/>
                <w:szCs w:val="24"/>
              </w:rPr>
              <w:t xml:space="preserve"> 10 (uues eelnõu versioonis § 29 lg 8) on p 2 välja jäetud ning selle asemel on sõnastatud juhtumikorralduse ühelt </w:t>
            </w:r>
            <w:proofErr w:type="spellStart"/>
            <w:r w:rsidRPr="003D0CF9">
              <w:rPr>
                <w:rFonts w:ascii="Times New Roman" w:hAnsi="Times New Roman" w:cs="Times New Roman"/>
                <w:sz w:val="24"/>
                <w:szCs w:val="24"/>
              </w:rPr>
              <w:t>KOV-ilt</w:t>
            </w:r>
            <w:proofErr w:type="spellEnd"/>
            <w:r w:rsidRPr="003D0CF9">
              <w:rPr>
                <w:rFonts w:ascii="Times New Roman" w:hAnsi="Times New Roman" w:cs="Times New Roman"/>
                <w:sz w:val="24"/>
                <w:szCs w:val="24"/>
              </w:rPr>
              <w:t xml:space="preserve"> teisele üleandmist reguleeriv § 29 lg 9, mis arvestab esitatud ettepanekuga.  </w:t>
            </w:r>
          </w:p>
          <w:p w14:paraId="597D6F61" w14:textId="77777777" w:rsidR="00E54845" w:rsidRPr="003D0CF9" w:rsidRDefault="00E54845">
            <w:pPr>
              <w:rPr>
                <w:rFonts w:ascii="Times New Roman" w:hAnsi="Times New Roman" w:cs="Times New Roman"/>
                <w:sz w:val="24"/>
                <w:szCs w:val="24"/>
              </w:rPr>
            </w:pPr>
          </w:p>
          <w:p w14:paraId="345D6C5A" w14:textId="77777777" w:rsidR="00E54845" w:rsidRPr="003D0CF9" w:rsidRDefault="00E54845">
            <w:pPr>
              <w:rPr>
                <w:rFonts w:ascii="Times New Roman" w:hAnsi="Times New Roman" w:cs="Times New Roman"/>
                <w:sz w:val="24"/>
                <w:szCs w:val="24"/>
              </w:rPr>
            </w:pPr>
          </w:p>
          <w:p w14:paraId="3E19B269" w14:textId="55C479D1" w:rsidR="00E54845" w:rsidRPr="003D0CF9" w:rsidRDefault="00E54845">
            <w:pPr>
              <w:rPr>
                <w:rFonts w:ascii="Times New Roman" w:hAnsi="Times New Roman" w:cs="Times New Roman"/>
                <w:sz w:val="24"/>
                <w:szCs w:val="24"/>
              </w:rPr>
            </w:pPr>
          </w:p>
        </w:tc>
      </w:tr>
      <w:tr w:rsidR="00FD7BB2" w:rsidRPr="003D0CF9" w14:paraId="2D16C731" w14:textId="77777777" w:rsidTr="0F9321AB">
        <w:tc>
          <w:tcPr>
            <w:tcW w:w="516" w:type="dxa"/>
          </w:tcPr>
          <w:p w14:paraId="1A352FE2" w14:textId="77777777" w:rsidR="00FD7BB2" w:rsidRPr="003D0CF9" w:rsidRDefault="00FD7BB2">
            <w:pPr>
              <w:rPr>
                <w:rFonts w:ascii="Times New Roman" w:hAnsi="Times New Roman" w:cs="Times New Roman"/>
                <w:sz w:val="24"/>
                <w:szCs w:val="24"/>
              </w:rPr>
            </w:pPr>
          </w:p>
        </w:tc>
        <w:tc>
          <w:tcPr>
            <w:tcW w:w="2881" w:type="dxa"/>
          </w:tcPr>
          <w:p w14:paraId="057AB225" w14:textId="77777777" w:rsidR="00FD7BB2" w:rsidRPr="003D0CF9" w:rsidRDefault="00FD7BB2">
            <w:pPr>
              <w:rPr>
                <w:rFonts w:ascii="Times New Roman" w:hAnsi="Times New Roman" w:cs="Times New Roman"/>
                <w:sz w:val="24"/>
                <w:szCs w:val="24"/>
              </w:rPr>
            </w:pPr>
          </w:p>
        </w:tc>
        <w:tc>
          <w:tcPr>
            <w:tcW w:w="6434" w:type="dxa"/>
          </w:tcPr>
          <w:p w14:paraId="0516452A" w14:textId="0FE14A01" w:rsidR="00AD4E4E" w:rsidRPr="003D0CF9" w:rsidRDefault="00CB7692" w:rsidP="00AD4E4E">
            <w:pPr>
              <w:jc w:val="both"/>
              <w:rPr>
                <w:rFonts w:ascii="Times New Roman" w:hAnsi="Times New Roman" w:cs="Times New Roman"/>
                <w:sz w:val="24"/>
                <w:szCs w:val="24"/>
              </w:rPr>
            </w:pPr>
            <w:r w:rsidRPr="003D0CF9">
              <w:rPr>
                <w:rFonts w:ascii="Times New Roman" w:hAnsi="Times New Roman" w:cs="Times New Roman"/>
                <w:sz w:val="24"/>
                <w:szCs w:val="24"/>
              </w:rPr>
              <w:t xml:space="preserve">Täpsustada eelnõud ja seletuskirja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lg 6 ja § 36</w:t>
            </w:r>
            <w:r w:rsidRPr="003D0CF9">
              <w:rPr>
                <w:rFonts w:ascii="Times New Roman" w:hAnsi="Times New Roman" w:cs="Times New Roman"/>
                <w:sz w:val="24"/>
                <w:szCs w:val="24"/>
                <w:vertAlign w:val="superscript"/>
              </w:rPr>
              <w:t xml:space="preserve">1 </w:t>
            </w:r>
            <w:r w:rsidRPr="003D0CF9">
              <w:rPr>
                <w:rFonts w:ascii="Times New Roman" w:hAnsi="Times New Roman" w:cs="Times New Roman"/>
                <w:sz w:val="24"/>
                <w:szCs w:val="24"/>
              </w:rPr>
              <w:t xml:space="preserve">osas nii, </w:t>
            </w:r>
            <w:r w:rsidR="00AD4E4E" w:rsidRPr="003D0CF9">
              <w:rPr>
                <w:rFonts w:ascii="Times New Roman" w:hAnsi="Times New Roman" w:cs="Times New Roman"/>
                <w:sz w:val="24"/>
                <w:szCs w:val="24"/>
              </w:rPr>
              <w:t>et:</w:t>
            </w:r>
          </w:p>
          <w:p w14:paraId="2B2DE81F" w14:textId="3808AE9C" w:rsidR="00AD4E4E" w:rsidRPr="003D0CF9" w:rsidRDefault="00AD4E4E" w:rsidP="00AD4E4E">
            <w:pPr>
              <w:jc w:val="both"/>
              <w:rPr>
                <w:rFonts w:ascii="Times New Roman" w:hAnsi="Times New Roman" w:cs="Times New Roman"/>
                <w:sz w:val="24"/>
                <w:szCs w:val="24"/>
              </w:rPr>
            </w:pPr>
            <w:r w:rsidRPr="003D0CF9">
              <w:rPr>
                <w:rFonts w:ascii="Times New Roman" w:hAnsi="Times New Roman" w:cs="Times New Roman"/>
                <w:sz w:val="24"/>
                <w:szCs w:val="24"/>
              </w:rPr>
              <w:t>1) oleks välistatud haridusasutuse töötaja määramine juhtumikorraldajaks juhul, kui lapse abivajadus on seotud sama haridusasutuse tegevuse või tegevusetusega;</w:t>
            </w:r>
          </w:p>
          <w:p w14:paraId="08A73423" w14:textId="0D7E7B93" w:rsidR="00AD4E4E" w:rsidRPr="003D0CF9" w:rsidRDefault="00AD4E4E" w:rsidP="00AD4E4E">
            <w:pPr>
              <w:jc w:val="both"/>
              <w:rPr>
                <w:rFonts w:ascii="Times New Roman" w:hAnsi="Times New Roman" w:cs="Times New Roman"/>
                <w:sz w:val="24"/>
                <w:szCs w:val="24"/>
              </w:rPr>
            </w:pPr>
            <w:r w:rsidRPr="003D0CF9">
              <w:rPr>
                <w:rFonts w:ascii="Times New Roman" w:hAnsi="Times New Roman" w:cs="Times New Roman"/>
                <w:sz w:val="24"/>
                <w:szCs w:val="24"/>
              </w:rPr>
              <w:t>2) oleks selgelt sätestatud, kelle pädevuses ja millise menetluse käigus otsustatakse, kas lapse abivajadus piirdub ühe heaoluvaldkonnaga ning kas ja millistele lapsega töötavatele isikutele võib juhtumikorralduse koordineerimise õigust üle anda;</w:t>
            </w:r>
          </w:p>
          <w:p w14:paraId="21EEF5F6" w14:textId="22ABE90B" w:rsidR="00AD4E4E" w:rsidRPr="003D0CF9" w:rsidRDefault="00AD4E4E" w:rsidP="00AD4E4E">
            <w:pPr>
              <w:jc w:val="both"/>
              <w:rPr>
                <w:rFonts w:ascii="Times New Roman" w:hAnsi="Times New Roman" w:cs="Times New Roman"/>
                <w:sz w:val="24"/>
                <w:szCs w:val="24"/>
              </w:rPr>
            </w:pPr>
            <w:r w:rsidRPr="003D0CF9">
              <w:rPr>
                <w:rFonts w:ascii="Times New Roman" w:hAnsi="Times New Roman" w:cs="Times New Roman"/>
                <w:sz w:val="24"/>
                <w:szCs w:val="24"/>
              </w:rPr>
              <w:t xml:space="preserve">3) oleks määratletud lapse seadusliku esindaja nõusoleku minimaalne sisu ja ulatus, </w:t>
            </w:r>
            <w:r w:rsidR="00E0131D" w:rsidRPr="003D0CF9">
              <w:rPr>
                <w:rFonts w:ascii="Times New Roman" w:hAnsi="Times New Roman" w:cs="Times New Roman"/>
                <w:sz w:val="24"/>
                <w:szCs w:val="24"/>
              </w:rPr>
              <w:t>sh</w:t>
            </w:r>
            <w:r w:rsidRPr="003D0CF9">
              <w:rPr>
                <w:rFonts w:ascii="Times New Roman" w:hAnsi="Times New Roman" w:cs="Times New Roman"/>
                <w:sz w:val="24"/>
                <w:szCs w:val="24"/>
              </w:rPr>
              <w:t xml:space="preserve"> isikuandmete töötlemise seisukohast;</w:t>
            </w:r>
          </w:p>
          <w:p w14:paraId="32F9F6D9" w14:textId="17D63C80" w:rsidR="00AD4E4E" w:rsidRPr="003D0CF9" w:rsidRDefault="00AD4E4E" w:rsidP="00AD4E4E">
            <w:pPr>
              <w:jc w:val="both"/>
              <w:rPr>
                <w:rFonts w:ascii="Times New Roman" w:hAnsi="Times New Roman" w:cs="Times New Roman"/>
                <w:sz w:val="24"/>
                <w:szCs w:val="24"/>
              </w:rPr>
            </w:pPr>
            <w:r w:rsidRPr="003D0CF9">
              <w:rPr>
                <w:rFonts w:ascii="Times New Roman" w:hAnsi="Times New Roman" w:cs="Times New Roman"/>
                <w:sz w:val="24"/>
                <w:szCs w:val="24"/>
              </w:rPr>
              <w:t xml:space="preserve">4) oleks selgelt piiritletud juhtumikorralduse koordineerimiseks õigustatud isikute ring ning seatud nõue, et sellist rolli võivad täita üksnes vastava ettevalmistuse ja pädevusega spetsialistid, vältides olukorda, kus </w:t>
            </w:r>
            <w:proofErr w:type="spellStart"/>
            <w:r w:rsidRPr="003D0CF9">
              <w:rPr>
                <w:rFonts w:ascii="Times New Roman" w:hAnsi="Times New Roman" w:cs="Times New Roman"/>
                <w:sz w:val="24"/>
                <w:szCs w:val="24"/>
              </w:rPr>
              <w:t>lastekaitselised</w:t>
            </w:r>
            <w:proofErr w:type="spellEnd"/>
            <w:r w:rsidRPr="003D0CF9">
              <w:rPr>
                <w:rFonts w:ascii="Times New Roman" w:hAnsi="Times New Roman" w:cs="Times New Roman"/>
                <w:sz w:val="24"/>
                <w:szCs w:val="24"/>
              </w:rPr>
              <w:t xml:space="preserve"> ülesanded kanduvad isikutele või haridusasutustele, kellel puuduvad selleks vajalikud oskused ja ressursid;</w:t>
            </w:r>
          </w:p>
          <w:p w14:paraId="4689F671" w14:textId="2ABA7589" w:rsidR="00E7164D" w:rsidRPr="003D0CF9" w:rsidRDefault="00AD4E4E" w:rsidP="00AD4E4E">
            <w:pPr>
              <w:jc w:val="both"/>
              <w:rPr>
                <w:rFonts w:ascii="Times New Roman" w:hAnsi="Times New Roman" w:cs="Times New Roman"/>
                <w:sz w:val="24"/>
                <w:szCs w:val="24"/>
              </w:rPr>
            </w:pPr>
            <w:r w:rsidRPr="003D0CF9">
              <w:rPr>
                <w:rFonts w:ascii="Times New Roman" w:hAnsi="Times New Roman" w:cs="Times New Roman"/>
                <w:sz w:val="24"/>
                <w:szCs w:val="24"/>
              </w:rPr>
              <w:t xml:space="preserve">5) seletuskirja mõjuanalüüsis oleks selgelt hinnatud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lõike 6 rakendamisega kaasnev mõju asjaomastele spetsialistidele ja valdkondadele, sh haridus- ja </w:t>
            </w:r>
            <w:proofErr w:type="spellStart"/>
            <w:r w:rsidRPr="003D0CF9">
              <w:rPr>
                <w:rFonts w:ascii="Times New Roman" w:hAnsi="Times New Roman" w:cs="Times New Roman"/>
                <w:sz w:val="24"/>
                <w:szCs w:val="24"/>
              </w:rPr>
              <w:t>noortevaldkonnale</w:t>
            </w:r>
            <w:proofErr w:type="spellEnd"/>
            <w:r w:rsidRPr="003D0CF9">
              <w:rPr>
                <w:rFonts w:ascii="Times New Roman" w:hAnsi="Times New Roman" w:cs="Times New Roman"/>
                <w:sz w:val="24"/>
                <w:szCs w:val="24"/>
              </w:rPr>
              <w:t>, ning kirjeldatud vajaduse korral meetmed täiendkoolituse ja halduskoormuse tasakaalustamiseks.</w:t>
            </w:r>
          </w:p>
          <w:p w14:paraId="4F10DC07" w14:textId="132577C9" w:rsidR="00E7164D" w:rsidRPr="003D0CF9" w:rsidRDefault="00E7164D" w:rsidP="00AD4E4E">
            <w:pPr>
              <w:jc w:val="both"/>
              <w:rPr>
                <w:rFonts w:ascii="Times New Roman" w:hAnsi="Times New Roman" w:cs="Times New Roman"/>
                <w:sz w:val="24"/>
                <w:szCs w:val="24"/>
              </w:rPr>
            </w:pPr>
            <w:r w:rsidRPr="003D0CF9">
              <w:rPr>
                <w:rFonts w:ascii="Times New Roman" w:hAnsi="Times New Roman" w:cs="Times New Roman"/>
                <w:sz w:val="24"/>
                <w:szCs w:val="24"/>
              </w:rPr>
              <w:lastRenderedPageBreak/>
              <w:t>Kuigi eelnõu avardab koostöövõimalusi, on HTM-i hinnangul selle praktiline rakendamine mitmeti ebaselge. Eelnõust ega seletuskirjast ei selgu, kes ja millise menetluse käigus teeb lõpliku otsuse selle kohta, et lapse abivajadus piirdub ühe heaoluvaldkonnaga, ega ka see, kelle pädevuses on sellisel juhul juhtumikorraldaja määramine. Samuti ei ole piisavalt selgelt määratletud lapse seadusliku esindaja nõusoleku ulatus ja vorm, sealhulgas isikuandmete töötlemise kontekstis, mis võib praktikas tekitada ebakindlust nii vastutuse jaotuses kui ka isikuandmete õiguspärases töötlemises. Eelnõuga lisatav § 36</w:t>
            </w:r>
            <w:r w:rsidRPr="003D0CF9">
              <w:rPr>
                <w:rFonts w:ascii="Times New Roman" w:hAnsi="Times New Roman" w:cs="Times New Roman"/>
                <w:sz w:val="24"/>
                <w:szCs w:val="24"/>
                <w:vertAlign w:val="superscript"/>
              </w:rPr>
              <w:t>1</w:t>
            </w:r>
            <w:r w:rsidRPr="003D0CF9">
              <w:rPr>
                <w:rFonts w:ascii="Times New Roman" w:hAnsi="Times New Roman" w:cs="Times New Roman"/>
                <w:sz w:val="24"/>
                <w:szCs w:val="24"/>
              </w:rPr>
              <w:t xml:space="preserve"> muudab haridusasutuste osalemise võrgustikutöös sisuliselt kohustuslikuks. Koosmõjus eelnõukohase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w:t>
            </w:r>
            <w:proofErr w:type="spellStart"/>
            <w:r w:rsidRPr="003D0CF9">
              <w:rPr>
                <w:rFonts w:ascii="Times New Roman" w:hAnsi="Times New Roman" w:cs="Times New Roman"/>
                <w:sz w:val="24"/>
                <w:szCs w:val="24"/>
              </w:rPr>
              <w:t>lg-ga</w:t>
            </w:r>
            <w:proofErr w:type="spellEnd"/>
            <w:r w:rsidRPr="003D0CF9">
              <w:rPr>
                <w:rFonts w:ascii="Times New Roman" w:hAnsi="Times New Roman" w:cs="Times New Roman"/>
                <w:sz w:val="24"/>
                <w:szCs w:val="24"/>
              </w:rPr>
              <w:t xml:space="preserve"> 6 ning kehtiva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34</w:t>
            </w:r>
            <w:r w:rsidRPr="003D0CF9">
              <w:rPr>
                <w:rFonts w:ascii="Times New Roman" w:hAnsi="Times New Roman" w:cs="Times New Roman"/>
                <w:sz w:val="24"/>
                <w:szCs w:val="24"/>
                <w:vertAlign w:val="superscript"/>
              </w:rPr>
              <w:t>2</w:t>
            </w:r>
            <w:r w:rsidRPr="003D0CF9">
              <w:rPr>
                <w:rFonts w:ascii="Times New Roman" w:hAnsi="Times New Roman" w:cs="Times New Roman"/>
                <w:sz w:val="24"/>
                <w:szCs w:val="24"/>
              </w:rPr>
              <w:t xml:space="preserve"> </w:t>
            </w:r>
            <w:proofErr w:type="spellStart"/>
            <w:r w:rsidRPr="003D0CF9">
              <w:rPr>
                <w:rFonts w:ascii="Times New Roman" w:hAnsi="Times New Roman" w:cs="Times New Roman"/>
                <w:sz w:val="24"/>
                <w:szCs w:val="24"/>
              </w:rPr>
              <w:t>lg-ga</w:t>
            </w:r>
            <w:proofErr w:type="spellEnd"/>
            <w:r w:rsidRPr="003D0CF9">
              <w:rPr>
                <w:rFonts w:ascii="Times New Roman" w:hAnsi="Times New Roman" w:cs="Times New Roman"/>
                <w:sz w:val="24"/>
                <w:szCs w:val="24"/>
              </w:rPr>
              <w:t xml:space="preserve"> 8 võib see praktikas viia olukorrani, kus juhtumikorraldus kandub faktiliselt üle haridusasutusele, ilma et oleks selgelt piiritletud haridusasutuse roll, vastutus ja tegelik võimekus lapse heaolu tagamisel. Sellisel juhul tekib risk, et KOV lastekaitsetöötaja roll taandub, samas kui haridusasutustele kanduvad </w:t>
            </w:r>
            <w:proofErr w:type="spellStart"/>
            <w:r w:rsidRPr="003D0CF9">
              <w:rPr>
                <w:rFonts w:ascii="Times New Roman" w:hAnsi="Times New Roman" w:cs="Times New Roman"/>
                <w:sz w:val="24"/>
                <w:szCs w:val="24"/>
              </w:rPr>
              <w:t>lastekaitselised</w:t>
            </w:r>
            <w:proofErr w:type="spellEnd"/>
            <w:r w:rsidRPr="003D0CF9">
              <w:rPr>
                <w:rFonts w:ascii="Times New Roman" w:hAnsi="Times New Roman" w:cs="Times New Roman"/>
                <w:sz w:val="24"/>
                <w:szCs w:val="24"/>
              </w:rPr>
              <w:t xml:space="preserve"> ülesanded, mille täitmiseks puuduvad vastavad pädevused ja hoovad ning mille mõju haridusasutuste töökorraldusele ja halduskoormusele ei ole eelnõus ega seletuskirjas hinnatud. Eelnõu § 29 lõike 6 osas jääb ebaselgeks, milliseid juhtumeid ja millisel viisil peaksid lahendama huvikoolid ja noorsootööasutused, arvestades, et nii huvihariduse õpetajatel kui ka noorsootöötajatel ei pruugi olla vajalikku pädevust ega ressurssi ka ühe valdkonna piiresse jäävate, kuid sisult komplekssete olukordade koordineerimiseks. Huvihariduses ja </w:t>
            </w:r>
            <w:proofErr w:type="spellStart"/>
            <w:r w:rsidRPr="003D0CF9">
              <w:rPr>
                <w:rFonts w:ascii="Times New Roman" w:hAnsi="Times New Roman" w:cs="Times New Roman"/>
                <w:sz w:val="24"/>
                <w:szCs w:val="24"/>
              </w:rPr>
              <w:t>noortevaldkonnas</w:t>
            </w:r>
            <w:proofErr w:type="spellEnd"/>
            <w:r w:rsidRPr="003D0CF9">
              <w:rPr>
                <w:rFonts w:ascii="Times New Roman" w:hAnsi="Times New Roman" w:cs="Times New Roman"/>
                <w:sz w:val="24"/>
                <w:szCs w:val="24"/>
              </w:rPr>
              <w:t xml:space="preserve"> (sh huvikoolidel ja noorsootööasutustel) on üldjuhul väga piiratud ligipääs lapse ja perega seotud andmetele, mistõttu võib olla raskendatud või praktikas isegi võimatu lapse seadusliku esindaja nõusoleku saamine juhtumikorralduse koordineerimiseks. Erinevalt üldhariduskoolidest ei tööta huvikoolides sotsiaalpedagoogid ega </w:t>
            </w:r>
            <w:r w:rsidRPr="003D0CF9">
              <w:rPr>
                <w:rFonts w:ascii="Times New Roman" w:hAnsi="Times New Roman" w:cs="Times New Roman"/>
                <w:sz w:val="24"/>
                <w:szCs w:val="24"/>
              </w:rPr>
              <w:lastRenderedPageBreak/>
              <w:t xml:space="preserve">teised tugispetsialistid, kes saaksid selliste juhtumite lahendamisel oma ekspertiisiga panustada. Samuti puuduvad </w:t>
            </w:r>
            <w:proofErr w:type="spellStart"/>
            <w:r w:rsidRPr="003D0CF9">
              <w:rPr>
                <w:rFonts w:ascii="Times New Roman" w:hAnsi="Times New Roman" w:cs="Times New Roman"/>
                <w:sz w:val="24"/>
                <w:szCs w:val="24"/>
              </w:rPr>
              <w:t>noortevaldkonnas</w:t>
            </w:r>
            <w:proofErr w:type="spellEnd"/>
            <w:r w:rsidRPr="003D0CF9">
              <w:rPr>
                <w:rFonts w:ascii="Times New Roman" w:hAnsi="Times New Roman" w:cs="Times New Roman"/>
                <w:sz w:val="24"/>
                <w:szCs w:val="24"/>
              </w:rPr>
              <w:t xml:space="preserve"> ühtsed kvalifikatsiooninõuded, mistõttu teenuste kvaliteet ja töötajate ettevalmistus juba praegu varieeruvad. Sellises olukorras vastutusrikka juhtumikorralduse ülesande eeldamine huvikoolide õpetajatelt või noorsootöötajatelt võib kaasa tuua riski, et laps või noor jääb vajaliku abita. Seetõttu peame vajalikuks, et lastekaitsetöötaja roll juhtumikorralduse hindamisel ja vajaduse korral selle koordineerimisel, oleks selgelt sätestatud, eriti olukorras, kus laste heaolu riive on tekkinud samas asutuses, kes peaks olukorra lahendamist koordineerima või asutuse piiratud võimekuse korral</w:t>
            </w:r>
          </w:p>
        </w:tc>
        <w:tc>
          <w:tcPr>
            <w:tcW w:w="4117" w:type="dxa"/>
          </w:tcPr>
          <w:p w14:paraId="2F898C12" w14:textId="0CA4F7A5" w:rsidR="006427C0" w:rsidRPr="003D0CF9" w:rsidRDefault="006427C0">
            <w:pPr>
              <w:rPr>
                <w:rFonts w:ascii="Times New Roman" w:hAnsi="Times New Roman" w:cs="Times New Roman"/>
                <w:b/>
                <w:bCs/>
                <w:sz w:val="24"/>
                <w:szCs w:val="24"/>
              </w:rPr>
            </w:pPr>
            <w:r w:rsidRPr="003D0CF9">
              <w:rPr>
                <w:rFonts w:ascii="Times New Roman" w:hAnsi="Times New Roman" w:cs="Times New Roman"/>
                <w:b/>
                <w:bCs/>
                <w:sz w:val="24"/>
                <w:szCs w:val="24"/>
              </w:rPr>
              <w:lastRenderedPageBreak/>
              <w:t xml:space="preserve">Arvestatud. </w:t>
            </w:r>
          </w:p>
          <w:p w14:paraId="1AA487FF" w14:textId="3169CA79" w:rsidR="002C2E5F" w:rsidRPr="003D0CF9" w:rsidRDefault="00B172AB" w:rsidP="00804545">
            <w:pPr>
              <w:jc w:val="both"/>
              <w:rPr>
                <w:rFonts w:ascii="Times New Roman" w:hAnsi="Times New Roman" w:cs="Times New Roman"/>
                <w:sz w:val="24"/>
                <w:szCs w:val="24"/>
              </w:rPr>
            </w:pPr>
            <w:r w:rsidRPr="003D0CF9">
              <w:rPr>
                <w:rFonts w:ascii="Times New Roman" w:hAnsi="Times New Roman" w:cs="Times New Roman"/>
                <w:sz w:val="24"/>
                <w:szCs w:val="24"/>
              </w:rPr>
              <w:t xml:space="preserve">Abivajavale lapsele abi osutamist reguleerivat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on </w:t>
            </w:r>
            <w:r w:rsidR="00804545" w:rsidRPr="003D0CF9">
              <w:rPr>
                <w:rFonts w:ascii="Times New Roman" w:hAnsi="Times New Roman" w:cs="Times New Roman"/>
                <w:sz w:val="24"/>
                <w:szCs w:val="24"/>
              </w:rPr>
              <w:t xml:space="preserve">muudetud, sh nii, et lastekaitsetöötaja ning konkreetses lapse heaolu valdkonna kohustused oleksid selgemalt piiritletud. </w:t>
            </w:r>
          </w:p>
          <w:p w14:paraId="272B01F4" w14:textId="77777777" w:rsidR="002C2E5F" w:rsidRPr="003D0CF9" w:rsidRDefault="002C2E5F">
            <w:pPr>
              <w:rPr>
                <w:rFonts w:ascii="Times New Roman" w:hAnsi="Times New Roman" w:cs="Times New Roman"/>
                <w:sz w:val="24"/>
                <w:szCs w:val="24"/>
              </w:rPr>
            </w:pPr>
          </w:p>
          <w:p w14:paraId="0EA64A02" w14:textId="77777777" w:rsidR="002C2E5F" w:rsidRPr="003D0CF9" w:rsidRDefault="002C2E5F">
            <w:pPr>
              <w:rPr>
                <w:rFonts w:ascii="Times New Roman" w:hAnsi="Times New Roman" w:cs="Times New Roman"/>
                <w:sz w:val="24"/>
                <w:szCs w:val="24"/>
              </w:rPr>
            </w:pPr>
          </w:p>
          <w:p w14:paraId="06C57CF3" w14:textId="77777777" w:rsidR="009569AF" w:rsidRPr="003D0CF9" w:rsidRDefault="009569AF">
            <w:pPr>
              <w:rPr>
                <w:rFonts w:ascii="Times New Roman" w:hAnsi="Times New Roman" w:cs="Times New Roman"/>
                <w:sz w:val="24"/>
                <w:szCs w:val="24"/>
              </w:rPr>
            </w:pPr>
          </w:p>
          <w:p w14:paraId="6853FDFF" w14:textId="77777777" w:rsidR="009569AF" w:rsidRPr="003D0CF9" w:rsidRDefault="009569AF">
            <w:pPr>
              <w:rPr>
                <w:rFonts w:ascii="Times New Roman" w:hAnsi="Times New Roman" w:cs="Times New Roman"/>
                <w:sz w:val="24"/>
                <w:szCs w:val="24"/>
              </w:rPr>
            </w:pPr>
          </w:p>
          <w:p w14:paraId="54D5E749" w14:textId="76589865" w:rsidR="002C2E5F" w:rsidRPr="003D0CF9" w:rsidRDefault="002C2E5F" w:rsidP="009569AF">
            <w:pPr>
              <w:jc w:val="both"/>
              <w:rPr>
                <w:rFonts w:ascii="Times New Roman" w:hAnsi="Times New Roman" w:cs="Times New Roman"/>
                <w:sz w:val="24"/>
                <w:szCs w:val="24"/>
              </w:rPr>
            </w:pPr>
          </w:p>
        </w:tc>
      </w:tr>
      <w:tr w:rsidR="00FD7BB2" w:rsidRPr="003D0CF9" w14:paraId="50355B7C" w14:textId="77777777" w:rsidTr="0F9321AB">
        <w:tc>
          <w:tcPr>
            <w:tcW w:w="516" w:type="dxa"/>
          </w:tcPr>
          <w:p w14:paraId="382B9EE9" w14:textId="77777777" w:rsidR="00FD7BB2" w:rsidRPr="003D0CF9" w:rsidRDefault="00FD7BB2">
            <w:pPr>
              <w:rPr>
                <w:rFonts w:ascii="Times New Roman" w:hAnsi="Times New Roman" w:cs="Times New Roman"/>
                <w:sz w:val="24"/>
                <w:szCs w:val="24"/>
              </w:rPr>
            </w:pPr>
          </w:p>
        </w:tc>
        <w:tc>
          <w:tcPr>
            <w:tcW w:w="2881" w:type="dxa"/>
          </w:tcPr>
          <w:p w14:paraId="7C7C22FD" w14:textId="77777777" w:rsidR="00FD7BB2" w:rsidRPr="003D0CF9" w:rsidRDefault="00FD7BB2">
            <w:pPr>
              <w:rPr>
                <w:rFonts w:ascii="Times New Roman" w:hAnsi="Times New Roman" w:cs="Times New Roman"/>
                <w:sz w:val="24"/>
                <w:szCs w:val="24"/>
              </w:rPr>
            </w:pPr>
          </w:p>
        </w:tc>
        <w:tc>
          <w:tcPr>
            <w:tcW w:w="6434" w:type="dxa"/>
          </w:tcPr>
          <w:p w14:paraId="415735A7" w14:textId="0E3DBB48" w:rsidR="00FD7BB2" w:rsidRPr="003D0CF9" w:rsidRDefault="001412CD" w:rsidP="00FD7BB2">
            <w:pPr>
              <w:jc w:val="both"/>
              <w:rPr>
                <w:rFonts w:ascii="Times New Roman" w:hAnsi="Times New Roman" w:cs="Times New Roman"/>
                <w:sz w:val="24"/>
                <w:szCs w:val="24"/>
              </w:rPr>
            </w:pPr>
            <w:r w:rsidRPr="003D0CF9">
              <w:rPr>
                <w:rFonts w:ascii="Times New Roman" w:hAnsi="Times New Roman" w:cs="Times New Roman"/>
                <w:sz w:val="24"/>
                <w:szCs w:val="24"/>
              </w:rPr>
              <w:t>Arvestades muudatuste mõju lastehoidude, lasteaedadele, huvikoolide, noorsootööasutustele ning nende pidajatele, peab HTM vajalikuks anda võimalus seisukoha avaldamiseks ka asjakohastele haridusvaldkonna esindusorganisatsioonidele. Palume edastada eelnõu arvamuse avaldamiseks järgmistele huvigruppidele: Eesti Alushariduse Juhtide Ühendus, Eesti Lastehoidude Liit ja Eesti Alushariduse Ühendus, Eesti Muusikakoolide Liit, Eesti Kunstikoolide Liit, Eesti Teadushuvihariduse Liit, Eesti Tantsuhuvihariduse Liit, Eesti Erahuvikoolide Liit.</w:t>
            </w:r>
          </w:p>
        </w:tc>
        <w:tc>
          <w:tcPr>
            <w:tcW w:w="4117" w:type="dxa"/>
          </w:tcPr>
          <w:p w14:paraId="1C0CEB49" w14:textId="77777777" w:rsidR="00FD7BB2" w:rsidRPr="003D0CF9" w:rsidRDefault="00D01E98">
            <w:pPr>
              <w:rPr>
                <w:rFonts w:ascii="Times New Roman" w:hAnsi="Times New Roman" w:cs="Times New Roman"/>
                <w:b/>
                <w:bCs/>
                <w:sz w:val="24"/>
                <w:szCs w:val="24"/>
              </w:rPr>
            </w:pPr>
            <w:r w:rsidRPr="003D0CF9">
              <w:rPr>
                <w:rFonts w:ascii="Times New Roman" w:hAnsi="Times New Roman" w:cs="Times New Roman"/>
                <w:b/>
                <w:bCs/>
                <w:sz w:val="24"/>
                <w:szCs w:val="24"/>
              </w:rPr>
              <w:t xml:space="preserve">Arvestatud osaliselt. </w:t>
            </w:r>
          </w:p>
          <w:p w14:paraId="49B21751" w14:textId="57D5D444" w:rsidR="00D01E98" w:rsidRPr="003D0CF9" w:rsidRDefault="00417D13" w:rsidP="00FD68B1">
            <w:pPr>
              <w:jc w:val="both"/>
              <w:rPr>
                <w:rFonts w:ascii="Times New Roman" w:hAnsi="Times New Roman" w:cs="Times New Roman"/>
                <w:sz w:val="24"/>
                <w:szCs w:val="24"/>
              </w:rPr>
            </w:pPr>
            <w:r w:rsidRPr="003D0CF9">
              <w:rPr>
                <w:rFonts w:ascii="Times New Roman" w:hAnsi="Times New Roman" w:cs="Times New Roman"/>
                <w:sz w:val="24"/>
                <w:szCs w:val="24"/>
              </w:rPr>
              <w:t xml:space="preserve">Eelnõu on edastatud </w:t>
            </w:r>
            <w:r w:rsidR="00283FF5" w:rsidRPr="003D0CF9">
              <w:rPr>
                <w:rFonts w:ascii="Times New Roman" w:hAnsi="Times New Roman" w:cs="Times New Roman"/>
                <w:sz w:val="24"/>
                <w:szCs w:val="24"/>
              </w:rPr>
              <w:t xml:space="preserve">alusharidusega seotud esindusühingutele. </w:t>
            </w:r>
            <w:r w:rsidRPr="003D0CF9">
              <w:rPr>
                <w:rFonts w:ascii="Times New Roman" w:hAnsi="Times New Roman" w:cs="Times New Roman"/>
                <w:sz w:val="24"/>
                <w:szCs w:val="24"/>
              </w:rPr>
              <w:t>Huviharidust</w:t>
            </w:r>
            <w:r w:rsidR="008A5BBC" w:rsidRPr="003D0CF9">
              <w:rPr>
                <w:rFonts w:ascii="Times New Roman" w:hAnsi="Times New Roman" w:cs="Times New Roman"/>
                <w:sz w:val="24"/>
                <w:szCs w:val="24"/>
              </w:rPr>
              <w:t xml:space="preserve"> </w:t>
            </w:r>
            <w:r w:rsidR="00D11D53" w:rsidRPr="003D0CF9">
              <w:rPr>
                <w:rFonts w:ascii="Times New Roman" w:hAnsi="Times New Roman" w:cs="Times New Roman"/>
                <w:sz w:val="24"/>
                <w:szCs w:val="24"/>
              </w:rPr>
              <w:t xml:space="preserve">puudutab </w:t>
            </w:r>
            <w:r w:rsidRPr="003D0CF9">
              <w:rPr>
                <w:rFonts w:ascii="Times New Roman" w:hAnsi="Times New Roman" w:cs="Times New Roman"/>
                <w:sz w:val="24"/>
                <w:szCs w:val="24"/>
              </w:rPr>
              <w:t xml:space="preserve">eelnõu vähesel määral ning eelnõu oli edastatud arvamuse avaldamiseks Eesti Huvikoolide Liidule (ei esitanud arvamust). </w:t>
            </w:r>
            <w:r w:rsidR="008A5BBC" w:rsidRPr="003D0CF9">
              <w:rPr>
                <w:rFonts w:ascii="Times New Roman" w:hAnsi="Times New Roman" w:cs="Times New Roman"/>
                <w:sz w:val="24"/>
                <w:szCs w:val="24"/>
              </w:rPr>
              <w:t xml:space="preserve"> </w:t>
            </w:r>
          </w:p>
        </w:tc>
      </w:tr>
      <w:tr w:rsidR="000051DC" w:rsidRPr="003D0CF9" w14:paraId="7A84A7AF" w14:textId="77777777" w:rsidTr="0F9321AB">
        <w:tc>
          <w:tcPr>
            <w:tcW w:w="516" w:type="dxa"/>
          </w:tcPr>
          <w:p w14:paraId="560307DE" w14:textId="554828A2" w:rsidR="000051DC" w:rsidRPr="003D0CF9" w:rsidRDefault="0080723C">
            <w:pPr>
              <w:rPr>
                <w:rFonts w:ascii="Times New Roman" w:hAnsi="Times New Roman" w:cs="Times New Roman"/>
                <w:sz w:val="24"/>
                <w:szCs w:val="24"/>
              </w:rPr>
            </w:pPr>
            <w:r w:rsidRPr="003D0CF9">
              <w:rPr>
                <w:rFonts w:ascii="Times New Roman" w:hAnsi="Times New Roman" w:cs="Times New Roman"/>
                <w:sz w:val="24"/>
                <w:szCs w:val="24"/>
              </w:rPr>
              <w:t>3</w:t>
            </w:r>
            <w:r w:rsidR="000051DC" w:rsidRPr="003D0CF9">
              <w:rPr>
                <w:rFonts w:ascii="Times New Roman" w:hAnsi="Times New Roman" w:cs="Times New Roman"/>
                <w:sz w:val="24"/>
                <w:szCs w:val="24"/>
              </w:rPr>
              <w:t>.</w:t>
            </w:r>
          </w:p>
        </w:tc>
        <w:tc>
          <w:tcPr>
            <w:tcW w:w="2881" w:type="dxa"/>
          </w:tcPr>
          <w:p w14:paraId="4D51A54A" w14:textId="0E179A07" w:rsidR="000051DC" w:rsidRPr="003D0CF9" w:rsidRDefault="000051DC">
            <w:pPr>
              <w:rPr>
                <w:rFonts w:ascii="Times New Roman" w:hAnsi="Times New Roman" w:cs="Times New Roman"/>
                <w:b/>
                <w:sz w:val="24"/>
                <w:szCs w:val="24"/>
              </w:rPr>
            </w:pPr>
            <w:r w:rsidRPr="003D0CF9">
              <w:rPr>
                <w:rFonts w:ascii="Times New Roman" w:hAnsi="Times New Roman" w:cs="Times New Roman"/>
                <w:b/>
                <w:sz w:val="24"/>
                <w:szCs w:val="24"/>
              </w:rPr>
              <w:t>Siseministeerium</w:t>
            </w:r>
          </w:p>
        </w:tc>
        <w:tc>
          <w:tcPr>
            <w:tcW w:w="6434" w:type="dxa"/>
          </w:tcPr>
          <w:p w14:paraId="503EF953" w14:textId="25D6A775" w:rsidR="00A01F96" w:rsidRPr="003D0CF9" w:rsidRDefault="00035DCD" w:rsidP="00A01F96">
            <w:pPr>
              <w:jc w:val="both"/>
              <w:rPr>
                <w:rFonts w:ascii="Times New Roman" w:hAnsi="Times New Roman" w:cs="Times New Roman"/>
                <w:sz w:val="24"/>
                <w:szCs w:val="24"/>
              </w:rPr>
            </w:pPr>
            <w:proofErr w:type="spellStart"/>
            <w:r w:rsidRPr="003D0CF9">
              <w:rPr>
                <w:rFonts w:ascii="Times New Roman" w:hAnsi="Times New Roman" w:cs="Times New Roman"/>
                <w:sz w:val="24"/>
                <w:szCs w:val="24"/>
              </w:rPr>
              <w:t>SiM</w:t>
            </w:r>
            <w:proofErr w:type="spellEnd"/>
            <w:r w:rsidRPr="003D0CF9">
              <w:rPr>
                <w:rFonts w:ascii="Times New Roman" w:hAnsi="Times New Roman" w:cs="Times New Roman"/>
                <w:sz w:val="24"/>
                <w:szCs w:val="24"/>
              </w:rPr>
              <w:t xml:space="preserve"> kooskõlastab eelnõu  märkuste ja ettepanekutega arvestamise korral. </w:t>
            </w:r>
            <w:proofErr w:type="spellStart"/>
            <w:r w:rsidRPr="003D0CF9">
              <w:rPr>
                <w:rFonts w:ascii="Times New Roman" w:hAnsi="Times New Roman" w:cs="Times New Roman"/>
                <w:sz w:val="24"/>
                <w:szCs w:val="24"/>
              </w:rPr>
              <w:t>SiM</w:t>
            </w:r>
            <w:proofErr w:type="spellEnd"/>
            <w:r w:rsidRPr="003D0CF9">
              <w:rPr>
                <w:rFonts w:ascii="Times New Roman" w:hAnsi="Times New Roman" w:cs="Times New Roman"/>
                <w:sz w:val="24"/>
                <w:szCs w:val="24"/>
              </w:rPr>
              <w:t xml:space="preserve"> peab oluliseks lastekaitse valdkonna arendamist ja tõhustamist ning leiame, et eelnõud koostades on </w:t>
            </w:r>
            <w:proofErr w:type="spellStart"/>
            <w:r w:rsidRPr="003D0CF9">
              <w:rPr>
                <w:rFonts w:ascii="Times New Roman" w:hAnsi="Times New Roman" w:cs="Times New Roman"/>
                <w:sz w:val="24"/>
                <w:szCs w:val="24"/>
              </w:rPr>
              <w:t>SoM</w:t>
            </w:r>
            <w:proofErr w:type="spellEnd"/>
            <w:r w:rsidRPr="003D0CF9">
              <w:rPr>
                <w:rFonts w:ascii="Times New Roman" w:hAnsi="Times New Roman" w:cs="Times New Roman"/>
                <w:sz w:val="24"/>
                <w:szCs w:val="24"/>
              </w:rPr>
              <w:t xml:space="preserve"> teinud ära suure töö selleks, et aidata paremini kaitsta abivajava lapse õigusi, sealhulgas last puudutavate kohtulahendite täitmisel. Lisaks tunnustame, et tehakse püüdlusi sellel suunal, et vähendada lastekaitsetöötajate töökoormust, tööjõuvoolavust ja läbipõlemist. </w:t>
            </w:r>
          </w:p>
        </w:tc>
        <w:tc>
          <w:tcPr>
            <w:tcW w:w="4117" w:type="dxa"/>
          </w:tcPr>
          <w:p w14:paraId="5CCB1BE9" w14:textId="186774C3" w:rsidR="005C26D1" w:rsidRPr="003D0CF9" w:rsidRDefault="005C26D1" w:rsidP="00424554">
            <w:pPr>
              <w:jc w:val="both"/>
              <w:rPr>
                <w:rFonts w:ascii="Times New Roman" w:hAnsi="Times New Roman" w:cs="Times New Roman"/>
                <w:sz w:val="24"/>
                <w:szCs w:val="24"/>
              </w:rPr>
            </w:pPr>
            <w:r w:rsidRPr="003D0CF9">
              <w:rPr>
                <w:rFonts w:ascii="Times New Roman" w:hAnsi="Times New Roman" w:cs="Times New Roman"/>
                <w:b/>
                <w:bCs/>
                <w:sz w:val="24"/>
                <w:szCs w:val="24"/>
              </w:rPr>
              <w:t xml:space="preserve">Täname </w:t>
            </w:r>
            <w:r w:rsidR="00424554" w:rsidRPr="003D0CF9">
              <w:rPr>
                <w:rFonts w:ascii="Times New Roman" w:hAnsi="Times New Roman" w:cs="Times New Roman"/>
                <w:b/>
                <w:bCs/>
                <w:sz w:val="24"/>
                <w:szCs w:val="24"/>
              </w:rPr>
              <w:t>tunnustamise</w:t>
            </w:r>
            <w:r w:rsidRPr="003D0CF9">
              <w:rPr>
                <w:rFonts w:ascii="Times New Roman" w:hAnsi="Times New Roman" w:cs="Times New Roman"/>
                <w:b/>
                <w:bCs/>
                <w:sz w:val="24"/>
                <w:szCs w:val="24"/>
              </w:rPr>
              <w:t xml:space="preserve"> eest, teadmiseks võetud.</w:t>
            </w:r>
          </w:p>
          <w:p w14:paraId="008B6882" w14:textId="77777777" w:rsidR="00811A7D" w:rsidRPr="003D0CF9" w:rsidRDefault="00811A7D">
            <w:pPr>
              <w:rPr>
                <w:rFonts w:ascii="Times New Roman" w:hAnsi="Times New Roman" w:cs="Times New Roman"/>
                <w:sz w:val="24"/>
                <w:szCs w:val="24"/>
              </w:rPr>
            </w:pPr>
          </w:p>
          <w:p w14:paraId="6113D1AD" w14:textId="77777777" w:rsidR="00811A7D" w:rsidRPr="003D0CF9" w:rsidRDefault="00811A7D">
            <w:pPr>
              <w:rPr>
                <w:rFonts w:ascii="Times New Roman" w:hAnsi="Times New Roman" w:cs="Times New Roman"/>
                <w:sz w:val="24"/>
                <w:szCs w:val="24"/>
              </w:rPr>
            </w:pPr>
          </w:p>
          <w:p w14:paraId="1AEFBF25" w14:textId="3F0BA5C2" w:rsidR="00811A7D" w:rsidRPr="003D0CF9" w:rsidRDefault="00811A7D">
            <w:pPr>
              <w:rPr>
                <w:rFonts w:ascii="Times New Roman" w:hAnsi="Times New Roman" w:cs="Times New Roman"/>
                <w:sz w:val="24"/>
                <w:szCs w:val="24"/>
              </w:rPr>
            </w:pPr>
          </w:p>
        </w:tc>
      </w:tr>
      <w:tr w:rsidR="005C26D1" w:rsidRPr="003D0CF9" w14:paraId="05CFD486" w14:textId="77777777" w:rsidTr="0F9321AB">
        <w:tc>
          <w:tcPr>
            <w:tcW w:w="516" w:type="dxa"/>
          </w:tcPr>
          <w:p w14:paraId="5DDE4E82" w14:textId="77777777" w:rsidR="005C26D1" w:rsidRPr="003D0CF9" w:rsidRDefault="005C26D1">
            <w:pPr>
              <w:rPr>
                <w:rFonts w:ascii="Times New Roman" w:hAnsi="Times New Roman" w:cs="Times New Roman"/>
                <w:sz w:val="24"/>
                <w:szCs w:val="24"/>
              </w:rPr>
            </w:pPr>
          </w:p>
        </w:tc>
        <w:tc>
          <w:tcPr>
            <w:tcW w:w="2881" w:type="dxa"/>
          </w:tcPr>
          <w:p w14:paraId="3476C059" w14:textId="77777777" w:rsidR="005C26D1" w:rsidRPr="003D0CF9" w:rsidRDefault="005C26D1">
            <w:pPr>
              <w:rPr>
                <w:rFonts w:ascii="Times New Roman" w:hAnsi="Times New Roman" w:cs="Times New Roman"/>
                <w:sz w:val="24"/>
                <w:szCs w:val="24"/>
              </w:rPr>
            </w:pPr>
          </w:p>
        </w:tc>
        <w:tc>
          <w:tcPr>
            <w:tcW w:w="6434" w:type="dxa"/>
          </w:tcPr>
          <w:p w14:paraId="4ABDD81E" w14:textId="2D41B8C6" w:rsidR="005C26D1" w:rsidRPr="003D0CF9" w:rsidRDefault="005C26D1" w:rsidP="00A01F96">
            <w:pPr>
              <w:jc w:val="both"/>
              <w:rPr>
                <w:rFonts w:ascii="Times New Roman" w:hAnsi="Times New Roman" w:cs="Times New Roman"/>
                <w:sz w:val="24"/>
                <w:szCs w:val="24"/>
              </w:rPr>
            </w:pP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 15 lg 3 p 4</w:t>
            </w:r>
            <w:r w:rsidRPr="003D0CF9">
              <w:rPr>
                <w:rFonts w:ascii="Times New Roman" w:hAnsi="Times New Roman" w:cs="Times New Roman"/>
                <w:sz w:val="24"/>
                <w:szCs w:val="24"/>
                <w:vertAlign w:val="superscript"/>
              </w:rPr>
              <w:t>1</w:t>
            </w:r>
            <w:r w:rsidRPr="003D0CF9">
              <w:rPr>
                <w:rFonts w:ascii="Times New Roman" w:hAnsi="Times New Roman" w:cs="Times New Roman"/>
                <w:sz w:val="24"/>
                <w:szCs w:val="24"/>
              </w:rPr>
              <w:t xml:space="preserve"> muudatust arvestades täiendada sama paragrahvi </w:t>
            </w:r>
            <w:proofErr w:type="spellStart"/>
            <w:r w:rsidRPr="003D0CF9">
              <w:rPr>
                <w:rFonts w:ascii="Times New Roman" w:hAnsi="Times New Roman" w:cs="Times New Roman"/>
                <w:sz w:val="24"/>
                <w:szCs w:val="24"/>
              </w:rPr>
              <w:t>lg-s</w:t>
            </w:r>
            <w:proofErr w:type="spellEnd"/>
            <w:r w:rsidRPr="003D0CF9">
              <w:rPr>
                <w:rFonts w:ascii="Times New Roman" w:hAnsi="Times New Roman" w:cs="Times New Roman"/>
                <w:sz w:val="24"/>
                <w:szCs w:val="24"/>
              </w:rPr>
              <w:t xml:space="preserve"> 3</w:t>
            </w:r>
            <w:r w:rsidRPr="003D0CF9">
              <w:rPr>
                <w:rFonts w:ascii="Times New Roman" w:hAnsi="Times New Roman" w:cs="Times New Roman"/>
                <w:sz w:val="24"/>
                <w:szCs w:val="24"/>
                <w:vertAlign w:val="superscript"/>
              </w:rPr>
              <w:t>1</w:t>
            </w:r>
            <w:r w:rsidRPr="003D0CF9">
              <w:rPr>
                <w:rFonts w:ascii="Times New Roman" w:hAnsi="Times New Roman" w:cs="Times New Roman"/>
                <w:sz w:val="24"/>
                <w:szCs w:val="24"/>
              </w:rPr>
              <w:t xml:space="preserve"> sisalduvat volitusnormi selliselt, et see laineks </w:t>
            </w:r>
            <w:r w:rsidRPr="003D0CF9">
              <w:rPr>
                <w:rFonts w:ascii="Times New Roman" w:hAnsi="Times New Roman" w:cs="Times New Roman"/>
                <w:sz w:val="24"/>
                <w:szCs w:val="24"/>
              </w:rPr>
              <w:lastRenderedPageBreak/>
              <w:t>ka lastekaitsevaldkonna juhtidele. Lisaks tuleks täiendada sotsiaalkaitseministri 03.02.2016 määrust nr 8 „Lastekaitsetöötajate täienduskoolituse tingimused ja kord“. </w:t>
            </w:r>
          </w:p>
        </w:tc>
        <w:tc>
          <w:tcPr>
            <w:tcW w:w="4117" w:type="dxa"/>
          </w:tcPr>
          <w:p w14:paraId="4F126735" w14:textId="77777777" w:rsidR="00BD66B1" w:rsidRPr="003D0CF9" w:rsidRDefault="005C26D1">
            <w:pPr>
              <w:rPr>
                <w:rFonts w:ascii="Times New Roman" w:hAnsi="Times New Roman" w:cs="Times New Roman"/>
                <w:sz w:val="24"/>
                <w:szCs w:val="24"/>
              </w:rPr>
            </w:pPr>
            <w:r w:rsidRPr="003D0CF9">
              <w:rPr>
                <w:rFonts w:ascii="Times New Roman" w:hAnsi="Times New Roman" w:cs="Times New Roman"/>
                <w:b/>
                <w:bCs/>
                <w:sz w:val="24"/>
                <w:szCs w:val="24"/>
              </w:rPr>
              <w:lastRenderedPageBreak/>
              <w:t>Arvestatud</w:t>
            </w:r>
            <w:r w:rsidR="00BD66B1" w:rsidRPr="003D0CF9">
              <w:rPr>
                <w:rFonts w:ascii="Times New Roman" w:hAnsi="Times New Roman" w:cs="Times New Roman"/>
                <w:sz w:val="24"/>
                <w:szCs w:val="24"/>
              </w:rPr>
              <w:t>.</w:t>
            </w:r>
          </w:p>
          <w:p w14:paraId="7018E32B" w14:textId="21E063D6" w:rsidR="005C26D1" w:rsidRPr="003D0CF9" w:rsidRDefault="00BD66B1" w:rsidP="00BD66B1">
            <w:pPr>
              <w:jc w:val="both"/>
              <w:rPr>
                <w:rFonts w:ascii="Times New Roman" w:hAnsi="Times New Roman" w:cs="Times New Roman"/>
                <w:sz w:val="24"/>
                <w:szCs w:val="24"/>
              </w:rPr>
            </w:pPr>
            <w:r w:rsidRPr="003D0CF9">
              <w:rPr>
                <w:rFonts w:ascii="Times New Roman" w:hAnsi="Times New Roman" w:cs="Times New Roman"/>
                <w:sz w:val="24"/>
                <w:szCs w:val="24"/>
              </w:rPr>
              <w:lastRenderedPageBreak/>
              <w:t xml:space="preserve">Nimetatud muudatus on eelnõust välja jäetud. </w:t>
            </w:r>
          </w:p>
        </w:tc>
      </w:tr>
      <w:tr w:rsidR="00A01F96" w:rsidRPr="003D0CF9" w14:paraId="50B865D4" w14:textId="77777777" w:rsidTr="0F9321AB">
        <w:tc>
          <w:tcPr>
            <w:tcW w:w="516" w:type="dxa"/>
          </w:tcPr>
          <w:p w14:paraId="6B96D7BD" w14:textId="77777777" w:rsidR="00A01F96" w:rsidRPr="003D0CF9" w:rsidRDefault="00A01F96">
            <w:pPr>
              <w:rPr>
                <w:rFonts w:ascii="Times New Roman" w:hAnsi="Times New Roman" w:cs="Times New Roman"/>
                <w:sz w:val="24"/>
                <w:szCs w:val="24"/>
              </w:rPr>
            </w:pPr>
          </w:p>
        </w:tc>
        <w:tc>
          <w:tcPr>
            <w:tcW w:w="2881" w:type="dxa"/>
          </w:tcPr>
          <w:p w14:paraId="14DF6912" w14:textId="77777777" w:rsidR="00A01F96" w:rsidRPr="003D0CF9" w:rsidRDefault="00A01F96">
            <w:pPr>
              <w:rPr>
                <w:rFonts w:ascii="Times New Roman" w:hAnsi="Times New Roman" w:cs="Times New Roman"/>
                <w:sz w:val="24"/>
                <w:szCs w:val="24"/>
              </w:rPr>
            </w:pPr>
          </w:p>
        </w:tc>
        <w:tc>
          <w:tcPr>
            <w:tcW w:w="6434" w:type="dxa"/>
          </w:tcPr>
          <w:p w14:paraId="59CE914F" w14:textId="498B7584" w:rsidR="00A01F96" w:rsidRPr="003D0CF9" w:rsidRDefault="00A94BF0" w:rsidP="00A01F96">
            <w:pPr>
              <w:jc w:val="both"/>
              <w:rPr>
                <w:rFonts w:ascii="Times New Roman" w:hAnsi="Times New Roman" w:cs="Times New Roman"/>
                <w:sz w:val="24"/>
                <w:szCs w:val="24"/>
              </w:rPr>
            </w:pPr>
            <w:r w:rsidRPr="003D0CF9">
              <w:rPr>
                <w:rFonts w:ascii="Times New Roman" w:hAnsi="Times New Roman" w:cs="Times New Roman"/>
                <w:sz w:val="24"/>
                <w:szCs w:val="24"/>
              </w:rPr>
              <w:t xml:space="preserve">Kaaluda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 17 lg 1 p 3  muutmata jätmist. Sõna „viivitamata“ puhul on tegemist ka õigusmõistega ja siin tuleks arvestada selle tõlgendust. Riigikohus on rõhutanud, et termin "viivitamata" on otseses seoses regulatsiooni eesmärgiga – tagada probleemi kohene lahendamine pärast selle ilmnemist. Kui seaduses on märgitud konkreetne tähtaeg, mille jooksul tuleb toiming teha, saab lisada ka mõiste „viivitamata“. Sinna alla läheb ka täna kehtiv sõnastus ehk ületada ei tohi 10 päeva. </w:t>
            </w:r>
          </w:p>
        </w:tc>
        <w:tc>
          <w:tcPr>
            <w:tcW w:w="4117" w:type="dxa"/>
          </w:tcPr>
          <w:p w14:paraId="6F143517" w14:textId="032B4A3C" w:rsidR="00A9031A" w:rsidRPr="003D0CF9" w:rsidRDefault="00E44F6E" w:rsidP="0036158D">
            <w:pPr>
              <w:jc w:val="both"/>
              <w:rPr>
                <w:rFonts w:ascii="Times New Roman" w:hAnsi="Times New Roman" w:cs="Times New Roman"/>
                <w:sz w:val="24"/>
                <w:szCs w:val="24"/>
              </w:rPr>
            </w:pPr>
            <w:r w:rsidRPr="003D0CF9">
              <w:rPr>
                <w:rFonts w:ascii="Times New Roman" w:hAnsi="Times New Roman" w:cs="Times New Roman"/>
                <w:b/>
                <w:bCs/>
                <w:sz w:val="24"/>
                <w:szCs w:val="24"/>
              </w:rPr>
              <w:t>Mitte arvestatud.</w:t>
            </w:r>
            <w:r w:rsidRPr="003D0CF9">
              <w:rPr>
                <w:rFonts w:ascii="Times New Roman" w:hAnsi="Times New Roman" w:cs="Times New Roman"/>
                <w:sz w:val="24"/>
                <w:szCs w:val="24"/>
              </w:rPr>
              <w:t xml:space="preserve"> </w:t>
            </w:r>
          </w:p>
          <w:p w14:paraId="64A95F42" w14:textId="120B5832" w:rsidR="00A01F96" w:rsidRPr="003D0CF9" w:rsidRDefault="0036158D" w:rsidP="0036158D">
            <w:pPr>
              <w:jc w:val="both"/>
              <w:rPr>
                <w:rFonts w:ascii="Times New Roman" w:hAnsi="Times New Roman" w:cs="Times New Roman"/>
                <w:sz w:val="24"/>
                <w:szCs w:val="24"/>
              </w:rPr>
            </w:pPr>
            <w:r w:rsidRPr="003D0CF9">
              <w:rPr>
                <w:rFonts w:ascii="Times New Roman" w:hAnsi="Times New Roman" w:cs="Times New Roman"/>
                <w:sz w:val="24"/>
                <w:szCs w:val="24"/>
              </w:rPr>
              <w:t>Meie hinnangul</w:t>
            </w:r>
            <w:r w:rsidR="00EA33F4" w:rsidRPr="003D0CF9">
              <w:rPr>
                <w:rFonts w:ascii="Times New Roman" w:hAnsi="Times New Roman" w:cs="Times New Roman"/>
                <w:sz w:val="24"/>
                <w:szCs w:val="24"/>
              </w:rPr>
              <w:t xml:space="preserve"> on </w:t>
            </w:r>
            <w:proofErr w:type="spellStart"/>
            <w:r w:rsidR="003F1B94" w:rsidRPr="003D0CF9">
              <w:rPr>
                <w:rFonts w:ascii="Times New Roman" w:hAnsi="Times New Roman" w:cs="Times New Roman"/>
                <w:sz w:val="24"/>
                <w:szCs w:val="24"/>
              </w:rPr>
              <w:t>SiM</w:t>
            </w:r>
            <w:proofErr w:type="spellEnd"/>
            <w:r w:rsidR="003F1B94" w:rsidRPr="003D0CF9">
              <w:rPr>
                <w:rFonts w:ascii="Times New Roman" w:hAnsi="Times New Roman" w:cs="Times New Roman"/>
                <w:sz w:val="24"/>
                <w:szCs w:val="24"/>
              </w:rPr>
              <w:t xml:space="preserve"> Riigikohtu </w:t>
            </w:r>
            <w:r w:rsidR="00854C3E" w:rsidRPr="003D0CF9">
              <w:rPr>
                <w:rFonts w:ascii="Times New Roman" w:hAnsi="Times New Roman" w:cs="Times New Roman"/>
                <w:sz w:val="24"/>
                <w:szCs w:val="24"/>
              </w:rPr>
              <w:t xml:space="preserve">2014. a otsust nr </w:t>
            </w:r>
            <w:hyperlink r:id="rId8" w:history="1">
              <w:r w:rsidR="00854C3E" w:rsidRPr="003D0CF9">
                <w:rPr>
                  <w:rStyle w:val="Hperlink"/>
                  <w:rFonts w:ascii="Times New Roman" w:hAnsi="Times New Roman" w:cs="Times New Roman"/>
                  <w:sz w:val="24"/>
                  <w:szCs w:val="24"/>
                </w:rPr>
                <w:t>3-1-1-37-14</w:t>
              </w:r>
            </w:hyperlink>
            <w:r w:rsidR="00854C3E" w:rsidRPr="003D0CF9">
              <w:rPr>
                <w:rFonts w:ascii="Times New Roman" w:hAnsi="Times New Roman" w:cs="Times New Roman"/>
                <w:sz w:val="24"/>
                <w:szCs w:val="24"/>
              </w:rPr>
              <w:t xml:space="preserve"> </w:t>
            </w:r>
            <w:r w:rsidR="00EA33F4" w:rsidRPr="003D0CF9">
              <w:rPr>
                <w:rFonts w:ascii="Times New Roman" w:hAnsi="Times New Roman" w:cs="Times New Roman"/>
                <w:sz w:val="24"/>
                <w:szCs w:val="24"/>
              </w:rPr>
              <w:t xml:space="preserve">mõnevõrra </w:t>
            </w:r>
            <w:r w:rsidR="003F1B94" w:rsidRPr="003D0CF9">
              <w:rPr>
                <w:rFonts w:ascii="Times New Roman" w:hAnsi="Times New Roman" w:cs="Times New Roman"/>
                <w:sz w:val="24"/>
                <w:szCs w:val="24"/>
              </w:rPr>
              <w:t xml:space="preserve">piiravalt tõlgendanud. Riigikohus on </w:t>
            </w:r>
            <w:r w:rsidR="00EA33F4" w:rsidRPr="003D0CF9">
              <w:rPr>
                <w:rFonts w:ascii="Times New Roman" w:hAnsi="Times New Roman" w:cs="Times New Roman"/>
                <w:sz w:val="24"/>
                <w:szCs w:val="24"/>
              </w:rPr>
              <w:t xml:space="preserve">lahendis </w:t>
            </w:r>
            <w:r w:rsidR="003F1B94" w:rsidRPr="003D0CF9">
              <w:rPr>
                <w:rFonts w:ascii="Times New Roman" w:hAnsi="Times New Roman" w:cs="Times New Roman"/>
                <w:sz w:val="24"/>
                <w:szCs w:val="24"/>
              </w:rPr>
              <w:t xml:space="preserve">selgitanud määratlemata õigusmõiste „viivitamata“ sisu, mitte </w:t>
            </w:r>
            <w:r w:rsidR="006979CB" w:rsidRPr="003D0CF9">
              <w:rPr>
                <w:rFonts w:ascii="Times New Roman" w:hAnsi="Times New Roman" w:cs="Times New Roman"/>
                <w:sz w:val="24"/>
                <w:szCs w:val="24"/>
              </w:rPr>
              <w:t xml:space="preserve">öelnud, et kirjeldatud olukorra kasutamiseks peaks seadusandja alati kasutama mõistet „viivitamata“. Seletuskirjas selgitatud põhjustel on </w:t>
            </w:r>
            <w:proofErr w:type="spellStart"/>
            <w:r w:rsidR="006979CB" w:rsidRPr="003D0CF9">
              <w:rPr>
                <w:rFonts w:ascii="Times New Roman" w:hAnsi="Times New Roman" w:cs="Times New Roman"/>
                <w:sz w:val="24"/>
                <w:szCs w:val="24"/>
              </w:rPr>
              <w:t>SoM</w:t>
            </w:r>
            <w:proofErr w:type="spellEnd"/>
            <w:r w:rsidR="006979CB" w:rsidRPr="003D0CF9">
              <w:rPr>
                <w:rFonts w:ascii="Times New Roman" w:hAnsi="Times New Roman" w:cs="Times New Roman"/>
                <w:sz w:val="24"/>
                <w:szCs w:val="24"/>
              </w:rPr>
              <w:t xml:space="preserve"> seisukohal, et „esimesel võimalusel“ </w:t>
            </w:r>
            <w:r w:rsidR="00EA33F4" w:rsidRPr="003D0CF9">
              <w:rPr>
                <w:rFonts w:ascii="Times New Roman" w:hAnsi="Times New Roman" w:cs="Times New Roman"/>
                <w:sz w:val="24"/>
                <w:szCs w:val="24"/>
              </w:rPr>
              <w:t xml:space="preserve">haakub paremini abivajaduse hindamise kui protsessiga ja </w:t>
            </w:r>
            <w:r w:rsidR="006979CB" w:rsidRPr="003D0CF9">
              <w:rPr>
                <w:rFonts w:ascii="Times New Roman" w:hAnsi="Times New Roman" w:cs="Times New Roman"/>
                <w:sz w:val="24"/>
                <w:szCs w:val="24"/>
              </w:rPr>
              <w:t xml:space="preserve">annab </w:t>
            </w:r>
            <w:r w:rsidR="00EA33F4" w:rsidRPr="003D0CF9">
              <w:rPr>
                <w:rFonts w:ascii="Times New Roman" w:hAnsi="Times New Roman" w:cs="Times New Roman"/>
                <w:sz w:val="24"/>
                <w:szCs w:val="24"/>
              </w:rPr>
              <w:t>seega paremini</w:t>
            </w:r>
            <w:r w:rsidR="006979CB" w:rsidRPr="003D0CF9">
              <w:rPr>
                <w:rFonts w:ascii="Times New Roman" w:hAnsi="Times New Roman" w:cs="Times New Roman"/>
                <w:sz w:val="24"/>
                <w:szCs w:val="24"/>
              </w:rPr>
              <w:t xml:space="preserve"> edasi soovitud tulemust</w:t>
            </w:r>
            <w:r w:rsidR="00EA33F4" w:rsidRPr="003D0CF9">
              <w:rPr>
                <w:rFonts w:ascii="Times New Roman" w:hAnsi="Times New Roman" w:cs="Times New Roman"/>
                <w:sz w:val="24"/>
                <w:szCs w:val="24"/>
              </w:rPr>
              <w:t xml:space="preserve">. </w:t>
            </w:r>
            <w:r w:rsidR="00240159" w:rsidRPr="003D0CF9">
              <w:rPr>
                <w:rFonts w:ascii="Times New Roman" w:hAnsi="Times New Roman" w:cs="Times New Roman"/>
                <w:sz w:val="24"/>
                <w:szCs w:val="24"/>
              </w:rPr>
              <w:t>Lisaks s</w:t>
            </w:r>
            <w:r w:rsidR="0026492A" w:rsidRPr="003D0CF9">
              <w:rPr>
                <w:rFonts w:ascii="Times New Roman" w:hAnsi="Times New Roman" w:cs="Times New Roman"/>
                <w:sz w:val="24"/>
                <w:szCs w:val="24"/>
              </w:rPr>
              <w:t xml:space="preserve">elgitame, et ettepanekus viidatud 10 päeva jooksul tuleb </w:t>
            </w:r>
            <w:r w:rsidR="005E6796" w:rsidRPr="003D0CF9">
              <w:rPr>
                <w:rFonts w:ascii="Times New Roman" w:hAnsi="Times New Roman" w:cs="Times New Roman"/>
                <w:sz w:val="24"/>
                <w:szCs w:val="24"/>
              </w:rPr>
              <w:t xml:space="preserve">läbi viia eelhindamine, </w:t>
            </w:r>
            <w:r w:rsidR="008B42D0" w:rsidRPr="003D0CF9">
              <w:rPr>
                <w:rFonts w:ascii="Times New Roman" w:hAnsi="Times New Roman" w:cs="Times New Roman"/>
                <w:sz w:val="24"/>
                <w:szCs w:val="24"/>
              </w:rPr>
              <w:t>§ 17 lg 1 punktis 3 nimetatud abivajaduse hindami</w:t>
            </w:r>
            <w:r w:rsidR="008A4E6E" w:rsidRPr="003D0CF9">
              <w:rPr>
                <w:rFonts w:ascii="Times New Roman" w:hAnsi="Times New Roman" w:cs="Times New Roman"/>
                <w:sz w:val="24"/>
                <w:szCs w:val="24"/>
              </w:rPr>
              <w:t xml:space="preserve">se </w:t>
            </w:r>
            <w:r w:rsidR="0054615C" w:rsidRPr="003D0CF9">
              <w:rPr>
                <w:rFonts w:ascii="Times New Roman" w:hAnsi="Times New Roman" w:cs="Times New Roman"/>
                <w:sz w:val="24"/>
                <w:szCs w:val="24"/>
              </w:rPr>
              <w:t>lõpp</w:t>
            </w:r>
            <w:r w:rsidR="008A4E6E" w:rsidRPr="003D0CF9">
              <w:rPr>
                <w:rFonts w:ascii="Times New Roman" w:hAnsi="Times New Roman" w:cs="Times New Roman"/>
                <w:sz w:val="24"/>
                <w:szCs w:val="24"/>
              </w:rPr>
              <w:t xml:space="preserve">tähtaeg on </w:t>
            </w:r>
            <w:r w:rsidR="008F1E37" w:rsidRPr="003D0CF9">
              <w:rPr>
                <w:rFonts w:ascii="Times New Roman" w:hAnsi="Times New Roman" w:cs="Times New Roman"/>
                <w:sz w:val="24"/>
                <w:szCs w:val="24"/>
              </w:rPr>
              <w:t xml:space="preserve">§ 28 lg 5 järgi </w:t>
            </w:r>
            <w:r w:rsidR="008A4E6E" w:rsidRPr="003D0CF9">
              <w:rPr>
                <w:rFonts w:ascii="Times New Roman" w:hAnsi="Times New Roman" w:cs="Times New Roman"/>
                <w:sz w:val="24"/>
                <w:szCs w:val="24"/>
              </w:rPr>
              <w:t>pikem.</w:t>
            </w:r>
            <w:r w:rsidR="008B42D0" w:rsidRPr="003D0CF9">
              <w:rPr>
                <w:rFonts w:ascii="Times New Roman" w:hAnsi="Times New Roman" w:cs="Times New Roman"/>
                <w:sz w:val="24"/>
                <w:szCs w:val="24"/>
              </w:rPr>
              <w:t xml:space="preserve"> </w:t>
            </w:r>
          </w:p>
        </w:tc>
      </w:tr>
      <w:tr w:rsidR="00A01F96" w:rsidRPr="003D0CF9" w14:paraId="036A97C0" w14:textId="77777777" w:rsidTr="0F9321AB">
        <w:tc>
          <w:tcPr>
            <w:tcW w:w="516" w:type="dxa"/>
          </w:tcPr>
          <w:p w14:paraId="7707BBC4" w14:textId="77777777" w:rsidR="00A01F96" w:rsidRPr="003D0CF9" w:rsidRDefault="00A01F96">
            <w:pPr>
              <w:rPr>
                <w:rFonts w:ascii="Times New Roman" w:hAnsi="Times New Roman" w:cs="Times New Roman"/>
                <w:sz w:val="24"/>
                <w:szCs w:val="24"/>
              </w:rPr>
            </w:pPr>
          </w:p>
        </w:tc>
        <w:tc>
          <w:tcPr>
            <w:tcW w:w="2881" w:type="dxa"/>
          </w:tcPr>
          <w:p w14:paraId="7EBB48A2" w14:textId="77777777" w:rsidR="00A01F96" w:rsidRPr="003D0CF9" w:rsidRDefault="00A01F96">
            <w:pPr>
              <w:rPr>
                <w:rFonts w:ascii="Times New Roman" w:hAnsi="Times New Roman" w:cs="Times New Roman"/>
                <w:sz w:val="24"/>
                <w:szCs w:val="24"/>
              </w:rPr>
            </w:pPr>
          </w:p>
        </w:tc>
        <w:tc>
          <w:tcPr>
            <w:tcW w:w="6434" w:type="dxa"/>
          </w:tcPr>
          <w:p w14:paraId="29694E5E" w14:textId="77777777" w:rsidR="00455BC4" w:rsidRPr="003D0CF9" w:rsidRDefault="00455BC4" w:rsidP="00A01F96">
            <w:pPr>
              <w:jc w:val="both"/>
              <w:rPr>
                <w:rFonts w:ascii="Times New Roman" w:hAnsi="Times New Roman" w:cs="Times New Roman"/>
                <w:sz w:val="24"/>
                <w:szCs w:val="24"/>
              </w:rPr>
            </w:pP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18 lg 1 p 1. </w:t>
            </w:r>
          </w:p>
          <w:p w14:paraId="3C03E998" w14:textId="3D34059F" w:rsidR="00F84C43" w:rsidRPr="003D0CF9" w:rsidRDefault="00455BC4" w:rsidP="00A01F96">
            <w:pPr>
              <w:jc w:val="both"/>
              <w:rPr>
                <w:rFonts w:ascii="Times New Roman" w:hAnsi="Times New Roman" w:cs="Times New Roman"/>
                <w:i/>
                <w:iCs/>
                <w:sz w:val="24"/>
                <w:szCs w:val="24"/>
              </w:rPr>
            </w:pPr>
            <w:proofErr w:type="spellStart"/>
            <w:r w:rsidRPr="003D0CF9">
              <w:rPr>
                <w:rFonts w:ascii="Times New Roman" w:hAnsi="Times New Roman" w:cs="Times New Roman"/>
                <w:sz w:val="24"/>
                <w:szCs w:val="24"/>
              </w:rPr>
              <w:t>SiMi</w:t>
            </w:r>
            <w:proofErr w:type="spellEnd"/>
            <w:r w:rsidR="001F559B" w:rsidRPr="003D0CF9">
              <w:rPr>
                <w:rFonts w:ascii="Times New Roman" w:hAnsi="Times New Roman" w:cs="Times New Roman"/>
                <w:sz w:val="24"/>
                <w:szCs w:val="24"/>
              </w:rPr>
              <w:t xml:space="preserve"> hinnangul ei aita ümbersõnastamine kaasa eelnõu eesmärgi saavutamisele, vaid võib tekitada rakendusraskusi. Seaduses sätestatud ülesannetega on hõlmatud</w:t>
            </w:r>
            <w:r w:rsidR="002C4031" w:rsidRPr="003D0CF9">
              <w:rPr>
                <w:rFonts w:ascii="Times New Roman" w:hAnsi="Times New Roman" w:cs="Times New Roman"/>
                <w:sz w:val="24"/>
                <w:szCs w:val="24"/>
              </w:rPr>
              <w:t xml:space="preserve"> </w:t>
            </w:r>
            <w:r w:rsidR="001F559B" w:rsidRPr="003D0CF9">
              <w:rPr>
                <w:rFonts w:ascii="Times New Roman" w:hAnsi="Times New Roman" w:cs="Times New Roman"/>
                <w:sz w:val="24"/>
                <w:szCs w:val="24"/>
              </w:rPr>
              <w:t>kogu </w:t>
            </w:r>
            <w:r w:rsidRPr="003D0CF9">
              <w:rPr>
                <w:rFonts w:ascii="Times New Roman" w:hAnsi="Times New Roman" w:cs="Times New Roman"/>
                <w:sz w:val="24"/>
                <w:szCs w:val="24"/>
              </w:rPr>
              <w:t>KOV</w:t>
            </w:r>
            <w:r w:rsidR="001F559B" w:rsidRPr="003D0CF9">
              <w:rPr>
                <w:rFonts w:ascii="Times New Roman" w:hAnsi="Times New Roman" w:cs="Times New Roman"/>
                <w:sz w:val="24"/>
                <w:szCs w:val="24"/>
              </w:rPr>
              <w:t> ülesanne abi pakkumisel abivajavast lapsest teadasaamisel. Seega tuleb arvestada, et seaduses sätestatud ülesandeid täidab </w:t>
            </w:r>
            <w:proofErr w:type="spellStart"/>
            <w:r w:rsidR="001F559B" w:rsidRPr="003D0CF9">
              <w:rPr>
                <w:rFonts w:ascii="Times New Roman" w:hAnsi="Times New Roman" w:cs="Times New Roman"/>
                <w:sz w:val="24"/>
                <w:szCs w:val="24"/>
              </w:rPr>
              <w:t>KOV-is</w:t>
            </w:r>
            <w:proofErr w:type="spellEnd"/>
            <w:r w:rsidR="001F559B" w:rsidRPr="003D0CF9">
              <w:rPr>
                <w:rFonts w:ascii="Times New Roman" w:hAnsi="Times New Roman" w:cs="Times New Roman"/>
                <w:sz w:val="24"/>
                <w:szCs w:val="24"/>
              </w:rPr>
              <w:t> lastekaitsetöötaja.</w:t>
            </w:r>
            <w:r w:rsidR="00F469AF" w:rsidRPr="003D0CF9">
              <w:rPr>
                <w:rFonts w:ascii="Times New Roman" w:hAnsi="Times New Roman" w:cs="Times New Roman"/>
                <w:sz w:val="24"/>
                <w:szCs w:val="24"/>
              </w:rPr>
              <w:t xml:space="preserve"> Samas, kui lastekaitsetöötaja täidab laste kaitseks § 17 lg 1 vaid kahte ülesannet, tuleb täpsustada, kes täidab ülejäänud § 17 lg 1 sätestatud ülesandeid ning lisaks </w:t>
            </w:r>
            <w:r w:rsidR="00F469AF" w:rsidRPr="003D0CF9">
              <w:rPr>
                <w:rFonts w:ascii="Times New Roman" w:hAnsi="Times New Roman" w:cs="Times New Roman"/>
                <w:sz w:val="24"/>
                <w:szCs w:val="24"/>
              </w:rPr>
              <w:lastRenderedPageBreak/>
              <w:t>teistest seadustest (sh PKS, SHS jne) tulenevaid lastekaitsega seotud ülesandeid.</w:t>
            </w:r>
            <w:r w:rsidR="004839F2" w:rsidRPr="003D0CF9">
              <w:rPr>
                <w:rFonts w:ascii="Times New Roman" w:hAnsi="Times New Roman" w:cs="Times New Roman"/>
                <w:sz w:val="24"/>
                <w:szCs w:val="24"/>
              </w:rPr>
              <w:t xml:space="preserve"> </w:t>
            </w:r>
            <w:r w:rsidR="00F469AF" w:rsidRPr="003D0CF9">
              <w:rPr>
                <w:rFonts w:ascii="Times New Roman" w:hAnsi="Times New Roman" w:cs="Times New Roman"/>
                <w:sz w:val="24"/>
                <w:szCs w:val="24"/>
              </w:rPr>
              <w:t>Igal </w:t>
            </w:r>
            <w:proofErr w:type="spellStart"/>
            <w:r w:rsidR="00F469AF" w:rsidRPr="003D0CF9">
              <w:rPr>
                <w:rFonts w:ascii="Times New Roman" w:hAnsi="Times New Roman" w:cs="Times New Roman"/>
                <w:sz w:val="24"/>
                <w:szCs w:val="24"/>
              </w:rPr>
              <w:t>LasteKS-is</w:t>
            </w:r>
            <w:proofErr w:type="spellEnd"/>
            <w:r w:rsidR="00F469AF" w:rsidRPr="003D0CF9">
              <w:rPr>
                <w:rFonts w:ascii="Times New Roman" w:hAnsi="Times New Roman" w:cs="Times New Roman"/>
                <w:sz w:val="24"/>
                <w:szCs w:val="24"/>
              </w:rPr>
              <w:t> sätestatud ülesannetel peab olema oma täitja, sest sama paragrahvi teise lõike kohaselt peab KOV looma tingimused lastekaitsetöö tegemiseks. Hetkel jääb teiste § 17 sätestatud ülesannete täitmise info puudulikuks. Mitte igas vallas ja linnas ei ole võimalust luua mitu üksust ja jagada laste abivajadustega seotud ülesandeid. </w:t>
            </w:r>
            <w:r w:rsidR="001F559B" w:rsidRPr="003D0CF9">
              <w:rPr>
                <w:rFonts w:ascii="Times New Roman" w:hAnsi="Times New Roman" w:cs="Times New Roman"/>
                <w:i/>
                <w:iCs/>
                <w:sz w:val="24"/>
                <w:szCs w:val="24"/>
              </w:rPr>
              <w:t> </w:t>
            </w:r>
          </w:p>
          <w:p w14:paraId="71DE678F" w14:textId="0026DCD1" w:rsidR="00A01F96" w:rsidRPr="003D0CF9" w:rsidRDefault="001F559B" w:rsidP="00A01F96">
            <w:pPr>
              <w:jc w:val="both"/>
              <w:rPr>
                <w:rFonts w:ascii="Times New Roman" w:hAnsi="Times New Roman" w:cs="Times New Roman"/>
                <w:sz w:val="24"/>
                <w:szCs w:val="24"/>
              </w:rPr>
            </w:pPr>
            <w:r w:rsidRPr="003D0CF9">
              <w:rPr>
                <w:rFonts w:ascii="Times New Roman" w:hAnsi="Times New Roman" w:cs="Times New Roman"/>
                <w:sz w:val="24"/>
                <w:szCs w:val="24"/>
              </w:rPr>
              <w:t>Lisaks</w:t>
            </w:r>
            <w:r w:rsidRPr="003D0CF9">
              <w:rPr>
                <w:rFonts w:ascii="Times New Roman" w:hAnsi="Times New Roman" w:cs="Times New Roman"/>
                <w:i/>
                <w:iCs/>
                <w:sz w:val="24"/>
                <w:szCs w:val="24"/>
              </w:rPr>
              <w:t> </w:t>
            </w:r>
            <w:r w:rsidRPr="003D0CF9">
              <w:rPr>
                <w:rFonts w:ascii="Times New Roman" w:hAnsi="Times New Roman" w:cs="Times New Roman"/>
                <w:sz w:val="24"/>
                <w:szCs w:val="24"/>
              </w:rPr>
              <w:t xml:space="preserve">palume selgitada eelnõu seletuskirjas, kuidas saaks mõista ja sätestada, et §-s 29 kirjeldatud tegevust (pealkirja järgi abi osutamine abivajavale lapsele) osutab keegi, kes ei ole lastekaitsetöötaja. </w:t>
            </w:r>
          </w:p>
        </w:tc>
        <w:tc>
          <w:tcPr>
            <w:tcW w:w="4117" w:type="dxa"/>
          </w:tcPr>
          <w:p w14:paraId="4CB078AD" w14:textId="77777777" w:rsidR="00A01F96" w:rsidRPr="003D0CF9" w:rsidRDefault="00C67CD8">
            <w:pPr>
              <w:rPr>
                <w:rFonts w:ascii="Times New Roman" w:hAnsi="Times New Roman" w:cs="Times New Roman"/>
                <w:b/>
                <w:bCs/>
                <w:sz w:val="24"/>
                <w:szCs w:val="24"/>
              </w:rPr>
            </w:pPr>
            <w:r w:rsidRPr="003D0CF9">
              <w:rPr>
                <w:rFonts w:ascii="Times New Roman" w:hAnsi="Times New Roman" w:cs="Times New Roman"/>
                <w:b/>
                <w:bCs/>
                <w:sz w:val="24"/>
                <w:szCs w:val="24"/>
              </w:rPr>
              <w:lastRenderedPageBreak/>
              <w:t xml:space="preserve">Selgitame. </w:t>
            </w:r>
          </w:p>
          <w:p w14:paraId="7C37CAC3" w14:textId="465D4380" w:rsidR="00F37B5D" w:rsidRPr="003D0CF9" w:rsidRDefault="00446649" w:rsidP="001F2092">
            <w:pPr>
              <w:pStyle w:val="Loendilik"/>
              <w:ind w:left="0"/>
              <w:jc w:val="both"/>
              <w:rPr>
                <w:rFonts w:ascii="Times New Roman" w:hAnsi="Times New Roman" w:cs="Times New Roman"/>
                <w:sz w:val="24"/>
                <w:szCs w:val="24"/>
              </w:rPr>
            </w:pPr>
            <w:r w:rsidRPr="003D0CF9">
              <w:rPr>
                <w:rFonts w:ascii="Times New Roman" w:hAnsi="Times New Roman" w:cs="Times New Roman"/>
                <w:sz w:val="24"/>
                <w:szCs w:val="24"/>
              </w:rPr>
              <w:t xml:space="preserve">Eelnõu üheks eesmärgiks on teha edaspidi vahet, milliseid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17 </w:t>
            </w:r>
            <w:proofErr w:type="spellStart"/>
            <w:r w:rsidRPr="003D0CF9">
              <w:rPr>
                <w:rFonts w:ascii="Times New Roman" w:hAnsi="Times New Roman" w:cs="Times New Roman"/>
                <w:sz w:val="24"/>
                <w:szCs w:val="24"/>
              </w:rPr>
              <w:t>lg-s</w:t>
            </w:r>
            <w:proofErr w:type="spellEnd"/>
            <w:r w:rsidRPr="003D0CF9">
              <w:rPr>
                <w:rFonts w:ascii="Times New Roman" w:hAnsi="Times New Roman" w:cs="Times New Roman"/>
                <w:sz w:val="24"/>
                <w:szCs w:val="24"/>
              </w:rPr>
              <w:t xml:space="preserve"> 1 sätestatud ülesandeid peab täitma just lastekaitsetöötaja nõuetele vastav isik ning milliseid võib täita ka </w:t>
            </w:r>
            <w:r w:rsidR="0018679A" w:rsidRPr="003D0CF9">
              <w:rPr>
                <w:rFonts w:ascii="Times New Roman" w:hAnsi="Times New Roman" w:cs="Times New Roman"/>
                <w:sz w:val="24"/>
                <w:szCs w:val="24"/>
              </w:rPr>
              <w:t xml:space="preserve">keegi teine. </w:t>
            </w:r>
            <w:r w:rsidR="00CE0CAD" w:rsidRPr="003D0CF9">
              <w:rPr>
                <w:rFonts w:ascii="Times New Roman" w:hAnsi="Times New Roman" w:cs="Times New Roman"/>
                <w:sz w:val="24"/>
                <w:szCs w:val="24"/>
              </w:rPr>
              <w:t xml:space="preserve">Seejuures on </w:t>
            </w:r>
            <w:proofErr w:type="spellStart"/>
            <w:r w:rsidR="00C358AD" w:rsidRPr="003D0CF9">
              <w:rPr>
                <w:rFonts w:ascii="Times New Roman" w:hAnsi="Times New Roman" w:cs="Times New Roman"/>
                <w:sz w:val="24"/>
                <w:szCs w:val="24"/>
              </w:rPr>
              <w:t>LasteKS</w:t>
            </w:r>
            <w:proofErr w:type="spellEnd"/>
            <w:r w:rsidR="00C358AD" w:rsidRPr="003D0CF9">
              <w:rPr>
                <w:rFonts w:ascii="Times New Roman" w:hAnsi="Times New Roman" w:cs="Times New Roman"/>
                <w:sz w:val="24"/>
                <w:szCs w:val="24"/>
              </w:rPr>
              <w:t xml:space="preserve"> § 17 </w:t>
            </w:r>
            <w:proofErr w:type="spellStart"/>
            <w:r w:rsidR="00C358AD" w:rsidRPr="003D0CF9">
              <w:rPr>
                <w:rFonts w:ascii="Times New Roman" w:hAnsi="Times New Roman" w:cs="Times New Roman"/>
                <w:sz w:val="24"/>
                <w:szCs w:val="24"/>
              </w:rPr>
              <w:t>lg-s</w:t>
            </w:r>
            <w:proofErr w:type="spellEnd"/>
            <w:r w:rsidR="00C358AD" w:rsidRPr="003D0CF9">
              <w:rPr>
                <w:rFonts w:ascii="Times New Roman" w:hAnsi="Times New Roman" w:cs="Times New Roman"/>
                <w:sz w:val="24"/>
                <w:szCs w:val="24"/>
              </w:rPr>
              <w:t xml:space="preserve"> </w:t>
            </w:r>
            <w:r w:rsidR="00CE0CAD" w:rsidRPr="003D0CF9">
              <w:rPr>
                <w:rFonts w:ascii="Times New Roman" w:hAnsi="Times New Roman" w:cs="Times New Roman"/>
                <w:sz w:val="24"/>
                <w:szCs w:val="24"/>
              </w:rPr>
              <w:t xml:space="preserve">1 </w:t>
            </w:r>
            <w:r w:rsidR="00C358AD" w:rsidRPr="003D0CF9">
              <w:rPr>
                <w:rFonts w:ascii="Times New Roman" w:hAnsi="Times New Roman" w:cs="Times New Roman"/>
                <w:sz w:val="24"/>
                <w:szCs w:val="24"/>
              </w:rPr>
              <w:t>nimetatud ülesannetega</w:t>
            </w:r>
            <w:r w:rsidR="00364CE3" w:rsidRPr="003D0CF9">
              <w:rPr>
                <w:rFonts w:ascii="Times New Roman" w:hAnsi="Times New Roman" w:cs="Times New Roman"/>
                <w:sz w:val="24"/>
                <w:szCs w:val="24"/>
              </w:rPr>
              <w:t xml:space="preserve"> hõlmatud ka kõik muudest seadustest tulenevad </w:t>
            </w:r>
            <w:proofErr w:type="spellStart"/>
            <w:r w:rsidR="00364CE3" w:rsidRPr="003D0CF9">
              <w:rPr>
                <w:rFonts w:ascii="Times New Roman" w:hAnsi="Times New Roman" w:cs="Times New Roman"/>
                <w:sz w:val="24"/>
                <w:szCs w:val="24"/>
              </w:rPr>
              <w:lastRenderedPageBreak/>
              <w:t>KOV-i</w:t>
            </w:r>
            <w:proofErr w:type="spellEnd"/>
            <w:r w:rsidR="00364CE3" w:rsidRPr="003D0CF9">
              <w:rPr>
                <w:rFonts w:ascii="Times New Roman" w:hAnsi="Times New Roman" w:cs="Times New Roman"/>
                <w:sz w:val="24"/>
                <w:szCs w:val="24"/>
              </w:rPr>
              <w:t xml:space="preserve"> lastekaitsega seotud ülesanded, st </w:t>
            </w:r>
            <w:proofErr w:type="spellStart"/>
            <w:r w:rsidR="00364CE3" w:rsidRPr="003D0CF9">
              <w:rPr>
                <w:rFonts w:ascii="Times New Roman" w:hAnsi="Times New Roman" w:cs="Times New Roman"/>
                <w:sz w:val="24"/>
                <w:szCs w:val="24"/>
              </w:rPr>
              <w:t>KOV-ile</w:t>
            </w:r>
            <w:proofErr w:type="spellEnd"/>
            <w:r w:rsidR="00364CE3" w:rsidRPr="003D0CF9">
              <w:rPr>
                <w:rFonts w:ascii="Times New Roman" w:hAnsi="Times New Roman" w:cs="Times New Roman"/>
                <w:sz w:val="24"/>
                <w:szCs w:val="24"/>
              </w:rPr>
              <w:t xml:space="preserve"> ei saa eriseadustega panna lastekaitse korraldamisega seotud ülesandeid, mida pole </w:t>
            </w:r>
            <w:proofErr w:type="spellStart"/>
            <w:r w:rsidR="00364CE3" w:rsidRPr="003D0CF9">
              <w:rPr>
                <w:rFonts w:ascii="Times New Roman" w:hAnsi="Times New Roman" w:cs="Times New Roman"/>
                <w:sz w:val="24"/>
                <w:szCs w:val="24"/>
              </w:rPr>
              <w:t>LasteKS</w:t>
            </w:r>
            <w:proofErr w:type="spellEnd"/>
            <w:r w:rsidR="00364CE3" w:rsidRPr="003D0CF9">
              <w:rPr>
                <w:rFonts w:ascii="Times New Roman" w:hAnsi="Times New Roman" w:cs="Times New Roman"/>
                <w:sz w:val="24"/>
                <w:szCs w:val="24"/>
              </w:rPr>
              <w:t xml:space="preserve"> § 17 </w:t>
            </w:r>
            <w:proofErr w:type="spellStart"/>
            <w:r w:rsidR="00364CE3" w:rsidRPr="003D0CF9">
              <w:rPr>
                <w:rFonts w:ascii="Times New Roman" w:hAnsi="Times New Roman" w:cs="Times New Roman"/>
                <w:sz w:val="24"/>
                <w:szCs w:val="24"/>
              </w:rPr>
              <w:t>lg-s</w:t>
            </w:r>
            <w:proofErr w:type="spellEnd"/>
            <w:r w:rsidR="00364CE3" w:rsidRPr="003D0CF9">
              <w:rPr>
                <w:rFonts w:ascii="Times New Roman" w:hAnsi="Times New Roman" w:cs="Times New Roman"/>
                <w:sz w:val="24"/>
                <w:szCs w:val="24"/>
              </w:rPr>
              <w:t xml:space="preserve"> 1 nimetatud</w:t>
            </w:r>
            <w:r w:rsidR="002938F2" w:rsidRPr="003D0CF9">
              <w:rPr>
                <w:rFonts w:ascii="Times New Roman" w:hAnsi="Times New Roman" w:cs="Times New Roman"/>
                <w:sz w:val="24"/>
                <w:szCs w:val="24"/>
              </w:rPr>
              <w:t xml:space="preserve"> ilma § 17 täiendamata</w:t>
            </w:r>
            <w:r w:rsidR="00C358AD" w:rsidRPr="003D0CF9">
              <w:rPr>
                <w:rFonts w:ascii="Times New Roman" w:hAnsi="Times New Roman" w:cs="Times New Roman"/>
                <w:sz w:val="24"/>
                <w:szCs w:val="24"/>
              </w:rPr>
              <w:t xml:space="preserve">. See, kes täpselt täidab ülejäänud </w:t>
            </w:r>
            <w:proofErr w:type="spellStart"/>
            <w:r w:rsidR="00C358AD" w:rsidRPr="003D0CF9">
              <w:rPr>
                <w:rFonts w:ascii="Times New Roman" w:hAnsi="Times New Roman" w:cs="Times New Roman"/>
                <w:sz w:val="24"/>
                <w:szCs w:val="24"/>
              </w:rPr>
              <w:t>Laste</w:t>
            </w:r>
            <w:r w:rsidR="006A3313" w:rsidRPr="003D0CF9">
              <w:rPr>
                <w:rFonts w:ascii="Times New Roman" w:hAnsi="Times New Roman" w:cs="Times New Roman"/>
                <w:sz w:val="24"/>
                <w:szCs w:val="24"/>
              </w:rPr>
              <w:t>K</w:t>
            </w:r>
            <w:r w:rsidR="00C358AD" w:rsidRPr="003D0CF9">
              <w:rPr>
                <w:rFonts w:ascii="Times New Roman" w:hAnsi="Times New Roman" w:cs="Times New Roman"/>
                <w:sz w:val="24"/>
                <w:szCs w:val="24"/>
              </w:rPr>
              <w:t>S</w:t>
            </w:r>
            <w:proofErr w:type="spellEnd"/>
            <w:r w:rsidR="00C358AD" w:rsidRPr="003D0CF9">
              <w:rPr>
                <w:rFonts w:ascii="Times New Roman" w:hAnsi="Times New Roman" w:cs="Times New Roman"/>
                <w:sz w:val="24"/>
                <w:szCs w:val="24"/>
              </w:rPr>
              <w:t xml:space="preserve"> § 17 </w:t>
            </w:r>
            <w:proofErr w:type="spellStart"/>
            <w:r w:rsidR="00C358AD" w:rsidRPr="003D0CF9">
              <w:rPr>
                <w:rFonts w:ascii="Times New Roman" w:hAnsi="Times New Roman" w:cs="Times New Roman"/>
                <w:sz w:val="24"/>
                <w:szCs w:val="24"/>
              </w:rPr>
              <w:t>lg-s</w:t>
            </w:r>
            <w:proofErr w:type="spellEnd"/>
            <w:r w:rsidR="00C358AD" w:rsidRPr="003D0CF9">
              <w:rPr>
                <w:rFonts w:ascii="Times New Roman" w:hAnsi="Times New Roman" w:cs="Times New Roman"/>
                <w:sz w:val="24"/>
                <w:szCs w:val="24"/>
              </w:rPr>
              <w:t xml:space="preserve"> 1 sätestatud </w:t>
            </w:r>
            <w:proofErr w:type="spellStart"/>
            <w:r w:rsidR="00C358AD" w:rsidRPr="003D0CF9">
              <w:rPr>
                <w:rFonts w:ascii="Times New Roman" w:hAnsi="Times New Roman" w:cs="Times New Roman"/>
                <w:sz w:val="24"/>
                <w:szCs w:val="24"/>
              </w:rPr>
              <w:t>KOV-i</w:t>
            </w:r>
            <w:proofErr w:type="spellEnd"/>
            <w:r w:rsidR="00C358AD" w:rsidRPr="003D0CF9">
              <w:rPr>
                <w:rFonts w:ascii="Times New Roman" w:hAnsi="Times New Roman" w:cs="Times New Roman"/>
                <w:sz w:val="24"/>
                <w:szCs w:val="24"/>
              </w:rPr>
              <w:t xml:space="preserve"> kohustusi lastekaitse korraldamisel, on </w:t>
            </w:r>
            <w:r w:rsidR="00A851F4" w:rsidRPr="003D0CF9">
              <w:rPr>
                <w:rFonts w:ascii="Times New Roman" w:hAnsi="Times New Roman" w:cs="Times New Roman"/>
                <w:sz w:val="24"/>
                <w:szCs w:val="24"/>
              </w:rPr>
              <w:t xml:space="preserve">muudatuste jõustumisel </w:t>
            </w:r>
            <w:proofErr w:type="spellStart"/>
            <w:r w:rsidR="00C358AD" w:rsidRPr="003D0CF9">
              <w:rPr>
                <w:rFonts w:ascii="Times New Roman" w:hAnsi="Times New Roman" w:cs="Times New Roman"/>
                <w:sz w:val="24"/>
                <w:szCs w:val="24"/>
              </w:rPr>
              <w:t>KOV-i</w:t>
            </w:r>
            <w:proofErr w:type="spellEnd"/>
            <w:r w:rsidR="00C358AD" w:rsidRPr="003D0CF9">
              <w:rPr>
                <w:rFonts w:ascii="Times New Roman" w:hAnsi="Times New Roman" w:cs="Times New Roman"/>
                <w:sz w:val="24"/>
                <w:szCs w:val="24"/>
              </w:rPr>
              <w:t xml:space="preserve"> otsus</w:t>
            </w:r>
            <w:r w:rsidR="00142088" w:rsidRPr="003D0CF9">
              <w:rPr>
                <w:rFonts w:ascii="Times New Roman" w:hAnsi="Times New Roman" w:cs="Times New Roman"/>
                <w:sz w:val="24"/>
                <w:szCs w:val="24"/>
              </w:rPr>
              <w:t>.</w:t>
            </w:r>
            <w:r w:rsidR="00C358AD" w:rsidRPr="003D0CF9">
              <w:rPr>
                <w:rFonts w:ascii="Times New Roman" w:hAnsi="Times New Roman" w:cs="Times New Roman"/>
                <w:sz w:val="24"/>
                <w:szCs w:val="24"/>
              </w:rPr>
              <w:t xml:space="preserve"> </w:t>
            </w:r>
            <w:r w:rsidR="00A54FF8" w:rsidRPr="003D0CF9">
              <w:rPr>
                <w:rFonts w:ascii="Times New Roman" w:hAnsi="Times New Roman" w:cs="Times New Roman"/>
                <w:sz w:val="24"/>
                <w:szCs w:val="24"/>
              </w:rPr>
              <w:t xml:space="preserve">Muudatus ei välista iseenesest, et ka edaspidi paneb KOV kõik </w:t>
            </w:r>
            <w:proofErr w:type="spellStart"/>
            <w:r w:rsidR="00A54FF8" w:rsidRPr="003D0CF9">
              <w:rPr>
                <w:rFonts w:ascii="Times New Roman" w:hAnsi="Times New Roman" w:cs="Times New Roman"/>
                <w:sz w:val="24"/>
                <w:szCs w:val="24"/>
              </w:rPr>
              <w:t>LasteKS</w:t>
            </w:r>
            <w:proofErr w:type="spellEnd"/>
            <w:r w:rsidR="00A54FF8" w:rsidRPr="003D0CF9">
              <w:rPr>
                <w:rFonts w:ascii="Times New Roman" w:hAnsi="Times New Roman" w:cs="Times New Roman"/>
                <w:sz w:val="24"/>
                <w:szCs w:val="24"/>
              </w:rPr>
              <w:t xml:space="preserve"> § 17 </w:t>
            </w:r>
            <w:proofErr w:type="spellStart"/>
            <w:r w:rsidR="00A54FF8" w:rsidRPr="003D0CF9">
              <w:rPr>
                <w:rFonts w:ascii="Times New Roman" w:hAnsi="Times New Roman" w:cs="Times New Roman"/>
                <w:sz w:val="24"/>
                <w:szCs w:val="24"/>
              </w:rPr>
              <w:t>lg-s</w:t>
            </w:r>
            <w:proofErr w:type="spellEnd"/>
            <w:r w:rsidR="00A54FF8" w:rsidRPr="003D0CF9">
              <w:rPr>
                <w:rFonts w:ascii="Times New Roman" w:hAnsi="Times New Roman" w:cs="Times New Roman"/>
                <w:sz w:val="24"/>
                <w:szCs w:val="24"/>
              </w:rPr>
              <w:t xml:space="preserve"> 1 </w:t>
            </w:r>
            <w:r w:rsidR="00F87617" w:rsidRPr="003D0CF9">
              <w:rPr>
                <w:rFonts w:ascii="Times New Roman" w:hAnsi="Times New Roman" w:cs="Times New Roman"/>
                <w:sz w:val="24"/>
                <w:szCs w:val="24"/>
              </w:rPr>
              <w:t xml:space="preserve">sätestatud </w:t>
            </w:r>
            <w:r w:rsidR="00A54FF8" w:rsidRPr="003D0CF9">
              <w:rPr>
                <w:rFonts w:ascii="Times New Roman" w:hAnsi="Times New Roman" w:cs="Times New Roman"/>
                <w:sz w:val="24"/>
                <w:szCs w:val="24"/>
              </w:rPr>
              <w:t>ülesanded lastekaitsetöötajatele,</w:t>
            </w:r>
            <w:r w:rsidR="00A332DD" w:rsidRPr="003D0CF9">
              <w:rPr>
                <w:rFonts w:ascii="Times New Roman" w:hAnsi="Times New Roman" w:cs="Times New Roman"/>
                <w:sz w:val="24"/>
                <w:szCs w:val="24"/>
              </w:rPr>
              <w:t xml:space="preserve"> kui </w:t>
            </w:r>
            <w:r w:rsidR="007470D0" w:rsidRPr="003D0CF9">
              <w:rPr>
                <w:rFonts w:ascii="Times New Roman" w:hAnsi="Times New Roman" w:cs="Times New Roman"/>
                <w:sz w:val="24"/>
                <w:szCs w:val="24"/>
              </w:rPr>
              <w:t xml:space="preserve">selline lahendus on </w:t>
            </w:r>
            <w:proofErr w:type="spellStart"/>
            <w:r w:rsidR="007470D0" w:rsidRPr="003D0CF9">
              <w:rPr>
                <w:rFonts w:ascii="Times New Roman" w:hAnsi="Times New Roman" w:cs="Times New Roman"/>
                <w:sz w:val="24"/>
                <w:szCs w:val="24"/>
              </w:rPr>
              <w:t>KOV-i</w:t>
            </w:r>
            <w:proofErr w:type="spellEnd"/>
            <w:r w:rsidR="007470D0" w:rsidRPr="003D0CF9">
              <w:rPr>
                <w:rFonts w:ascii="Times New Roman" w:hAnsi="Times New Roman" w:cs="Times New Roman"/>
                <w:sz w:val="24"/>
                <w:szCs w:val="24"/>
              </w:rPr>
              <w:t xml:space="preserve"> hinnangul laste õiguste kaitse ning ressursside kasutamise mõttes</w:t>
            </w:r>
            <w:r w:rsidR="00A332DD" w:rsidRPr="003D0CF9">
              <w:rPr>
                <w:rFonts w:ascii="Times New Roman" w:hAnsi="Times New Roman" w:cs="Times New Roman"/>
                <w:sz w:val="24"/>
                <w:szCs w:val="24"/>
              </w:rPr>
              <w:t xml:space="preserve"> kõige </w:t>
            </w:r>
            <w:r w:rsidR="007470D0" w:rsidRPr="003D0CF9">
              <w:rPr>
                <w:rFonts w:ascii="Times New Roman" w:hAnsi="Times New Roman" w:cs="Times New Roman"/>
                <w:sz w:val="24"/>
                <w:szCs w:val="24"/>
              </w:rPr>
              <w:t>mõistlikum</w:t>
            </w:r>
            <w:r w:rsidR="00D12E7D" w:rsidRPr="003D0CF9">
              <w:rPr>
                <w:rFonts w:ascii="Times New Roman" w:hAnsi="Times New Roman" w:cs="Times New Roman"/>
                <w:sz w:val="24"/>
                <w:szCs w:val="24"/>
              </w:rPr>
              <w:t>. Lisaks s</w:t>
            </w:r>
            <w:r w:rsidR="007614B2" w:rsidRPr="003D0CF9">
              <w:rPr>
                <w:rFonts w:ascii="Times New Roman" w:hAnsi="Times New Roman" w:cs="Times New Roman"/>
                <w:sz w:val="24"/>
                <w:szCs w:val="24"/>
              </w:rPr>
              <w:t xml:space="preserve">elgitame, et ka praegu ei piira </w:t>
            </w:r>
            <w:proofErr w:type="spellStart"/>
            <w:r w:rsidR="007614B2" w:rsidRPr="003D0CF9">
              <w:rPr>
                <w:rFonts w:ascii="Times New Roman" w:hAnsi="Times New Roman" w:cs="Times New Roman"/>
                <w:sz w:val="24"/>
                <w:szCs w:val="24"/>
              </w:rPr>
              <w:t>LasteKS</w:t>
            </w:r>
            <w:proofErr w:type="spellEnd"/>
            <w:r w:rsidR="007614B2" w:rsidRPr="003D0CF9">
              <w:rPr>
                <w:rFonts w:ascii="Times New Roman" w:hAnsi="Times New Roman" w:cs="Times New Roman"/>
                <w:sz w:val="24"/>
                <w:szCs w:val="24"/>
              </w:rPr>
              <w:t xml:space="preserve"> abivajava lapse abistamist lastekaitsetöötajaga. </w:t>
            </w:r>
            <w:proofErr w:type="spellStart"/>
            <w:r w:rsidR="00F37B5D" w:rsidRPr="003D0CF9">
              <w:rPr>
                <w:rFonts w:ascii="Times New Roman" w:hAnsi="Times New Roman" w:cs="Times New Roman"/>
                <w:sz w:val="24"/>
                <w:szCs w:val="24"/>
              </w:rPr>
              <w:t>LasteKS</w:t>
            </w:r>
            <w:proofErr w:type="spellEnd"/>
            <w:r w:rsidR="00F37B5D" w:rsidRPr="003D0CF9">
              <w:rPr>
                <w:rFonts w:ascii="Times New Roman" w:hAnsi="Times New Roman" w:cs="Times New Roman"/>
                <w:sz w:val="24"/>
                <w:szCs w:val="24"/>
              </w:rPr>
              <w:t xml:space="preserve"> § 17 lg 1 </w:t>
            </w:r>
            <w:r w:rsidR="007614B2" w:rsidRPr="003D0CF9">
              <w:rPr>
                <w:rFonts w:ascii="Times New Roman" w:hAnsi="Times New Roman" w:cs="Times New Roman"/>
                <w:sz w:val="24"/>
                <w:szCs w:val="24"/>
              </w:rPr>
              <w:t xml:space="preserve">p 3 ja § 29 järgi </w:t>
            </w:r>
            <w:r w:rsidR="00EF344D" w:rsidRPr="003D0CF9">
              <w:rPr>
                <w:rFonts w:ascii="Times New Roman" w:hAnsi="Times New Roman" w:cs="Times New Roman"/>
                <w:sz w:val="24"/>
                <w:szCs w:val="24"/>
              </w:rPr>
              <w:t xml:space="preserve">on </w:t>
            </w:r>
            <w:proofErr w:type="spellStart"/>
            <w:r w:rsidR="00EF344D" w:rsidRPr="003D0CF9">
              <w:rPr>
                <w:rFonts w:ascii="Times New Roman" w:hAnsi="Times New Roman" w:cs="Times New Roman"/>
                <w:sz w:val="24"/>
                <w:szCs w:val="24"/>
              </w:rPr>
              <w:t>KOV-i</w:t>
            </w:r>
            <w:proofErr w:type="spellEnd"/>
            <w:r w:rsidR="00EF344D" w:rsidRPr="003D0CF9">
              <w:rPr>
                <w:rFonts w:ascii="Times New Roman" w:hAnsi="Times New Roman" w:cs="Times New Roman"/>
                <w:sz w:val="24"/>
                <w:szCs w:val="24"/>
              </w:rPr>
              <w:t xml:space="preserve"> ülesanne lapse abistamiseks meetmete pakkumine</w:t>
            </w:r>
            <w:r w:rsidR="001F2092" w:rsidRPr="003D0CF9">
              <w:rPr>
                <w:rFonts w:ascii="Times New Roman" w:hAnsi="Times New Roman" w:cs="Times New Roman"/>
                <w:sz w:val="24"/>
                <w:szCs w:val="24"/>
              </w:rPr>
              <w:t>, ent ka</w:t>
            </w:r>
            <w:r w:rsidR="002E4FF4" w:rsidRPr="003D0CF9">
              <w:rPr>
                <w:rFonts w:ascii="Times New Roman" w:hAnsi="Times New Roman" w:cs="Times New Roman"/>
                <w:sz w:val="24"/>
                <w:szCs w:val="24"/>
              </w:rPr>
              <w:t xml:space="preserve"> praegu </w:t>
            </w:r>
            <w:r w:rsidR="00A1753F" w:rsidRPr="003D0CF9">
              <w:rPr>
                <w:rFonts w:ascii="Times New Roman" w:hAnsi="Times New Roman" w:cs="Times New Roman"/>
                <w:sz w:val="24"/>
                <w:szCs w:val="24"/>
              </w:rPr>
              <w:t>osutavad</w:t>
            </w:r>
            <w:r w:rsidR="002E4FF4" w:rsidRPr="003D0CF9">
              <w:rPr>
                <w:rFonts w:ascii="Times New Roman" w:hAnsi="Times New Roman" w:cs="Times New Roman"/>
                <w:sz w:val="24"/>
                <w:szCs w:val="24"/>
              </w:rPr>
              <w:t xml:space="preserve"> abivajavale lapsele abi erinevates valdkondades</w:t>
            </w:r>
            <w:r w:rsidR="00A1753F" w:rsidRPr="003D0CF9">
              <w:rPr>
                <w:rFonts w:ascii="Times New Roman" w:hAnsi="Times New Roman" w:cs="Times New Roman"/>
                <w:sz w:val="24"/>
                <w:szCs w:val="24"/>
              </w:rPr>
              <w:t>, nt haridus- ja tervisevaldkonnas lastega töötavad spetsialistid</w:t>
            </w:r>
            <w:r w:rsidR="002E4FF4" w:rsidRPr="003D0CF9">
              <w:rPr>
                <w:rFonts w:ascii="Times New Roman" w:hAnsi="Times New Roman" w:cs="Times New Roman"/>
                <w:sz w:val="24"/>
                <w:szCs w:val="24"/>
              </w:rPr>
              <w:t xml:space="preserve">, kes pole lastekaitsetöötajad. </w:t>
            </w:r>
          </w:p>
        </w:tc>
      </w:tr>
      <w:tr w:rsidR="001F559B" w:rsidRPr="003D0CF9" w14:paraId="211F39BE" w14:textId="77777777" w:rsidTr="0F9321AB">
        <w:tc>
          <w:tcPr>
            <w:tcW w:w="516" w:type="dxa"/>
          </w:tcPr>
          <w:p w14:paraId="4F3E287E" w14:textId="77777777" w:rsidR="001F559B" w:rsidRPr="003D0CF9" w:rsidRDefault="001F559B">
            <w:pPr>
              <w:rPr>
                <w:rFonts w:ascii="Times New Roman" w:hAnsi="Times New Roman" w:cs="Times New Roman"/>
                <w:sz w:val="24"/>
                <w:szCs w:val="24"/>
              </w:rPr>
            </w:pPr>
          </w:p>
        </w:tc>
        <w:tc>
          <w:tcPr>
            <w:tcW w:w="2881" w:type="dxa"/>
          </w:tcPr>
          <w:p w14:paraId="1EA44B08" w14:textId="77777777" w:rsidR="001F559B" w:rsidRPr="003D0CF9" w:rsidRDefault="001F559B">
            <w:pPr>
              <w:rPr>
                <w:rFonts w:ascii="Times New Roman" w:hAnsi="Times New Roman" w:cs="Times New Roman"/>
                <w:sz w:val="24"/>
                <w:szCs w:val="24"/>
              </w:rPr>
            </w:pPr>
          </w:p>
        </w:tc>
        <w:tc>
          <w:tcPr>
            <w:tcW w:w="6434" w:type="dxa"/>
          </w:tcPr>
          <w:p w14:paraId="1FDF42E8" w14:textId="324D7710" w:rsidR="00D82C5C" w:rsidRPr="003D0CF9" w:rsidRDefault="00D82C5C" w:rsidP="00713DAB">
            <w:pPr>
              <w:jc w:val="both"/>
              <w:rPr>
                <w:rFonts w:ascii="Times New Roman" w:hAnsi="Times New Roman" w:cs="Times New Roman"/>
                <w:sz w:val="24"/>
                <w:szCs w:val="24"/>
              </w:rPr>
            </w:pPr>
            <w:r w:rsidRPr="003D0CF9">
              <w:rPr>
                <w:rFonts w:ascii="Times New Roman" w:hAnsi="Times New Roman" w:cs="Times New Roman"/>
                <w:sz w:val="24"/>
                <w:szCs w:val="24"/>
              </w:rPr>
              <w:t xml:space="preserve">Täpsustada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28 lg</w:t>
            </w:r>
            <w:r w:rsidR="00294078" w:rsidRPr="003D0CF9">
              <w:rPr>
                <w:rFonts w:ascii="Times New Roman" w:hAnsi="Times New Roman" w:cs="Times New Roman"/>
                <w:sz w:val="24"/>
                <w:szCs w:val="24"/>
              </w:rPr>
              <w:t xml:space="preserve"> 4</w:t>
            </w:r>
            <w:r w:rsidRPr="003D0CF9">
              <w:rPr>
                <w:rFonts w:ascii="Times New Roman" w:hAnsi="Times New Roman" w:cs="Times New Roman"/>
                <w:sz w:val="24"/>
                <w:szCs w:val="24"/>
              </w:rPr>
              <w:t xml:space="preserve"> puhul eelnõu seletuskirjas, millise aja jooksul tehakse eelhindamine ja mille tulemusel otsustatakse juhtumi korraldamise alustamata jätmine või alustamine. Selgitus on oluline, sest hetkel jääb mulje, et vastasel juhul võib juhtumi lahendamine määramata ajaks jääda eelhindamise faasi, et lükata edasi juhtumikorralduse alustamist. Samas tekib olukord, kus § 29 lg 5 puhul on uus hindamise faas ning siis alles on kohustus hinnata 10 päeva jooksul. </w:t>
            </w:r>
          </w:p>
        </w:tc>
        <w:tc>
          <w:tcPr>
            <w:tcW w:w="4117" w:type="dxa"/>
          </w:tcPr>
          <w:p w14:paraId="110627B4" w14:textId="02F356F3" w:rsidR="001F559B" w:rsidRPr="003D0CF9" w:rsidRDefault="00BE69F3">
            <w:pPr>
              <w:rPr>
                <w:rFonts w:ascii="Times New Roman" w:hAnsi="Times New Roman" w:cs="Times New Roman"/>
                <w:b/>
                <w:bCs/>
                <w:sz w:val="24"/>
                <w:szCs w:val="24"/>
              </w:rPr>
            </w:pPr>
            <w:r w:rsidRPr="003D0CF9">
              <w:rPr>
                <w:rFonts w:ascii="Times New Roman" w:hAnsi="Times New Roman" w:cs="Times New Roman"/>
                <w:b/>
                <w:bCs/>
                <w:sz w:val="24"/>
                <w:szCs w:val="24"/>
              </w:rPr>
              <w:t>Arvestatud</w:t>
            </w:r>
            <w:r w:rsidR="00C67CD8" w:rsidRPr="003D0CF9">
              <w:rPr>
                <w:rFonts w:ascii="Times New Roman" w:hAnsi="Times New Roman" w:cs="Times New Roman"/>
                <w:b/>
                <w:bCs/>
                <w:sz w:val="24"/>
                <w:szCs w:val="24"/>
              </w:rPr>
              <w:t xml:space="preserve">. </w:t>
            </w:r>
          </w:p>
          <w:p w14:paraId="0228D20E" w14:textId="1C71007F" w:rsidR="00E66FC6" w:rsidRPr="003D0CF9" w:rsidRDefault="0040243D" w:rsidP="00E66FC6">
            <w:pPr>
              <w:jc w:val="both"/>
              <w:rPr>
                <w:rFonts w:ascii="Times New Roman" w:hAnsi="Times New Roman" w:cs="Times New Roman"/>
                <w:sz w:val="24"/>
                <w:szCs w:val="24"/>
              </w:rPr>
            </w:pPr>
            <w:r w:rsidRPr="003D0CF9">
              <w:rPr>
                <w:rStyle w:val="normaltextrun"/>
                <w:rFonts w:ascii="Times New Roman" w:eastAsiaTheme="majorEastAsia" w:hAnsi="Times New Roman" w:cs="Times New Roman"/>
                <w:sz w:val="24"/>
                <w:szCs w:val="24"/>
              </w:rPr>
              <w:t xml:space="preserve">Seletuskirjas on </w:t>
            </w:r>
            <w:r w:rsidR="00BE69F3" w:rsidRPr="003D0CF9">
              <w:rPr>
                <w:rStyle w:val="normaltextrun"/>
                <w:rFonts w:ascii="Times New Roman" w:eastAsiaTheme="majorEastAsia" w:hAnsi="Times New Roman" w:cs="Times New Roman"/>
                <w:sz w:val="24"/>
                <w:szCs w:val="24"/>
              </w:rPr>
              <w:t>kirjas, et „l</w:t>
            </w:r>
            <w:r w:rsidRPr="003D0CF9">
              <w:rPr>
                <w:rStyle w:val="normaltextrun"/>
                <w:rFonts w:ascii="Times New Roman" w:eastAsiaTheme="majorEastAsia" w:hAnsi="Times New Roman" w:cs="Times New Roman"/>
                <w:sz w:val="24"/>
                <w:szCs w:val="24"/>
              </w:rPr>
              <w:t xml:space="preserve">ähtudes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lõikest 5 tuleb eelhindamine teha kümne päeva jooksul </w:t>
            </w:r>
            <w:r w:rsidRPr="003D0CF9">
              <w:rPr>
                <w:rStyle w:val="normaltextrun"/>
                <w:rFonts w:ascii="Times New Roman" w:eastAsiaTheme="majorEastAsia" w:hAnsi="Times New Roman" w:cs="Times New Roman"/>
                <w:sz w:val="24"/>
                <w:szCs w:val="24"/>
              </w:rPr>
              <w:t>abivajavast lapsest teada saamisest</w:t>
            </w:r>
            <w:r w:rsidR="00BE69F3" w:rsidRPr="003D0CF9">
              <w:rPr>
                <w:rStyle w:val="normaltextrun"/>
                <w:rFonts w:ascii="Times New Roman" w:eastAsiaTheme="majorEastAsia" w:hAnsi="Times New Roman" w:cs="Times New Roman"/>
                <w:sz w:val="24"/>
                <w:szCs w:val="24"/>
              </w:rPr>
              <w:t>“</w:t>
            </w:r>
            <w:r w:rsidR="00FE7DFD" w:rsidRPr="003D0CF9">
              <w:rPr>
                <w:rStyle w:val="normaltextrun"/>
                <w:rFonts w:ascii="Times New Roman" w:eastAsiaTheme="majorEastAsia" w:hAnsi="Times New Roman" w:cs="Times New Roman"/>
                <w:sz w:val="24"/>
                <w:szCs w:val="24"/>
              </w:rPr>
              <w:t xml:space="preserve">, ent </w:t>
            </w:r>
            <w:r w:rsidR="00B27D4A" w:rsidRPr="003D0CF9">
              <w:rPr>
                <w:rStyle w:val="normaltextrun"/>
                <w:rFonts w:ascii="Times New Roman" w:eastAsiaTheme="majorEastAsia" w:hAnsi="Times New Roman" w:cs="Times New Roman"/>
                <w:sz w:val="24"/>
                <w:szCs w:val="24"/>
              </w:rPr>
              <w:t xml:space="preserve">märkusest tulenevalt on </w:t>
            </w:r>
            <w:r w:rsidR="00FE7DFD" w:rsidRPr="003D0CF9">
              <w:rPr>
                <w:rStyle w:val="normaltextrun"/>
                <w:rFonts w:ascii="Times New Roman" w:eastAsiaTheme="majorEastAsia" w:hAnsi="Times New Roman" w:cs="Times New Roman"/>
                <w:sz w:val="24"/>
                <w:szCs w:val="24"/>
              </w:rPr>
              <w:t xml:space="preserve">vastav selgitus lisatud ka § 29 </w:t>
            </w:r>
            <w:proofErr w:type="spellStart"/>
            <w:r w:rsidR="00FE7DFD" w:rsidRPr="003D0CF9">
              <w:rPr>
                <w:rStyle w:val="normaltextrun"/>
                <w:rFonts w:ascii="Times New Roman" w:eastAsiaTheme="majorEastAsia" w:hAnsi="Times New Roman" w:cs="Times New Roman"/>
                <w:sz w:val="24"/>
                <w:szCs w:val="24"/>
              </w:rPr>
              <w:t>lg</w:t>
            </w:r>
            <w:r w:rsidR="00B27D4A" w:rsidRPr="003D0CF9">
              <w:rPr>
                <w:rStyle w:val="normaltextrun"/>
                <w:rFonts w:ascii="Times New Roman" w:eastAsiaTheme="majorEastAsia" w:hAnsi="Times New Roman" w:cs="Times New Roman"/>
                <w:sz w:val="24"/>
                <w:szCs w:val="24"/>
              </w:rPr>
              <w:t>-t</w:t>
            </w:r>
            <w:proofErr w:type="spellEnd"/>
            <w:r w:rsidR="00FE7DFD" w:rsidRPr="003D0CF9">
              <w:rPr>
                <w:rStyle w:val="normaltextrun"/>
                <w:rFonts w:ascii="Times New Roman" w:eastAsiaTheme="majorEastAsia" w:hAnsi="Times New Roman" w:cs="Times New Roman"/>
                <w:sz w:val="24"/>
                <w:szCs w:val="24"/>
              </w:rPr>
              <w:t xml:space="preserve"> </w:t>
            </w:r>
            <w:r w:rsidR="00B62AAB" w:rsidRPr="003D0CF9">
              <w:rPr>
                <w:rStyle w:val="normaltextrun"/>
                <w:rFonts w:ascii="Times New Roman" w:eastAsiaTheme="majorEastAsia" w:hAnsi="Times New Roman" w:cs="Times New Roman"/>
                <w:sz w:val="24"/>
                <w:szCs w:val="24"/>
              </w:rPr>
              <w:t>7</w:t>
            </w:r>
            <w:r w:rsidR="00FE7DFD" w:rsidRPr="003D0CF9">
              <w:rPr>
                <w:rStyle w:val="normaltextrun"/>
                <w:rFonts w:ascii="Times New Roman" w:eastAsiaTheme="majorEastAsia" w:hAnsi="Times New Roman" w:cs="Times New Roman"/>
                <w:sz w:val="24"/>
                <w:szCs w:val="24"/>
              </w:rPr>
              <w:t xml:space="preserve"> (</w:t>
            </w:r>
            <w:r w:rsidR="00B62AAB" w:rsidRPr="003D0CF9">
              <w:rPr>
                <w:rStyle w:val="normaltextrun"/>
                <w:rFonts w:ascii="Times New Roman" w:eastAsiaTheme="majorEastAsia" w:hAnsi="Times New Roman" w:cs="Times New Roman"/>
                <w:sz w:val="24"/>
                <w:szCs w:val="24"/>
              </w:rPr>
              <w:t xml:space="preserve">eelnõu </w:t>
            </w:r>
            <w:r w:rsidR="00FE7DFD" w:rsidRPr="003D0CF9">
              <w:rPr>
                <w:rStyle w:val="normaltextrun"/>
                <w:rFonts w:ascii="Times New Roman" w:eastAsiaTheme="majorEastAsia" w:hAnsi="Times New Roman" w:cs="Times New Roman"/>
                <w:sz w:val="24"/>
                <w:szCs w:val="24"/>
              </w:rPr>
              <w:t xml:space="preserve">EIS I </w:t>
            </w:r>
            <w:r w:rsidR="00074BE0" w:rsidRPr="003D0CF9">
              <w:rPr>
                <w:rStyle w:val="normaltextrun"/>
                <w:rFonts w:ascii="Times New Roman" w:eastAsiaTheme="majorEastAsia" w:hAnsi="Times New Roman" w:cs="Times New Roman"/>
                <w:sz w:val="24"/>
                <w:szCs w:val="24"/>
              </w:rPr>
              <w:t>versioonis</w:t>
            </w:r>
            <w:r w:rsidR="00FE7DFD" w:rsidRPr="003D0CF9">
              <w:rPr>
                <w:rStyle w:val="normaltextrun"/>
                <w:rFonts w:ascii="Times New Roman" w:eastAsiaTheme="majorEastAsia" w:hAnsi="Times New Roman" w:cs="Times New Roman"/>
                <w:sz w:val="24"/>
                <w:szCs w:val="24"/>
              </w:rPr>
              <w:t xml:space="preserve"> lg 5) </w:t>
            </w:r>
            <w:r w:rsidR="00B27D4A" w:rsidRPr="003D0CF9">
              <w:rPr>
                <w:rStyle w:val="normaltextrun"/>
                <w:rFonts w:ascii="Times New Roman" w:eastAsiaTheme="majorEastAsia" w:hAnsi="Times New Roman" w:cs="Times New Roman"/>
                <w:sz w:val="24"/>
                <w:szCs w:val="24"/>
              </w:rPr>
              <w:t xml:space="preserve">selgitava osa </w:t>
            </w:r>
            <w:r w:rsidR="00FE7DFD" w:rsidRPr="003D0CF9">
              <w:rPr>
                <w:rStyle w:val="normaltextrun"/>
                <w:rFonts w:ascii="Times New Roman" w:eastAsiaTheme="majorEastAsia" w:hAnsi="Times New Roman" w:cs="Times New Roman"/>
                <w:sz w:val="24"/>
                <w:szCs w:val="24"/>
              </w:rPr>
              <w:t>juurde</w:t>
            </w:r>
            <w:r w:rsidRPr="003D0CF9">
              <w:rPr>
                <w:rFonts w:ascii="Times New Roman" w:hAnsi="Times New Roman" w:cs="Times New Roman"/>
                <w:sz w:val="24"/>
                <w:szCs w:val="24"/>
              </w:rPr>
              <w:t xml:space="preserve">. </w:t>
            </w:r>
            <w:r w:rsidR="00EF11DC" w:rsidRPr="003D0CF9">
              <w:rPr>
                <w:rFonts w:ascii="Times New Roman" w:hAnsi="Times New Roman" w:cs="Times New Roman"/>
                <w:sz w:val="24"/>
                <w:szCs w:val="24"/>
              </w:rPr>
              <w:t xml:space="preserve">See, </w:t>
            </w:r>
            <w:r w:rsidR="00EF11DC" w:rsidRPr="003D0CF9">
              <w:rPr>
                <w:rFonts w:ascii="Times New Roman" w:hAnsi="Times New Roman" w:cs="Times New Roman"/>
                <w:sz w:val="24"/>
                <w:szCs w:val="24"/>
              </w:rPr>
              <w:lastRenderedPageBreak/>
              <w:t xml:space="preserve">mille põhjal tuleb otsustada juhtumikorralduse algatamine või mittealgatamine, on sätestatud § 29 </w:t>
            </w:r>
            <w:proofErr w:type="spellStart"/>
            <w:r w:rsidR="00EF11DC" w:rsidRPr="003D0CF9">
              <w:rPr>
                <w:rFonts w:ascii="Times New Roman" w:hAnsi="Times New Roman" w:cs="Times New Roman"/>
                <w:sz w:val="24"/>
                <w:szCs w:val="24"/>
              </w:rPr>
              <w:t>lg-s</w:t>
            </w:r>
            <w:proofErr w:type="spellEnd"/>
            <w:r w:rsidR="00EF11DC" w:rsidRPr="003D0CF9">
              <w:rPr>
                <w:rFonts w:ascii="Times New Roman" w:hAnsi="Times New Roman" w:cs="Times New Roman"/>
                <w:sz w:val="24"/>
                <w:szCs w:val="24"/>
              </w:rPr>
              <w:t xml:space="preserve"> </w:t>
            </w:r>
            <w:r w:rsidR="00074BE0" w:rsidRPr="003D0CF9">
              <w:rPr>
                <w:rFonts w:ascii="Times New Roman" w:hAnsi="Times New Roman" w:cs="Times New Roman"/>
                <w:sz w:val="24"/>
                <w:szCs w:val="24"/>
              </w:rPr>
              <w:t>6</w:t>
            </w:r>
            <w:r w:rsidR="00EF11DC" w:rsidRPr="003D0CF9">
              <w:rPr>
                <w:rFonts w:ascii="Times New Roman" w:hAnsi="Times New Roman" w:cs="Times New Roman"/>
                <w:sz w:val="24"/>
                <w:szCs w:val="24"/>
              </w:rPr>
              <w:t xml:space="preserve"> (</w:t>
            </w:r>
            <w:r w:rsidR="00074BE0" w:rsidRPr="003D0CF9">
              <w:rPr>
                <w:rFonts w:ascii="Times New Roman" w:hAnsi="Times New Roman" w:cs="Times New Roman"/>
                <w:sz w:val="24"/>
                <w:szCs w:val="24"/>
              </w:rPr>
              <w:t xml:space="preserve">eelnõu </w:t>
            </w:r>
            <w:r w:rsidR="00EF11DC" w:rsidRPr="003D0CF9">
              <w:rPr>
                <w:rFonts w:ascii="Times New Roman" w:hAnsi="Times New Roman" w:cs="Times New Roman"/>
                <w:sz w:val="24"/>
                <w:szCs w:val="24"/>
              </w:rPr>
              <w:t xml:space="preserve">EIS I </w:t>
            </w:r>
            <w:r w:rsidR="00074BE0" w:rsidRPr="003D0CF9">
              <w:rPr>
                <w:rFonts w:ascii="Times New Roman" w:hAnsi="Times New Roman" w:cs="Times New Roman"/>
                <w:sz w:val="24"/>
                <w:szCs w:val="24"/>
              </w:rPr>
              <w:t>versioonis</w:t>
            </w:r>
            <w:r w:rsidR="00EF11DC" w:rsidRPr="003D0CF9">
              <w:rPr>
                <w:rFonts w:ascii="Times New Roman" w:hAnsi="Times New Roman" w:cs="Times New Roman"/>
                <w:sz w:val="24"/>
                <w:szCs w:val="24"/>
              </w:rPr>
              <w:t xml:space="preserve"> </w:t>
            </w:r>
            <w:proofErr w:type="spellStart"/>
            <w:r w:rsidR="00EF11DC" w:rsidRPr="003D0CF9">
              <w:rPr>
                <w:rFonts w:ascii="Times New Roman" w:hAnsi="Times New Roman" w:cs="Times New Roman"/>
                <w:sz w:val="24"/>
                <w:szCs w:val="24"/>
              </w:rPr>
              <w:t>lg-d</w:t>
            </w:r>
            <w:proofErr w:type="spellEnd"/>
            <w:r w:rsidR="00EF11DC" w:rsidRPr="003D0CF9">
              <w:rPr>
                <w:rFonts w:ascii="Times New Roman" w:hAnsi="Times New Roman" w:cs="Times New Roman"/>
                <w:sz w:val="24"/>
                <w:szCs w:val="24"/>
              </w:rPr>
              <w:t xml:space="preserve"> 3 ja 4). </w:t>
            </w:r>
            <w:r w:rsidR="00E66FC6" w:rsidRPr="003D0CF9">
              <w:rPr>
                <w:rFonts w:ascii="Times New Roman" w:hAnsi="Times New Roman" w:cs="Times New Roman"/>
                <w:sz w:val="24"/>
                <w:szCs w:val="24"/>
              </w:rPr>
              <w:t xml:space="preserve">Selgitame, et eelnõuga tehtavate muudatuste kohaselt tuleb: </w:t>
            </w:r>
          </w:p>
          <w:p w14:paraId="5850D083" w14:textId="65E84545" w:rsidR="00E66FC6" w:rsidRPr="003D0CF9" w:rsidRDefault="00E66FC6" w:rsidP="00E66FC6">
            <w:pPr>
              <w:pStyle w:val="Loendilik"/>
              <w:numPr>
                <w:ilvl w:val="0"/>
                <w:numId w:val="13"/>
              </w:numPr>
              <w:jc w:val="both"/>
              <w:rPr>
                <w:rFonts w:ascii="Times New Roman" w:hAnsi="Times New Roman" w:cs="Times New Roman"/>
                <w:sz w:val="24"/>
                <w:szCs w:val="24"/>
              </w:rPr>
            </w:pPr>
            <w:r w:rsidRPr="003D0CF9">
              <w:rPr>
                <w:rFonts w:ascii="Times New Roman" w:hAnsi="Times New Roman" w:cs="Times New Roman"/>
                <w:sz w:val="24"/>
                <w:szCs w:val="24"/>
              </w:rPr>
              <w:t xml:space="preserve">10 päeva jooksul abivajavast lapsest teada saamisest otsustada juhtumikorralduse algatamine või mittealgatamine (eelnõu EIS I </w:t>
            </w:r>
            <w:r w:rsidR="00415954" w:rsidRPr="003D0CF9">
              <w:rPr>
                <w:rFonts w:ascii="Times New Roman" w:hAnsi="Times New Roman" w:cs="Times New Roman"/>
                <w:sz w:val="24"/>
                <w:szCs w:val="24"/>
              </w:rPr>
              <w:t>versioonis</w:t>
            </w:r>
            <w:r w:rsidRPr="003D0CF9">
              <w:rPr>
                <w:rFonts w:ascii="Times New Roman" w:hAnsi="Times New Roman" w:cs="Times New Roman"/>
                <w:sz w:val="24"/>
                <w:szCs w:val="24"/>
              </w:rPr>
              <w:t xml:space="preserve"> § 29 lg 5, praegu § 29 lg </w:t>
            </w:r>
            <w:r w:rsidR="00415954" w:rsidRPr="003D0CF9">
              <w:rPr>
                <w:rFonts w:ascii="Times New Roman" w:hAnsi="Times New Roman" w:cs="Times New Roman"/>
                <w:sz w:val="24"/>
                <w:szCs w:val="24"/>
              </w:rPr>
              <w:t>7</w:t>
            </w:r>
            <w:r w:rsidRPr="003D0CF9">
              <w:rPr>
                <w:rFonts w:ascii="Times New Roman" w:hAnsi="Times New Roman" w:cs="Times New Roman"/>
                <w:sz w:val="24"/>
                <w:szCs w:val="24"/>
              </w:rPr>
              <w:t xml:space="preserve">);  </w:t>
            </w:r>
          </w:p>
          <w:p w14:paraId="07F97682" w14:textId="77777777" w:rsidR="00E66FC6" w:rsidRPr="003D0CF9" w:rsidRDefault="00E66FC6" w:rsidP="00E66FC6">
            <w:pPr>
              <w:pStyle w:val="Loendilik"/>
              <w:numPr>
                <w:ilvl w:val="0"/>
                <w:numId w:val="13"/>
              </w:numPr>
              <w:jc w:val="both"/>
              <w:rPr>
                <w:rFonts w:ascii="Times New Roman" w:hAnsi="Times New Roman" w:cs="Times New Roman"/>
                <w:sz w:val="24"/>
                <w:szCs w:val="24"/>
              </w:rPr>
            </w:pPr>
            <w:r w:rsidRPr="003D0CF9">
              <w:rPr>
                <w:rFonts w:ascii="Times New Roman" w:hAnsi="Times New Roman" w:cs="Times New Roman"/>
                <w:sz w:val="24"/>
                <w:szCs w:val="24"/>
              </w:rPr>
              <w:t>selle otsuse langetamiseks tuleb teha eelhindamine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28 lg 4), mis tähendab, et ka eelhindamine tuleb läbi viia 10 päeva jooksul; </w:t>
            </w:r>
          </w:p>
          <w:p w14:paraId="53167F51" w14:textId="233E3154" w:rsidR="00C67CD8" w:rsidRPr="003D0CF9" w:rsidRDefault="00E66FC6" w:rsidP="007333E4">
            <w:pPr>
              <w:pStyle w:val="Loendilik"/>
              <w:numPr>
                <w:ilvl w:val="0"/>
                <w:numId w:val="13"/>
              </w:numPr>
              <w:jc w:val="both"/>
              <w:rPr>
                <w:rFonts w:ascii="Times New Roman" w:hAnsi="Times New Roman" w:cs="Times New Roman"/>
                <w:sz w:val="24"/>
                <w:szCs w:val="24"/>
              </w:rPr>
            </w:pPr>
            <w:r w:rsidRPr="003D0CF9">
              <w:rPr>
                <w:rFonts w:ascii="Times New Roman" w:hAnsi="Times New Roman" w:cs="Times New Roman"/>
                <w:sz w:val="24"/>
                <w:szCs w:val="24"/>
              </w:rPr>
              <w:t xml:space="preserve">juhtumikorralduse algatamisel tuleb esimesel võimalusel, ent mitte pikema aja jooksul kui § 28 </w:t>
            </w:r>
            <w:proofErr w:type="spellStart"/>
            <w:r w:rsidRPr="003D0CF9">
              <w:rPr>
                <w:rFonts w:ascii="Times New Roman" w:hAnsi="Times New Roman" w:cs="Times New Roman"/>
                <w:sz w:val="24"/>
                <w:szCs w:val="24"/>
              </w:rPr>
              <w:t>lg-s</w:t>
            </w:r>
            <w:proofErr w:type="spellEnd"/>
            <w:r w:rsidRPr="003D0CF9">
              <w:rPr>
                <w:rFonts w:ascii="Times New Roman" w:hAnsi="Times New Roman" w:cs="Times New Roman"/>
                <w:sz w:val="24"/>
                <w:szCs w:val="24"/>
              </w:rPr>
              <w:t xml:space="preserve"> 5 sätestatud, teha abivajaduse hindamine.  </w:t>
            </w:r>
            <w:r w:rsidR="007333E4" w:rsidRPr="003D0CF9">
              <w:rPr>
                <w:rFonts w:ascii="Times New Roman" w:hAnsi="Times New Roman" w:cs="Times New Roman"/>
                <w:sz w:val="24"/>
                <w:szCs w:val="24"/>
              </w:rPr>
              <w:t xml:space="preserve"> </w:t>
            </w:r>
          </w:p>
        </w:tc>
      </w:tr>
      <w:tr w:rsidR="0088066E" w:rsidRPr="003D0CF9" w14:paraId="3F1DAE24" w14:textId="77777777" w:rsidTr="0F9321AB">
        <w:tc>
          <w:tcPr>
            <w:tcW w:w="516" w:type="dxa"/>
          </w:tcPr>
          <w:p w14:paraId="6F26E5AC" w14:textId="77777777" w:rsidR="0088066E" w:rsidRPr="003D0CF9" w:rsidRDefault="0088066E">
            <w:pPr>
              <w:rPr>
                <w:rFonts w:ascii="Times New Roman" w:hAnsi="Times New Roman" w:cs="Times New Roman"/>
                <w:sz w:val="24"/>
                <w:szCs w:val="24"/>
              </w:rPr>
            </w:pPr>
          </w:p>
        </w:tc>
        <w:tc>
          <w:tcPr>
            <w:tcW w:w="2881" w:type="dxa"/>
          </w:tcPr>
          <w:p w14:paraId="4245F297" w14:textId="77777777" w:rsidR="0088066E" w:rsidRPr="003D0CF9" w:rsidRDefault="0088066E">
            <w:pPr>
              <w:rPr>
                <w:rFonts w:ascii="Times New Roman" w:hAnsi="Times New Roman" w:cs="Times New Roman"/>
                <w:sz w:val="24"/>
                <w:szCs w:val="24"/>
              </w:rPr>
            </w:pPr>
          </w:p>
        </w:tc>
        <w:tc>
          <w:tcPr>
            <w:tcW w:w="6434" w:type="dxa"/>
          </w:tcPr>
          <w:p w14:paraId="1078757B" w14:textId="7753F080" w:rsidR="0088066E" w:rsidRPr="003D0CF9" w:rsidRDefault="0088066E" w:rsidP="00D82C5C">
            <w:pPr>
              <w:jc w:val="both"/>
              <w:rPr>
                <w:rFonts w:ascii="Times New Roman" w:hAnsi="Times New Roman" w:cs="Times New Roman"/>
                <w:sz w:val="24"/>
                <w:szCs w:val="24"/>
              </w:rPr>
            </w:pPr>
            <w:r w:rsidRPr="003D0CF9">
              <w:rPr>
                <w:rFonts w:ascii="Times New Roman" w:hAnsi="Times New Roman" w:cs="Times New Roman"/>
                <w:sz w:val="24"/>
                <w:szCs w:val="24"/>
              </w:rPr>
              <w:t>Täpsustamist ja selgitamist vajavad toimingud, kas ja kuidas peab eelhindamist läbi viima lapsega töötav isik, kes ei ole lastekaitsetöötaja ning kuidas sellest saab teada KOV, et kuskil asutuses toimub juhtumikorraldus. Ei ole välistatud, et samaaegselt tegeleb ka KOV ise sama lapse juhtumikorraldusega. Eesmärk on last aidata, kuid kui juhtumikorralduse osas ühel osapooltest puudub info, siis võib tekkida olukord, kus tegelikult last ei aidatagi, eeldades, et teine asutus juba tegeleb lapsega. </w:t>
            </w:r>
          </w:p>
        </w:tc>
        <w:tc>
          <w:tcPr>
            <w:tcW w:w="4117" w:type="dxa"/>
          </w:tcPr>
          <w:p w14:paraId="149949A0" w14:textId="77777777" w:rsidR="0088066E" w:rsidRPr="003D0CF9" w:rsidRDefault="0088066E" w:rsidP="0088066E">
            <w:pPr>
              <w:jc w:val="both"/>
              <w:rPr>
                <w:rFonts w:ascii="Times New Roman" w:hAnsi="Times New Roman" w:cs="Times New Roman"/>
                <w:sz w:val="24"/>
                <w:szCs w:val="24"/>
              </w:rPr>
            </w:pPr>
            <w:r w:rsidRPr="003D0CF9">
              <w:rPr>
                <w:rFonts w:ascii="Times New Roman" w:hAnsi="Times New Roman" w:cs="Times New Roman"/>
                <w:b/>
                <w:bCs/>
                <w:sz w:val="24"/>
                <w:szCs w:val="24"/>
              </w:rPr>
              <w:t>Selgitame</w:t>
            </w:r>
            <w:r w:rsidRPr="003D0CF9">
              <w:rPr>
                <w:rFonts w:ascii="Times New Roman" w:hAnsi="Times New Roman" w:cs="Times New Roman"/>
                <w:sz w:val="24"/>
                <w:szCs w:val="24"/>
              </w:rPr>
              <w:t xml:space="preserve">. </w:t>
            </w:r>
          </w:p>
          <w:p w14:paraId="783FB55D" w14:textId="337D6B71" w:rsidR="0088066E" w:rsidRPr="003D0CF9" w:rsidRDefault="0088066E" w:rsidP="0088066E">
            <w:pPr>
              <w:jc w:val="both"/>
              <w:rPr>
                <w:rFonts w:ascii="Times New Roman" w:hAnsi="Times New Roman" w:cs="Times New Roman"/>
                <w:b/>
                <w:bCs/>
                <w:sz w:val="24"/>
                <w:szCs w:val="24"/>
              </w:rPr>
            </w:pP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28 </w:t>
            </w:r>
            <w:proofErr w:type="spellStart"/>
            <w:r w:rsidRPr="003D0CF9">
              <w:rPr>
                <w:rFonts w:ascii="Times New Roman" w:hAnsi="Times New Roman" w:cs="Times New Roman"/>
                <w:sz w:val="24"/>
                <w:szCs w:val="24"/>
              </w:rPr>
              <w:t>lg-d</w:t>
            </w:r>
            <w:proofErr w:type="spellEnd"/>
            <w:r w:rsidRPr="003D0CF9">
              <w:rPr>
                <w:rFonts w:ascii="Times New Roman" w:hAnsi="Times New Roman" w:cs="Times New Roman"/>
                <w:sz w:val="24"/>
                <w:szCs w:val="24"/>
              </w:rPr>
              <w:t xml:space="preserve"> 4 ja 5 kehtivad sõnastusest tulenevalt üksnes </w:t>
            </w:r>
            <w:proofErr w:type="spellStart"/>
            <w:r w:rsidRPr="003D0CF9">
              <w:rPr>
                <w:rFonts w:ascii="Times New Roman" w:hAnsi="Times New Roman" w:cs="Times New Roman"/>
                <w:sz w:val="24"/>
                <w:szCs w:val="24"/>
              </w:rPr>
              <w:t>KOV-i</w:t>
            </w:r>
            <w:proofErr w:type="spellEnd"/>
            <w:r w:rsidRPr="003D0CF9">
              <w:rPr>
                <w:rFonts w:ascii="Times New Roman" w:hAnsi="Times New Roman" w:cs="Times New Roman"/>
                <w:sz w:val="24"/>
                <w:szCs w:val="24"/>
              </w:rPr>
              <w:t xml:space="preserve"> lastekaitsetöötaja suhtes, kuna mõlemad viitavad juhtumikorraldusele, mida saab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lg-te </w:t>
            </w:r>
            <w:r w:rsidR="0024034A" w:rsidRPr="003D0CF9">
              <w:rPr>
                <w:rFonts w:ascii="Times New Roman" w:hAnsi="Times New Roman" w:cs="Times New Roman"/>
                <w:sz w:val="24"/>
                <w:szCs w:val="24"/>
              </w:rPr>
              <w:t>6</w:t>
            </w:r>
            <w:r w:rsidR="00305A67" w:rsidRPr="003D0CF9">
              <w:rPr>
                <w:rFonts w:ascii="Times New Roman" w:hAnsi="Times New Roman" w:cs="Times New Roman"/>
                <w:sz w:val="24"/>
                <w:szCs w:val="24"/>
              </w:rPr>
              <w:t xml:space="preserve"> ja </w:t>
            </w:r>
            <w:r w:rsidR="0024034A" w:rsidRPr="003D0CF9">
              <w:rPr>
                <w:rFonts w:ascii="Times New Roman" w:hAnsi="Times New Roman" w:cs="Times New Roman"/>
                <w:sz w:val="24"/>
                <w:szCs w:val="24"/>
              </w:rPr>
              <w:t>7</w:t>
            </w:r>
            <w:r w:rsidR="00305A67" w:rsidRPr="003D0CF9">
              <w:rPr>
                <w:rFonts w:ascii="Times New Roman" w:hAnsi="Times New Roman" w:cs="Times New Roman"/>
                <w:sz w:val="24"/>
                <w:szCs w:val="24"/>
              </w:rPr>
              <w:t xml:space="preserve"> (</w:t>
            </w:r>
            <w:r w:rsidR="0024034A" w:rsidRPr="003D0CF9">
              <w:rPr>
                <w:rFonts w:ascii="Times New Roman" w:hAnsi="Times New Roman" w:cs="Times New Roman"/>
                <w:sz w:val="24"/>
                <w:szCs w:val="24"/>
              </w:rPr>
              <w:t xml:space="preserve">eelnõu </w:t>
            </w:r>
            <w:r w:rsidR="00305A67" w:rsidRPr="003D0CF9">
              <w:rPr>
                <w:rFonts w:ascii="Times New Roman" w:hAnsi="Times New Roman" w:cs="Times New Roman"/>
                <w:sz w:val="24"/>
                <w:szCs w:val="24"/>
              </w:rPr>
              <w:t xml:space="preserve">EIS I </w:t>
            </w:r>
            <w:r w:rsidR="0024034A" w:rsidRPr="003D0CF9">
              <w:rPr>
                <w:rFonts w:ascii="Times New Roman" w:hAnsi="Times New Roman" w:cs="Times New Roman"/>
                <w:sz w:val="24"/>
                <w:szCs w:val="24"/>
              </w:rPr>
              <w:t>versioonis</w:t>
            </w:r>
            <w:r w:rsidR="00305A67" w:rsidRPr="003D0CF9">
              <w:rPr>
                <w:rFonts w:ascii="Times New Roman" w:hAnsi="Times New Roman" w:cs="Times New Roman"/>
                <w:sz w:val="24"/>
                <w:szCs w:val="24"/>
              </w:rPr>
              <w:t xml:space="preserve"> </w:t>
            </w:r>
            <w:proofErr w:type="spellStart"/>
            <w:r w:rsidR="00305A67" w:rsidRPr="003D0CF9">
              <w:rPr>
                <w:rFonts w:ascii="Times New Roman" w:hAnsi="Times New Roman" w:cs="Times New Roman"/>
                <w:sz w:val="24"/>
                <w:szCs w:val="24"/>
              </w:rPr>
              <w:t>lg-d</w:t>
            </w:r>
            <w:proofErr w:type="spellEnd"/>
            <w:r w:rsidR="00305A67" w:rsidRPr="003D0CF9">
              <w:rPr>
                <w:rFonts w:ascii="Times New Roman" w:hAnsi="Times New Roman" w:cs="Times New Roman"/>
                <w:sz w:val="24"/>
                <w:szCs w:val="24"/>
              </w:rPr>
              <w:t xml:space="preserve"> 3-5)</w:t>
            </w:r>
            <w:r w:rsidRPr="003D0CF9">
              <w:rPr>
                <w:rFonts w:ascii="Times New Roman" w:hAnsi="Times New Roman" w:cs="Times New Roman"/>
                <w:sz w:val="24"/>
                <w:szCs w:val="24"/>
              </w:rPr>
              <w:t xml:space="preserve"> järgi algatada üksnes </w:t>
            </w:r>
            <w:proofErr w:type="spellStart"/>
            <w:r w:rsidRPr="003D0CF9">
              <w:rPr>
                <w:rFonts w:ascii="Times New Roman" w:hAnsi="Times New Roman" w:cs="Times New Roman"/>
                <w:sz w:val="24"/>
                <w:szCs w:val="24"/>
              </w:rPr>
              <w:t>KOV-i</w:t>
            </w:r>
            <w:proofErr w:type="spellEnd"/>
            <w:r w:rsidRPr="003D0CF9">
              <w:rPr>
                <w:rFonts w:ascii="Times New Roman" w:hAnsi="Times New Roman" w:cs="Times New Roman"/>
                <w:sz w:val="24"/>
                <w:szCs w:val="24"/>
              </w:rPr>
              <w:t xml:space="preserve"> lastekaitsetöötaja. Juhime ka tähelepanu, et juhtumikorraldus on termin, mida </w:t>
            </w:r>
            <w:proofErr w:type="spellStart"/>
            <w:r w:rsidRPr="003D0CF9">
              <w:rPr>
                <w:rFonts w:ascii="Times New Roman" w:hAnsi="Times New Roman" w:cs="Times New Roman"/>
                <w:sz w:val="24"/>
                <w:szCs w:val="24"/>
              </w:rPr>
              <w:t>LasteKS-is</w:t>
            </w:r>
            <w:proofErr w:type="spellEnd"/>
            <w:r w:rsidRPr="003D0CF9">
              <w:rPr>
                <w:rFonts w:ascii="Times New Roman" w:hAnsi="Times New Roman" w:cs="Times New Roman"/>
                <w:sz w:val="24"/>
                <w:szCs w:val="24"/>
              </w:rPr>
              <w:t xml:space="preserve"> kasutatakse </w:t>
            </w:r>
            <w:r w:rsidRPr="003D0CF9">
              <w:rPr>
                <w:rFonts w:ascii="Times New Roman" w:hAnsi="Times New Roman" w:cs="Times New Roman"/>
                <w:sz w:val="24"/>
                <w:szCs w:val="24"/>
              </w:rPr>
              <w:lastRenderedPageBreak/>
              <w:t xml:space="preserve">üksnes lastekaitsetöötaja tegevuse kirjeldamiseks. Muudel juhtudel ei ole SHS-i ja </w:t>
            </w:r>
            <w:proofErr w:type="spellStart"/>
            <w:r w:rsidRPr="003D0CF9">
              <w:rPr>
                <w:rFonts w:ascii="Times New Roman" w:hAnsi="Times New Roman" w:cs="Times New Roman"/>
                <w:sz w:val="24"/>
                <w:szCs w:val="24"/>
              </w:rPr>
              <w:t>LasteKS-i</w:t>
            </w:r>
            <w:proofErr w:type="spellEnd"/>
            <w:r w:rsidRPr="003D0CF9">
              <w:rPr>
                <w:rFonts w:ascii="Times New Roman" w:hAnsi="Times New Roman" w:cs="Times New Roman"/>
                <w:sz w:val="24"/>
                <w:szCs w:val="24"/>
              </w:rPr>
              <w:t xml:space="preserve"> mõttes tegemist juhtumikorraldusega.</w:t>
            </w:r>
          </w:p>
        </w:tc>
      </w:tr>
      <w:tr w:rsidR="001F559B" w:rsidRPr="003D0CF9" w14:paraId="4C1D40C8" w14:textId="77777777" w:rsidTr="0F9321AB">
        <w:tc>
          <w:tcPr>
            <w:tcW w:w="516" w:type="dxa"/>
          </w:tcPr>
          <w:p w14:paraId="3932C514" w14:textId="77777777" w:rsidR="001F559B" w:rsidRPr="003D0CF9" w:rsidRDefault="001F559B">
            <w:pPr>
              <w:rPr>
                <w:rFonts w:ascii="Times New Roman" w:hAnsi="Times New Roman" w:cs="Times New Roman"/>
                <w:sz w:val="24"/>
                <w:szCs w:val="24"/>
              </w:rPr>
            </w:pPr>
          </w:p>
        </w:tc>
        <w:tc>
          <w:tcPr>
            <w:tcW w:w="2881" w:type="dxa"/>
          </w:tcPr>
          <w:p w14:paraId="6BBF507A" w14:textId="77777777" w:rsidR="001F559B" w:rsidRPr="003D0CF9" w:rsidRDefault="001F559B">
            <w:pPr>
              <w:rPr>
                <w:rFonts w:ascii="Times New Roman" w:hAnsi="Times New Roman" w:cs="Times New Roman"/>
                <w:sz w:val="24"/>
                <w:szCs w:val="24"/>
              </w:rPr>
            </w:pPr>
          </w:p>
        </w:tc>
        <w:tc>
          <w:tcPr>
            <w:tcW w:w="6434" w:type="dxa"/>
          </w:tcPr>
          <w:p w14:paraId="257F4BB6" w14:textId="34D22AE4" w:rsidR="001F559B" w:rsidRPr="003D0CF9" w:rsidRDefault="00713DAB" w:rsidP="00A01F96">
            <w:pPr>
              <w:jc w:val="both"/>
              <w:rPr>
                <w:rFonts w:ascii="Times New Roman" w:hAnsi="Times New Roman" w:cs="Times New Roman"/>
                <w:sz w:val="24"/>
                <w:szCs w:val="24"/>
              </w:rPr>
            </w:pP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lg 5 sõnastusest ei selgu, et eeldatakse abivajaduse hindamise eelotsust 10 päeva jooksul. Oluline on tegelikult see, et lapse konkreetse abivajaduse korral tuleks operatiivselt/kiiresti reageerida. Selleks ei pruugi aga lapsega töötaval isikul olla piisavalt teadmisi või kogemusi. Nii pika tähtaja võimaldamisega võib tekkida probleem, et laps(</w:t>
            </w:r>
            <w:proofErr w:type="spellStart"/>
            <w:r w:rsidRPr="003D0CF9">
              <w:rPr>
                <w:rFonts w:ascii="Times New Roman" w:hAnsi="Times New Roman" w:cs="Times New Roman"/>
                <w:sz w:val="24"/>
                <w:szCs w:val="24"/>
              </w:rPr>
              <w:t>ed</w:t>
            </w:r>
            <w:proofErr w:type="spellEnd"/>
            <w:r w:rsidRPr="003D0CF9">
              <w:rPr>
                <w:rFonts w:ascii="Times New Roman" w:hAnsi="Times New Roman" w:cs="Times New Roman"/>
                <w:sz w:val="24"/>
                <w:szCs w:val="24"/>
              </w:rPr>
              <w:t>) jäävad tegelikult vajaliku abita, kui abiandmist on võimalik nii pikalt edasi lükata.  </w:t>
            </w:r>
          </w:p>
        </w:tc>
        <w:tc>
          <w:tcPr>
            <w:tcW w:w="4117" w:type="dxa"/>
          </w:tcPr>
          <w:p w14:paraId="243063EB" w14:textId="77777777" w:rsidR="00F038E1" w:rsidRPr="003D0CF9" w:rsidRDefault="00E9682A" w:rsidP="00E56E49">
            <w:pPr>
              <w:jc w:val="both"/>
              <w:rPr>
                <w:rFonts w:ascii="Times New Roman" w:hAnsi="Times New Roman" w:cs="Times New Roman"/>
                <w:sz w:val="24"/>
                <w:szCs w:val="24"/>
              </w:rPr>
            </w:pPr>
            <w:r w:rsidRPr="003D0CF9">
              <w:rPr>
                <w:rFonts w:ascii="Times New Roman" w:hAnsi="Times New Roman" w:cs="Times New Roman"/>
                <w:b/>
                <w:bCs/>
                <w:sz w:val="24"/>
                <w:szCs w:val="24"/>
              </w:rPr>
              <w:t>Arvestatud.</w:t>
            </w:r>
            <w:r w:rsidRPr="003D0CF9">
              <w:rPr>
                <w:rFonts w:ascii="Times New Roman" w:hAnsi="Times New Roman" w:cs="Times New Roman"/>
                <w:sz w:val="24"/>
                <w:szCs w:val="24"/>
              </w:rPr>
              <w:t xml:space="preserve"> </w:t>
            </w:r>
          </w:p>
          <w:p w14:paraId="1F885478" w14:textId="0017980A" w:rsidR="001F559B" w:rsidRPr="003D0CF9" w:rsidRDefault="00E9682A" w:rsidP="00E56E49">
            <w:pPr>
              <w:jc w:val="both"/>
              <w:rPr>
                <w:rFonts w:ascii="Times New Roman" w:hAnsi="Times New Roman" w:cs="Times New Roman"/>
                <w:sz w:val="24"/>
                <w:szCs w:val="24"/>
              </w:rPr>
            </w:pP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28 lg 5 sõnastust ning sellest tulenevalt seletuskirja on muudetud.</w:t>
            </w:r>
            <w:r w:rsidR="002E6DBD" w:rsidRPr="003D0CF9">
              <w:rPr>
                <w:rFonts w:ascii="Times New Roman" w:hAnsi="Times New Roman" w:cs="Times New Roman"/>
                <w:sz w:val="24"/>
                <w:szCs w:val="24"/>
              </w:rPr>
              <w:t xml:space="preserve"> Juhime samas tähelepanu, et § 28 </w:t>
            </w:r>
            <w:proofErr w:type="spellStart"/>
            <w:r w:rsidR="002E6DBD" w:rsidRPr="003D0CF9">
              <w:rPr>
                <w:rFonts w:ascii="Times New Roman" w:hAnsi="Times New Roman" w:cs="Times New Roman"/>
                <w:sz w:val="24"/>
                <w:szCs w:val="24"/>
              </w:rPr>
              <w:t>lg-d</w:t>
            </w:r>
            <w:proofErr w:type="spellEnd"/>
            <w:r w:rsidR="002E6DBD" w:rsidRPr="003D0CF9">
              <w:rPr>
                <w:rFonts w:ascii="Times New Roman" w:hAnsi="Times New Roman" w:cs="Times New Roman"/>
                <w:sz w:val="24"/>
                <w:szCs w:val="24"/>
              </w:rPr>
              <w:t xml:space="preserve"> 4 ja 5 ei ole omavahel ettepanekus eeldatud viisil seotud. Lõike 5 esemeks olev abivajaduse hindamine viiakse läbi alles siis, kui on toimunud </w:t>
            </w:r>
            <w:proofErr w:type="spellStart"/>
            <w:r w:rsidR="002E6DBD" w:rsidRPr="003D0CF9">
              <w:rPr>
                <w:rFonts w:ascii="Times New Roman" w:hAnsi="Times New Roman" w:cs="Times New Roman"/>
                <w:sz w:val="24"/>
                <w:szCs w:val="24"/>
              </w:rPr>
              <w:t>lg-s</w:t>
            </w:r>
            <w:proofErr w:type="spellEnd"/>
            <w:r w:rsidR="002E6DBD" w:rsidRPr="003D0CF9">
              <w:rPr>
                <w:rFonts w:ascii="Times New Roman" w:hAnsi="Times New Roman" w:cs="Times New Roman"/>
                <w:sz w:val="24"/>
                <w:szCs w:val="24"/>
              </w:rPr>
              <w:t xml:space="preserve"> 4 sätestatud eelhindamine ning selle tulemusena on KOV otsustanud algatada juhtumikorralduse. </w:t>
            </w:r>
            <w:r w:rsidR="00E56E49" w:rsidRPr="003D0CF9">
              <w:rPr>
                <w:rFonts w:ascii="Times New Roman" w:hAnsi="Times New Roman" w:cs="Times New Roman"/>
                <w:sz w:val="24"/>
                <w:szCs w:val="24"/>
              </w:rPr>
              <w:t xml:space="preserve">Abivajaduse hindamise eelotsuse mõistet ei kasutata ei seaduses ega seletuskirjas. Ka selgitame, et nii § 28 lg 4 kui 5 reguleerivad </w:t>
            </w:r>
            <w:proofErr w:type="spellStart"/>
            <w:r w:rsidR="00E56E49" w:rsidRPr="003D0CF9">
              <w:rPr>
                <w:rFonts w:ascii="Times New Roman" w:hAnsi="Times New Roman" w:cs="Times New Roman"/>
                <w:sz w:val="24"/>
                <w:szCs w:val="24"/>
              </w:rPr>
              <w:t>KOV-i</w:t>
            </w:r>
            <w:proofErr w:type="spellEnd"/>
            <w:r w:rsidR="00E56E49" w:rsidRPr="003D0CF9">
              <w:rPr>
                <w:rFonts w:ascii="Times New Roman" w:hAnsi="Times New Roman" w:cs="Times New Roman"/>
                <w:sz w:val="24"/>
                <w:szCs w:val="24"/>
              </w:rPr>
              <w:t xml:space="preserve">, mitte muu lapsega töötava isiku tegevust. </w:t>
            </w:r>
          </w:p>
        </w:tc>
      </w:tr>
      <w:tr w:rsidR="00A01F96" w:rsidRPr="003D0CF9" w14:paraId="36DF02C3" w14:textId="77777777" w:rsidTr="0F9321AB">
        <w:tc>
          <w:tcPr>
            <w:tcW w:w="516" w:type="dxa"/>
          </w:tcPr>
          <w:p w14:paraId="3BF24E17" w14:textId="77777777" w:rsidR="00A01F96" w:rsidRPr="003D0CF9" w:rsidRDefault="00A01F96">
            <w:pPr>
              <w:rPr>
                <w:rFonts w:ascii="Times New Roman" w:hAnsi="Times New Roman" w:cs="Times New Roman"/>
                <w:sz w:val="24"/>
                <w:szCs w:val="24"/>
              </w:rPr>
            </w:pPr>
          </w:p>
        </w:tc>
        <w:tc>
          <w:tcPr>
            <w:tcW w:w="2881" w:type="dxa"/>
          </w:tcPr>
          <w:p w14:paraId="59AAAC9C" w14:textId="77777777" w:rsidR="00A01F96" w:rsidRPr="003D0CF9" w:rsidRDefault="00A01F96">
            <w:pPr>
              <w:rPr>
                <w:rFonts w:ascii="Times New Roman" w:hAnsi="Times New Roman" w:cs="Times New Roman"/>
                <w:sz w:val="24"/>
                <w:szCs w:val="24"/>
              </w:rPr>
            </w:pPr>
          </w:p>
        </w:tc>
        <w:tc>
          <w:tcPr>
            <w:tcW w:w="6434" w:type="dxa"/>
          </w:tcPr>
          <w:p w14:paraId="35F69C53" w14:textId="166239CD" w:rsidR="001B6BFF" w:rsidRPr="003D0CF9" w:rsidRDefault="005F6D00" w:rsidP="00A01F96">
            <w:pPr>
              <w:jc w:val="both"/>
              <w:rPr>
                <w:rFonts w:ascii="Times New Roman" w:hAnsi="Times New Roman" w:cs="Times New Roman"/>
                <w:sz w:val="24"/>
                <w:szCs w:val="24"/>
              </w:rPr>
            </w:pPr>
            <w:r w:rsidRPr="003D0CF9">
              <w:rPr>
                <w:rFonts w:ascii="Times New Roman" w:hAnsi="Times New Roman" w:cs="Times New Roman"/>
                <w:sz w:val="24"/>
                <w:szCs w:val="24"/>
              </w:rPr>
              <w:t xml:space="preserve">Täpsustada seoses </w:t>
            </w:r>
            <w:proofErr w:type="spellStart"/>
            <w:r w:rsidR="001B6BFF" w:rsidRPr="003D0CF9">
              <w:rPr>
                <w:rFonts w:ascii="Times New Roman" w:hAnsi="Times New Roman" w:cs="Times New Roman"/>
                <w:sz w:val="24"/>
                <w:szCs w:val="24"/>
              </w:rPr>
              <w:t>LasteKS</w:t>
            </w:r>
            <w:proofErr w:type="spellEnd"/>
            <w:r w:rsidR="001B6BFF" w:rsidRPr="003D0CF9">
              <w:rPr>
                <w:rFonts w:ascii="Times New Roman" w:hAnsi="Times New Roman" w:cs="Times New Roman"/>
                <w:sz w:val="24"/>
                <w:szCs w:val="24"/>
              </w:rPr>
              <w:t xml:space="preserve"> § 29 </w:t>
            </w:r>
            <w:proofErr w:type="spellStart"/>
            <w:r w:rsidR="001B6BFF" w:rsidRPr="003D0CF9">
              <w:rPr>
                <w:rFonts w:ascii="Times New Roman" w:hAnsi="Times New Roman" w:cs="Times New Roman"/>
                <w:sz w:val="24"/>
                <w:szCs w:val="24"/>
              </w:rPr>
              <w:t>lg</w:t>
            </w:r>
            <w:r w:rsidRPr="003D0CF9">
              <w:rPr>
                <w:rFonts w:ascii="Times New Roman" w:hAnsi="Times New Roman" w:cs="Times New Roman"/>
                <w:sz w:val="24"/>
                <w:szCs w:val="24"/>
              </w:rPr>
              <w:t>-s</w:t>
            </w:r>
            <w:proofErr w:type="spellEnd"/>
            <w:r w:rsidRPr="003D0CF9">
              <w:rPr>
                <w:rFonts w:ascii="Times New Roman" w:hAnsi="Times New Roman" w:cs="Times New Roman"/>
                <w:sz w:val="24"/>
                <w:szCs w:val="24"/>
              </w:rPr>
              <w:t xml:space="preserve"> 2 võrgustikutöö mõiste määratlemisega,</w:t>
            </w:r>
            <w:r w:rsidR="00E40291" w:rsidRPr="003D0CF9">
              <w:rPr>
                <w:rFonts w:ascii="Times New Roman" w:hAnsi="Times New Roman" w:cs="Times New Roman"/>
                <w:sz w:val="24"/>
                <w:szCs w:val="24"/>
              </w:rPr>
              <w:t xml:space="preserve"> </w:t>
            </w:r>
            <w:r w:rsidRPr="003D0CF9">
              <w:rPr>
                <w:rFonts w:ascii="Times New Roman" w:hAnsi="Times New Roman" w:cs="Times New Roman"/>
                <w:sz w:val="24"/>
                <w:szCs w:val="24"/>
              </w:rPr>
              <w:t>kas </w:t>
            </w:r>
            <w:proofErr w:type="spellStart"/>
            <w:r w:rsidRPr="003D0CF9">
              <w:rPr>
                <w:rFonts w:ascii="Times New Roman" w:hAnsi="Times New Roman" w:cs="Times New Roman"/>
                <w:sz w:val="24"/>
                <w:szCs w:val="24"/>
              </w:rPr>
              <w:t>LasteKS-s</w:t>
            </w:r>
            <w:proofErr w:type="spellEnd"/>
            <w:r w:rsidRPr="003D0CF9">
              <w:rPr>
                <w:rFonts w:ascii="Times New Roman" w:hAnsi="Times New Roman" w:cs="Times New Roman"/>
                <w:sz w:val="24"/>
                <w:szCs w:val="24"/>
              </w:rPr>
              <w:t> on võrgustikutöö vaid juhtumikorralduse instrument või siiski iseseisva tähendusega tööriist.</w:t>
            </w:r>
          </w:p>
          <w:p w14:paraId="03ACB7DD" w14:textId="767B4769" w:rsidR="00A01F96" w:rsidRPr="003D0CF9" w:rsidRDefault="001B6BFF" w:rsidP="00A01F96">
            <w:pPr>
              <w:jc w:val="both"/>
              <w:rPr>
                <w:rFonts w:ascii="Times New Roman" w:hAnsi="Times New Roman" w:cs="Times New Roman"/>
                <w:sz w:val="24"/>
                <w:szCs w:val="24"/>
              </w:rPr>
            </w:pPr>
            <w:r w:rsidRPr="003D0CF9">
              <w:rPr>
                <w:rFonts w:ascii="Times New Roman" w:hAnsi="Times New Roman" w:cs="Times New Roman"/>
                <w:sz w:val="24"/>
                <w:szCs w:val="24"/>
              </w:rPr>
              <w:t>Võrreldes kehtiva sätte sõnastusega on lisatud eelnõusse võrgustikutöö üldine selgitus. Seadus ei sisusta kuidagi ega seosta selle läbiviimist spetsiifiliste õigustega. SHS-</w:t>
            </w:r>
            <w:proofErr w:type="spellStart"/>
            <w:r w:rsidRPr="003D0CF9">
              <w:rPr>
                <w:rFonts w:ascii="Times New Roman" w:hAnsi="Times New Roman" w:cs="Times New Roman"/>
                <w:sz w:val="24"/>
                <w:szCs w:val="24"/>
              </w:rPr>
              <w:t>is</w:t>
            </w:r>
            <w:proofErr w:type="spellEnd"/>
            <w:r w:rsidRPr="003D0CF9">
              <w:rPr>
                <w:rFonts w:ascii="Times New Roman" w:hAnsi="Times New Roman" w:cs="Times New Roman"/>
                <w:sz w:val="24"/>
                <w:szCs w:val="24"/>
              </w:rPr>
              <w:t xml:space="preserve"> ei kasutata võrgustikutöö terminit, vaid kirjeldatakse juhtumikorraldust ning sedagi väga minimaalselt (§-d 9 ja 10). Vastavate põhimõtetega (milleks peamiselt ongi juhtumiplaani koostamine) seotakse võrgustikutöö nii siin, kui nt kriminaalhooldusseaduses.  Lg 2 deklareerib võrgustikutööd </w:t>
            </w:r>
            <w:r w:rsidRPr="003D0CF9">
              <w:rPr>
                <w:rFonts w:ascii="Times New Roman" w:hAnsi="Times New Roman" w:cs="Times New Roman"/>
                <w:sz w:val="24"/>
                <w:szCs w:val="24"/>
              </w:rPr>
              <w:lastRenderedPageBreak/>
              <w:t>justkui kohustusliku tegevusena. Järgmised</w:t>
            </w:r>
            <w:r w:rsidR="005F6D00" w:rsidRPr="003D0CF9">
              <w:rPr>
                <w:rFonts w:ascii="Times New Roman" w:hAnsi="Times New Roman" w:cs="Times New Roman"/>
                <w:sz w:val="24"/>
                <w:szCs w:val="24"/>
              </w:rPr>
              <w:t xml:space="preserve"> </w:t>
            </w:r>
            <w:r w:rsidRPr="003D0CF9">
              <w:rPr>
                <w:rFonts w:ascii="Times New Roman" w:hAnsi="Times New Roman" w:cs="Times New Roman"/>
                <w:sz w:val="24"/>
                <w:szCs w:val="24"/>
              </w:rPr>
              <w:t>sätted aga käsitlevad juhtumikorralduse algatamise või sellest loobumise võimalusi. </w:t>
            </w:r>
          </w:p>
        </w:tc>
        <w:tc>
          <w:tcPr>
            <w:tcW w:w="4117" w:type="dxa"/>
          </w:tcPr>
          <w:p w14:paraId="250F6A29" w14:textId="77777777" w:rsidR="00F01D3C" w:rsidRPr="003D0CF9" w:rsidRDefault="00650991" w:rsidP="00B73ADF">
            <w:pPr>
              <w:jc w:val="both"/>
              <w:rPr>
                <w:rFonts w:ascii="Times New Roman" w:hAnsi="Times New Roman" w:cs="Times New Roman"/>
                <w:sz w:val="24"/>
                <w:szCs w:val="24"/>
              </w:rPr>
            </w:pPr>
            <w:r w:rsidRPr="003D0CF9">
              <w:rPr>
                <w:rFonts w:ascii="Times New Roman" w:hAnsi="Times New Roman" w:cs="Times New Roman"/>
                <w:b/>
                <w:bCs/>
                <w:sz w:val="24"/>
                <w:szCs w:val="24"/>
              </w:rPr>
              <w:lastRenderedPageBreak/>
              <w:t>Selgitame</w:t>
            </w:r>
            <w:r w:rsidRPr="003D0CF9">
              <w:rPr>
                <w:rFonts w:ascii="Times New Roman" w:hAnsi="Times New Roman" w:cs="Times New Roman"/>
                <w:sz w:val="24"/>
                <w:szCs w:val="24"/>
              </w:rPr>
              <w:t xml:space="preserve">. </w:t>
            </w:r>
          </w:p>
          <w:p w14:paraId="14164EF0" w14:textId="6AEB9515" w:rsidR="00A01F96" w:rsidRPr="003D0CF9" w:rsidRDefault="00B73ADF" w:rsidP="00B73ADF">
            <w:pPr>
              <w:jc w:val="both"/>
              <w:rPr>
                <w:rFonts w:ascii="Times New Roman" w:hAnsi="Times New Roman" w:cs="Times New Roman"/>
                <w:sz w:val="24"/>
                <w:szCs w:val="24"/>
              </w:rPr>
            </w:pPr>
            <w:r w:rsidRPr="003D0CF9">
              <w:rPr>
                <w:rFonts w:ascii="Times New Roman" w:hAnsi="Times New Roman" w:cs="Times New Roman"/>
                <w:sz w:val="24"/>
                <w:szCs w:val="24"/>
              </w:rPr>
              <w:t xml:space="preserve">Eelnõu lähtub kooskõlas SHS-i ja </w:t>
            </w:r>
            <w:proofErr w:type="spellStart"/>
            <w:r w:rsidRPr="003D0CF9">
              <w:rPr>
                <w:rFonts w:ascii="Times New Roman" w:hAnsi="Times New Roman" w:cs="Times New Roman"/>
                <w:sz w:val="24"/>
                <w:szCs w:val="24"/>
              </w:rPr>
              <w:t>LasteKS-i</w:t>
            </w:r>
            <w:proofErr w:type="spellEnd"/>
            <w:r w:rsidRPr="003D0CF9">
              <w:rPr>
                <w:rFonts w:ascii="Times New Roman" w:hAnsi="Times New Roman" w:cs="Times New Roman"/>
                <w:sz w:val="24"/>
                <w:szCs w:val="24"/>
              </w:rPr>
              <w:t xml:space="preserve"> viidatud sätetega arusaamast, et j</w:t>
            </w:r>
            <w:r w:rsidR="00D8277C" w:rsidRPr="003D0CF9">
              <w:rPr>
                <w:rFonts w:ascii="Times New Roman" w:hAnsi="Times New Roman" w:cs="Times New Roman"/>
                <w:sz w:val="24"/>
                <w:szCs w:val="24"/>
              </w:rPr>
              <w:t>uhtumikorraldus eeldab alati võrgustikutööd, ent võrgustikutöö</w:t>
            </w:r>
            <w:r w:rsidR="00AD3037" w:rsidRPr="003D0CF9">
              <w:rPr>
                <w:rFonts w:ascii="Times New Roman" w:hAnsi="Times New Roman" w:cs="Times New Roman"/>
                <w:sz w:val="24"/>
                <w:szCs w:val="24"/>
              </w:rPr>
              <w:t xml:space="preserve">d on võimalik teha ka ilma juhtumikorralduseta. </w:t>
            </w:r>
            <w:r w:rsidR="00DE69F4" w:rsidRPr="003D0CF9">
              <w:rPr>
                <w:rFonts w:ascii="Times New Roman" w:hAnsi="Times New Roman" w:cs="Times New Roman"/>
                <w:sz w:val="24"/>
                <w:szCs w:val="24"/>
              </w:rPr>
              <w:t>Seega on võrgustikutöö iseseisva tähendusega tööriist</w:t>
            </w:r>
            <w:r w:rsidR="00617E4D" w:rsidRPr="003D0CF9">
              <w:rPr>
                <w:rFonts w:ascii="Times New Roman" w:hAnsi="Times New Roman" w:cs="Times New Roman"/>
                <w:sz w:val="24"/>
                <w:szCs w:val="24"/>
              </w:rPr>
              <w:t xml:space="preserve"> ja niimoodi on seda sisustatud ka </w:t>
            </w:r>
            <w:r w:rsidR="00BA3585" w:rsidRPr="003D0CF9">
              <w:rPr>
                <w:rFonts w:ascii="Times New Roman" w:hAnsi="Times New Roman" w:cs="Times New Roman"/>
                <w:sz w:val="24"/>
                <w:szCs w:val="24"/>
              </w:rPr>
              <w:t xml:space="preserve">eelnõuga </w:t>
            </w:r>
            <w:proofErr w:type="spellStart"/>
            <w:r w:rsidR="00BA3585" w:rsidRPr="003D0CF9">
              <w:rPr>
                <w:rFonts w:ascii="Times New Roman" w:hAnsi="Times New Roman" w:cs="Times New Roman"/>
                <w:sz w:val="24"/>
                <w:szCs w:val="24"/>
              </w:rPr>
              <w:t>LasteKS-is</w:t>
            </w:r>
            <w:proofErr w:type="spellEnd"/>
            <w:r w:rsidR="00BA3585" w:rsidRPr="003D0CF9">
              <w:rPr>
                <w:rFonts w:ascii="Times New Roman" w:hAnsi="Times New Roman" w:cs="Times New Roman"/>
                <w:sz w:val="24"/>
                <w:szCs w:val="24"/>
              </w:rPr>
              <w:t xml:space="preserve"> tehtavates</w:t>
            </w:r>
            <w:r w:rsidR="00617E4D" w:rsidRPr="003D0CF9">
              <w:rPr>
                <w:rFonts w:ascii="Times New Roman" w:hAnsi="Times New Roman" w:cs="Times New Roman"/>
                <w:sz w:val="24"/>
                <w:szCs w:val="24"/>
              </w:rPr>
              <w:t xml:space="preserve"> muudatustes. Selgitame ka, et juhtumikorraldus on mõiste, mida </w:t>
            </w:r>
            <w:proofErr w:type="spellStart"/>
            <w:r w:rsidR="00617E4D" w:rsidRPr="003D0CF9">
              <w:rPr>
                <w:rFonts w:ascii="Times New Roman" w:hAnsi="Times New Roman" w:cs="Times New Roman"/>
                <w:sz w:val="24"/>
                <w:szCs w:val="24"/>
              </w:rPr>
              <w:lastRenderedPageBreak/>
              <w:t>LasteKS-i</w:t>
            </w:r>
            <w:proofErr w:type="spellEnd"/>
            <w:r w:rsidR="00617E4D" w:rsidRPr="003D0CF9">
              <w:rPr>
                <w:rFonts w:ascii="Times New Roman" w:hAnsi="Times New Roman" w:cs="Times New Roman"/>
                <w:sz w:val="24"/>
                <w:szCs w:val="24"/>
              </w:rPr>
              <w:t xml:space="preserve"> järgi viib läbi vaid KOV, </w:t>
            </w:r>
            <w:r w:rsidR="008874E8" w:rsidRPr="003D0CF9">
              <w:rPr>
                <w:rFonts w:ascii="Times New Roman" w:hAnsi="Times New Roman" w:cs="Times New Roman"/>
                <w:sz w:val="24"/>
                <w:szCs w:val="24"/>
              </w:rPr>
              <w:t xml:space="preserve">ent võrgustikutööd peavad lapse abistamisel vastavalt </w:t>
            </w:r>
            <w:proofErr w:type="spellStart"/>
            <w:r w:rsidR="008874E8" w:rsidRPr="003D0CF9">
              <w:rPr>
                <w:rFonts w:ascii="Times New Roman" w:hAnsi="Times New Roman" w:cs="Times New Roman"/>
                <w:sz w:val="24"/>
                <w:szCs w:val="24"/>
              </w:rPr>
              <w:t>LasteKS</w:t>
            </w:r>
            <w:proofErr w:type="spellEnd"/>
            <w:r w:rsidR="008874E8" w:rsidRPr="003D0CF9">
              <w:rPr>
                <w:rFonts w:ascii="Times New Roman" w:hAnsi="Times New Roman" w:cs="Times New Roman"/>
                <w:sz w:val="24"/>
                <w:szCs w:val="24"/>
              </w:rPr>
              <w:t xml:space="preserve"> § 29 lg-</w:t>
            </w:r>
            <w:r w:rsidR="001B31D2" w:rsidRPr="003D0CF9">
              <w:rPr>
                <w:rFonts w:ascii="Times New Roman" w:hAnsi="Times New Roman" w:cs="Times New Roman"/>
                <w:sz w:val="24"/>
                <w:szCs w:val="24"/>
              </w:rPr>
              <w:t xml:space="preserve">tele 2 ja </w:t>
            </w:r>
            <w:r w:rsidR="00BA3585" w:rsidRPr="003D0CF9">
              <w:rPr>
                <w:rFonts w:ascii="Times New Roman" w:hAnsi="Times New Roman" w:cs="Times New Roman"/>
                <w:sz w:val="24"/>
                <w:szCs w:val="24"/>
              </w:rPr>
              <w:t>4</w:t>
            </w:r>
            <w:r w:rsidR="001B31D2" w:rsidRPr="003D0CF9">
              <w:rPr>
                <w:rFonts w:ascii="Times New Roman" w:hAnsi="Times New Roman" w:cs="Times New Roman"/>
                <w:sz w:val="24"/>
                <w:szCs w:val="24"/>
              </w:rPr>
              <w:t xml:space="preserve"> (viimane asendab muudetud sõnastuses eelnõu </w:t>
            </w:r>
            <w:r w:rsidR="007A63BF" w:rsidRPr="003D0CF9">
              <w:rPr>
                <w:rFonts w:ascii="Times New Roman" w:hAnsi="Times New Roman" w:cs="Times New Roman"/>
                <w:sz w:val="24"/>
                <w:szCs w:val="24"/>
              </w:rPr>
              <w:t>EIS I</w:t>
            </w:r>
            <w:r w:rsidR="00F01D3C" w:rsidRPr="003D0CF9">
              <w:rPr>
                <w:rFonts w:ascii="Times New Roman" w:hAnsi="Times New Roman" w:cs="Times New Roman"/>
                <w:sz w:val="24"/>
                <w:szCs w:val="24"/>
              </w:rPr>
              <w:t xml:space="preserve"> versioonis § 29 </w:t>
            </w:r>
            <w:proofErr w:type="spellStart"/>
            <w:r w:rsidR="00F01D3C" w:rsidRPr="003D0CF9">
              <w:rPr>
                <w:rFonts w:ascii="Times New Roman" w:hAnsi="Times New Roman" w:cs="Times New Roman"/>
                <w:sz w:val="24"/>
                <w:szCs w:val="24"/>
              </w:rPr>
              <w:t>lg-t</w:t>
            </w:r>
            <w:proofErr w:type="spellEnd"/>
            <w:r w:rsidR="00F01D3C" w:rsidRPr="003D0CF9">
              <w:rPr>
                <w:rFonts w:ascii="Times New Roman" w:hAnsi="Times New Roman" w:cs="Times New Roman"/>
                <w:sz w:val="24"/>
                <w:szCs w:val="24"/>
              </w:rPr>
              <w:t xml:space="preserve"> 6) </w:t>
            </w:r>
            <w:r w:rsidR="008874E8" w:rsidRPr="003D0CF9">
              <w:rPr>
                <w:rFonts w:ascii="Times New Roman" w:hAnsi="Times New Roman" w:cs="Times New Roman"/>
                <w:sz w:val="24"/>
                <w:szCs w:val="24"/>
              </w:rPr>
              <w:t xml:space="preserve">rakendama abivajavale lapsele abi osutades ka teised. </w:t>
            </w:r>
          </w:p>
        </w:tc>
      </w:tr>
      <w:tr w:rsidR="00C53CBB" w:rsidRPr="003D0CF9" w14:paraId="5E655B7C" w14:textId="77777777" w:rsidTr="0F9321AB">
        <w:tc>
          <w:tcPr>
            <w:tcW w:w="516" w:type="dxa"/>
          </w:tcPr>
          <w:p w14:paraId="75B61196" w14:textId="2E65064C" w:rsidR="00C53CBB" w:rsidRPr="003D0CF9" w:rsidRDefault="00C53CBB">
            <w:pPr>
              <w:rPr>
                <w:rFonts w:ascii="Times New Roman" w:hAnsi="Times New Roman" w:cs="Times New Roman"/>
                <w:sz w:val="24"/>
                <w:szCs w:val="24"/>
              </w:rPr>
            </w:pPr>
          </w:p>
        </w:tc>
        <w:tc>
          <w:tcPr>
            <w:tcW w:w="2881" w:type="dxa"/>
          </w:tcPr>
          <w:p w14:paraId="64CD8FDE" w14:textId="77777777" w:rsidR="00C53CBB" w:rsidRPr="003D0CF9" w:rsidRDefault="00C53CBB">
            <w:pPr>
              <w:rPr>
                <w:rFonts w:ascii="Times New Roman" w:hAnsi="Times New Roman" w:cs="Times New Roman"/>
                <w:sz w:val="24"/>
                <w:szCs w:val="24"/>
              </w:rPr>
            </w:pPr>
          </w:p>
        </w:tc>
        <w:tc>
          <w:tcPr>
            <w:tcW w:w="6434" w:type="dxa"/>
          </w:tcPr>
          <w:p w14:paraId="0E6513DF" w14:textId="77777777" w:rsidR="006D5F9A" w:rsidRPr="003D0CF9" w:rsidRDefault="00C53CBB" w:rsidP="00A01F96">
            <w:pPr>
              <w:jc w:val="both"/>
              <w:rPr>
                <w:rFonts w:ascii="Times New Roman" w:hAnsi="Times New Roman" w:cs="Times New Roman"/>
                <w:sz w:val="24"/>
                <w:szCs w:val="24"/>
              </w:rPr>
            </w:pPr>
            <w:r w:rsidRPr="003D0CF9">
              <w:rPr>
                <w:rFonts w:ascii="Times New Roman" w:hAnsi="Times New Roman" w:cs="Times New Roman"/>
                <w:sz w:val="24"/>
                <w:szCs w:val="24"/>
              </w:rPr>
              <w:t xml:space="preserve">Soovitame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w:t>
            </w:r>
            <w:proofErr w:type="spellStart"/>
            <w:r w:rsidRPr="003D0CF9">
              <w:rPr>
                <w:rFonts w:ascii="Times New Roman" w:hAnsi="Times New Roman" w:cs="Times New Roman"/>
                <w:sz w:val="24"/>
                <w:szCs w:val="24"/>
              </w:rPr>
              <w:t>lg-s</w:t>
            </w:r>
            <w:proofErr w:type="spellEnd"/>
            <w:r w:rsidRPr="003D0CF9">
              <w:rPr>
                <w:rFonts w:ascii="Times New Roman" w:hAnsi="Times New Roman" w:cs="Times New Roman"/>
                <w:sz w:val="24"/>
                <w:szCs w:val="24"/>
              </w:rPr>
              <w:t xml:space="preserve"> 4 kasutada mõiste „abistava asutuse“ asemel mõistet „abistav isik“ või kaaluda mõlema mõiste lisamist teksti, sest nii saaks laiendada abistavate isikute ringi kõigi juriidiliste, kui ka füüsiliste isikutega, s.h ka eraõiguslikud juriidilised isikud (nt MTÜ-dena asutatud tugiteenus), kes osutavad ohvrit abistavat/toetavat teenust. Praeguses sõnastuses oleks see väga kitsas määratlus. </w:t>
            </w:r>
          </w:p>
          <w:p w14:paraId="3D151289" w14:textId="678FB023" w:rsidR="00C53CBB" w:rsidRPr="003D0CF9" w:rsidRDefault="00C53CBB" w:rsidP="00A01F96">
            <w:pPr>
              <w:jc w:val="both"/>
              <w:rPr>
                <w:rFonts w:ascii="Times New Roman" w:hAnsi="Times New Roman" w:cs="Times New Roman"/>
                <w:sz w:val="24"/>
                <w:szCs w:val="24"/>
              </w:rPr>
            </w:pPr>
            <w:r w:rsidRPr="003D0CF9">
              <w:rPr>
                <w:rFonts w:ascii="Times New Roman" w:hAnsi="Times New Roman" w:cs="Times New Roman"/>
                <w:sz w:val="24"/>
                <w:szCs w:val="24"/>
              </w:rPr>
              <w:t>Lisaks palume täpsustada eelnõu sõnastust selliselt, et oleks aru saada, kui lastekaitse tegeleb lapsega</w:t>
            </w:r>
            <w:r w:rsidR="002D4089" w:rsidRPr="003D0CF9">
              <w:rPr>
                <w:rFonts w:ascii="Times New Roman" w:hAnsi="Times New Roman" w:cs="Times New Roman"/>
                <w:sz w:val="24"/>
                <w:szCs w:val="24"/>
              </w:rPr>
              <w:t xml:space="preserve"> </w:t>
            </w:r>
            <w:r w:rsidRPr="003D0CF9">
              <w:rPr>
                <w:rFonts w:ascii="Times New Roman" w:hAnsi="Times New Roman" w:cs="Times New Roman"/>
                <w:sz w:val="24"/>
                <w:szCs w:val="24"/>
              </w:rPr>
              <w:t>ja </w:t>
            </w:r>
            <w:r w:rsidR="002D4089" w:rsidRPr="003D0CF9">
              <w:rPr>
                <w:rFonts w:ascii="Times New Roman" w:hAnsi="Times New Roman" w:cs="Times New Roman"/>
                <w:sz w:val="24"/>
                <w:szCs w:val="24"/>
              </w:rPr>
              <w:t>SKA</w:t>
            </w:r>
            <w:r w:rsidRPr="003D0CF9">
              <w:rPr>
                <w:rFonts w:ascii="Times New Roman" w:hAnsi="Times New Roman" w:cs="Times New Roman"/>
                <w:sz w:val="24"/>
                <w:szCs w:val="24"/>
              </w:rPr>
              <w:t> ohvriabi tegeleb vanemaga, siis kuidas toimub nendevaheline koostöö.  </w:t>
            </w:r>
          </w:p>
        </w:tc>
        <w:tc>
          <w:tcPr>
            <w:tcW w:w="4117" w:type="dxa"/>
          </w:tcPr>
          <w:p w14:paraId="4E9BDB94" w14:textId="77777777" w:rsidR="00B56F51" w:rsidRPr="003D0CF9" w:rsidRDefault="005A251F" w:rsidP="00530F35">
            <w:pPr>
              <w:jc w:val="both"/>
              <w:rPr>
                <w:rFonts w:ascii="Times New Roman" w:hAnsi="Times New Roman" w:cs="Times New Roman"/>
                <w:sz w:val="24"/>
                <w:szCs w:val="24"/>
              </w:rPr>
            </w:pPr>
            <w:r w:rsidRPr="003D0CF9">
              <w:rPr>
                <w:rFonts w:ascii="Times New Roman" w:hAnsi="Times New Roman" w:cs="Times New Roman"/>
                <w:b/>
                <w:bCs/>
                <w:sz w:val="24"/>
                <w:szCs w:val="24"/>
              </w:rPr>
              <w:t>Arvestatud osaliselt</w:t>
            </w:r>
            <w:r w:rsidR="00F01D3C" w:rsidRPr="003D0CF9">
              <w:rPr>
                <w:rFonts w:ascii="Times New Roman" w:hAnsi="Times New Roman" w:cs="Times New Roman"/>
                <w:sz w:val="24"/>
                <w:szCs w:val="24"/>
              </w:rPr>
              <w:t xml:space="preserve">. </w:t>
            </w:r>
          </w:p>
          <w:p w14:paraId="6C74F845" w14:textId="595247F9" w:rsidR="00E64CE2" w:rsidRPr="003D0CF9" w:rsidRDefault="00F01D3C" w:rsidP="00B56F51">
            <w:pPr>
              <w:jc w:val="both"/>
              <w:rPr>
                <w:rFonts w:ascii="Times New Roman" w:hAnsi="Times New Roman" w:cs="Times New Roman"/>
                <w:sz w:val="24"/>
                <w:szCs w:val="24"/>
              </w:rPr>
            </w:pP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w:t>
            </w:r>
            <w:proofErr w:type="spellStart"/>
            <w:r w:rsidRPr="003D0CF9">
              <w:rPr>
                <w:rFonts w:ascii="Times New Roman" w:hAnsi="Times New Roman" w:cs="Times New Roman"/>
                <w:sz w:val="24"/>
                <w:szCs w:val="24"/>
              </w:rPr>
              <w:t>lg-t</w:t>
            </w:r>
            <w:proofErr w:type="spellEnd"/>
            <w:r w:rsidRPr="003D0CF9">
              <w:rPr>
                <w:rFonts w:ascii="Times New Roman" w:hAnsi="Times New Roman" w:cs="Times New Roman"/>
                <w:sz w:val="24"/>
                <w:szCs w:val="24"/>
              </w:rPr>
              <w:t xml:space="preserve"> 4 on täiendatud ning a</w:t>
            </w:r>
            <w:r w:rsidR="00C605D3" w:rsidRPr="003D0CF9">
              <w:rPr>
                <w:rFonts w:ascii="Times New Roman" w:hAnsi="Times New Roman" w:cs="Times New Roman"/>
                <w:sz w:val="24"/>
                <w:szCs w:val="24"/>
              </w:rPr>
              <w:t xml:space="preserve">bistava asutuse kõrvale on lisatud </w:t>
            </w:r>
            <w:r w:rsidR="00530F35" w:rsidRPr="003D0CF9">
              <w:rPr>
                <w:rFonts w:ascii="Times New Roman" w:hAnsi="Times New Roman" w:cs="Times New Roman"/>
                <w:sz w:val="24"/>
                <w:szCs w:val="24"/>
              </w:rPr>
              <w:t xml:space="preserve">viide </w:t>
            </w:r>
            <w:r w:rsidR="00C605D3" w:rsidRPr="003D0CF9">
              <w:rPr>
                <w:rFonts w:ascii="Times New Roman" w:hAnsi="Times New Roman" w:cs="Times New Roman"/>
                <w:sz w:val="24"/>
                <w:szCs w:val="24"/>
              </w:rPr>
              <w:t>abistav</w:t>
            </w:r>
            <w:r w:rsidR="00530F35" w:rsidRPr="003D0CF9">
              <w:rPr>
                <w:rFonts w:ascii="Times New Roman" w:hAnsi="Times New Roman" w:cs="Times New Roman"/>
                <w:sz w:val="24"/>
                <w:szCs w:val="24"/>
              </w:rPr>
              <w:t>ale</w:t>
            </w:r>
            <w:r w:rsidR="00C605D3" w:rsidRPr="003D0CF9">
              <w:rPr>
                <w:rFonts w:ascii="Times New Roman" w:hAnsi="Times New Roman" w:cs="Times New Roman"/>
                <w:sz w:val="24"/>
                <w:szCs w:val="24"/>
              </w:rPr>
              <w:t xml:space="preserve"> organisatsioon</w:t>
            </w:r>
            <w:r w:rsidR="00530F35" w:rsidRPr="003D0CF9">
              <w:rPr>
                <w:rFonts w:ascii="Times New Roman" w:hAnsi="Times New Roman" w:cs="Times New Roman"/>
                <w:sz w:val="24"/>
                <w:szCs w:val="24"/>
              </w:rPr>
              <w:t>ile</w:t>
            </w:r>
            <w:r w:rsidR="00C605D3" w:rsidRPr="003D0CF9">
              <w:rPr>
                <w:rFonts w:ascii="Times New Roman" w:hAnsi="Times New Roman" w:cs="Times New Roman"/>
                <w:sz w:val="24"/>
                <w:szCs w:val="24"/>
              </w:rPr>
              <w:t>.</w:t>
            </w:r>
            <w:r w:rsidR="0098543D" w:rsidRPr="003D0CF9">
              <w:rPr>
                <w:rFonts w:ascii="Times New Roman" w:hAnsi="Times New Roman" w:cs="Times New Roman"/>
                <w:sz w:val="24"/>
                <w:szCs w:val="24"/>
              </w:rPr>
              <w:t xml:space="preserve"> </w:t>
            </w:r>
            <w:r w:rsidR="00530F35" w:rsidRPr="003D0CF9">
              <w:rPr>
                <w:rFonts w:ascii="Times New Roman" w:hAnsi="Times New Roman" w:cs="Times New Roman"/>
                <w:sz w:val="24"/>
                <w:szCs w:val="24"/>
              </w:rPr>
              <w:t xml:space="preserve">Viite lisamist isikule pidasime </w:t>
            </w:r>
            <w:r w:rsidR="00F15288" w:rsidRPr="003D0CF9">
              <w:rPr>
                <w:rFonts w:ascii="Times New Roman" w:hAnsi="Times New Roman" w:cs="Times New Roman"/>
                <w:sz w:val="24"/>
                <w:szCs w:val="24"/>
              </w:rPr>
              <w:t xml:space="preserve">liiga koormavaks, kuna toob kaasa kohustuse teha koostööd </w:t>
            </w:r>
            <w:r w:rsidR="00664EB9" w:rsidRPr="003D0CF9">
              <w:rPr>
                <w:rFonts w:ascii="Times New Roman" w:hAnsi="Times New Roman" w:cs="Times New Roman"/>
                <w:sz w:val="24"/>
                <w:szCs w:val="24"/>
              </w:rPr>
              <w:t>iga</w:t>
            </w:r>
            <w:r w:rsidR="00F15288" w:rsidRPr="003D0CF9">
              <w:rPr>
                <w:rFonts w:ascii="Times New Roman" w:hAnsi="Times New Roman" w:cs="Times New Roman"/>
                <w:sz w:val="24"/>
                <w:szCs w:val="24"/>
              </w:rPr>
              <w:t xml:space="preserve"> </w:t>
            </w:r>
            <w:r w:rsidR="00575DB2" w:rsidRPr="003D0CF9">
              <w:rPr>
                <w:rFonts w:ascii="Times New Roman" w:hAnsi="Times New Roman" w:cs="Times New Roman"/>
                <w:sz w:val="24"/>
                <w:szCs w:val="24"/>
              </w:rPr>
              <w:t>inimesega</w:t>
            </w:r>
            <w:r w:rsidR="003F544C" w:rsidRPr="003D0CF9">
              <w:rPr>
                <w:rFonts w:ascii="Times New Roman" w:hAnsi="Times New Roman" w:cs="Times New Roman"/>
                <w:sz w:val="24"/>
                <w:szCs w:val="24"/>
              </w:rPr>
              <w:t>, kes enda hinnangul ohvrit abistab</w:t>
            </w:r>
            <w:r w:rsidR="00664EB9" w:rsidRPr="003D0CF9">
              <w:rPr>
                <w:rFonts w:ascii="Times New Roman" w:hAnsi="Times New Roman" w:cs="Times New Roman"/>
                <w:sz w:val="24"/>
                <w:szCs w:val="24"/>
              </w:rPr>
              <w:t xml:space="preserve">, sõltumata </w:t>
            </w:r>
            <w:r w:rsidR="00DC1219" w:rsidRPr="003D0CF9">
              <w:rPr>
                <w:rFonts w:ascii="Times New Roman" w:hAnsi="Times New Roman" w:cs="Times New Roman"/>
                <w:sz w:val="24"/>
                <w:szCs w:val="24"/>
              </w:rPr>
              <w:t xml:space="preserve">osutatava </w:t>
            </w:r>
            <w:r w:rsidR="00575DB2" w:rsidRPr="003D0CF9">
              <w:rPr>
                <w:rFonts w:ascii="Times New Roman" w:hAnsi="Times New Roman" w:cs="Times New Roman"/>
                <w:sz w:val="24"/>
                <w:szCs w:val="24"/>
              </w:rPr>
              <w:t xml:space="preserve">abi </w:t>
            </w:r>
            <w:r w:rsidR="00DC1219" w:rsidRPr="003D0CF9">
              <w:rPr>
                <w:rFonts w:ascii="Times New Roman" w:hAnsi="Times New Roman" w:cs="Times New Roman"/>
                <w:sz w:val="24"/>
                <w:szCs w:val="24"/>
              </w:rPr>
              <w:t xml:space="preserve">pädevusest, </w:t>
            </w:r>
            <w:r w:rsidR="00575DB2" w:rsidRPr="003D0CF9">
              <w:rPr>
                <w:rFonts w:ascii="Times New Roman" w:hAnsi="Times New Roman" w:cs="Times New Roman"/>
                <w:sz w:val="24"/>
                <w:szCs w:val="24"/>
              </w:rPr>
              <w:t xml:space="preserve">vormist ja tulemuslikkusest, </w:t>
            </w:r>
            <w:r w:rsidR="003F544C" w:rsidRPr="003D0CF9">
              <w:rPr>
                <w:rFonts w:ascii="Times New Roman" w:hAnsi="Times New Roman" w:cs="Times New Roman"/>
                <w:sz w:val="24"/>
                <w:szCs w:val="24"/>
              </w:rPr>
              <w:t>ning on sellisena liig</w:t>
            </w:r>
            <w:r w:rsidR="00664EB9" w:rsidRPr="003D0CF9">
              <w:rPr>
                <w:rFonts w:ascii="Times New Roman" w:hAnsi="Times New Roman" w:cs="Times New Roman"/>
                <w:sz w:val="24"/>
                <w:szCs w:val="24"/>
              </w:rPr>
              <w:t>a lai</w:t>
            </w:r>
            <w:r w:rsidR="003F544C" w:rsidRPr="003D0CF9">
              <w:rPr>
                <w:rFonts w:ascii="Times New Roman" w:hAnsi="Times New Roman" w:cs="Times New Roman"/>
                <w:sz w:val="24"/>
                <w:szCs w:val="24"/>
              </w:rPr>
              <w:t>.</w:t>
            </w:r>
            <w:r w:rsidR="00B56F51" w:rsidRPr="003D0CF9">
              <w:rPr>
                <w:rFonts w:ascii="Times New Roman" w:hAnsi="Times New Roman" w:cs="Times New Roman"/>
                <w:sz w:val="24"/>
                <w:szCs w:val="24"/>
              </w:rPr>
              <w:t xml:space="preserve"> </w:t>
            </w:r>
            <w:r w:rsidR="00575DB2" w:rsidRPr="003D0CF9">
              <w:rPr>
                <w:rFonts w:ascii="Times New Roman" w:hAnsi="Times New Roman" w:cs="Times New Roman"/>
                <w:sz w:val="24"/>
                <w:szCs w:val="24"/>
              </w:rPr>
              <w:t xml:space="preserve">Juhime ka tähelepanu, et </w:t>
            </w:r>
            <w:r w:rsidR="00CA2593" w:rsidRPr="003D0CF9">
              <w:rPr>
                <w:rFonts w:ascii="Times New Roman" w:hAnsi="Times New Roman" w:cs="Times New Roman"/>
                <w:sz w:val="24"/>
                <w:szCs w:val="24"/>
              </w:rPr>
              <w:t xml:space="preserve">kõnealune säte on </w:t>
            </w:r>
            <w:r w:rsidR="00B56F51" w:rsidRPr="003D0CF9">
              <w:rPr>
                <w:rFonts w:ascii="Times New Roman" w:hAnsi="Times New Roman" w:cs="Times New Roman"/>
                <w:sz w:val="24"/>
                <w:szCs w:val="24"/>
              </w:rPr>
              <w:t>sellises</w:t>
            </w:r>
            <w:r w:rsidR="00CA2593" w:rsidRPr="003D0CF9">
              <w:rPr>
                <w:rFonts w:ascii="Times New Roman" w:hAnsi="Times New Roman" w:cs="Times New Roman"/>
                <w:sz w:val="24"/>
                <w:szCs w:val="24"/>
              </w:rPr>
              <w:t xml:space="preserve"> sõnastuses kehtinud alates ohvriabi seaduse jõustumisest </w:t>
            </w:r>
            <w:r w:rsidR="00FD6F4F" w:rsidRPr="003D0CF9">
              <w:rPr>
                <w:rFonts w:ascii="Times New Roman" w:hAnsi="Times New Roman" w:cs="Times New Roman"/>
                <w:sz w:val="24"/>
                <w:szCs w:val="24"/>
              </w:rPr>
              <w:t>1.04.2023</w:t>
            </w:r>
            <w:r w:rsidR="00675CD1" w:rsidRPr="003D0CF9">
              <w:rPr>
                <w:rFonts w:ascii="Times New Roman" w:hAnsi="Times New Roman" w:cs="Times New Roman"/>
                <w:sz w:val="24"/>
                <w:szCs w:val="24"/>
              </w:rPr>
              <w:t xml:space="preserve">, st seda ei lisatud </w:t>
            </w:r>
            <w:proofErr w:type="spellStart"/>
            <w:r w:rsidR="00675CD1" w:rsidRPr="003D0CF9">
              <w:rPr>
                <w:rFonts w:ascii="Times New Roman" w:hAnsi="Times New Roman" w:cs="Times New Roman"/>
                <w:sz w:val="24"/>
                <w:szCs w:val="24"/>
              </w:rPr>
              <w:t>LasteKS-isse</w:t>
            </w:r>
            <w:proofErr w:type="spellEnd"/>
            <w:r w:rsidR="00675CD1" w:rsidRPr="003D0CF9">
              <w:rPr>
                <w:rFonts w:ascii="Times New Roman" w:hAnsi="Times New Roman" w:cs="Times New Roman"/>
                <w:sz w:val="24"/>
                <w:szCs w:val="24"/>
              </w:rPr>
              <w:t xml:space="preserve"> </w:t>
            </w:r>
            <w:r w:rsidR="00C33755" w:rsidRPr="003D0CF9">
              <w:rPr>
                <w:rFonts w:ascii="Times New Roman" w:hAnsi="Times New Roman" w:cs="Times New Roman"/>
                <w:sz w:val="24"/>
                <w:szCs w:val="24"/>
              </w:rPr>
              <w:t>käesoleva eelnõuga</w:t>
            </w:r>
            <w:r w:rsidR="00B56F51" w:rsidRPr="003D0CF9">
              <w:rPr>
                <w:rFonts w:ascii="Times New Roman" w:hAnsi="Times New Roman" w:cs="Times New Roman"/>
                <w:sz w:val="24"/>
                <w:szCs w:val="24"/>
              </w:rPr>
              <w:t xml:space="preserve">. </w:t>
            </w:r>
            <w:r w:rsidR="00A038CB" w:rsidRPr="003D0CF9">
              <w:rPr>
                <w:rFonts w:ascii="Times New Roman" w:hAnsi="Times New Roman" w:cs="Times New Roman"/>
                <w:sz w:val="24"/>
                <w:szCs w:val="24"/>
              </w:rPr>
              <w:t xml:space="preserve">Koostöö tegemine SKA ja lastekaitse vahel on </w:t>
            </w:r>
            <w:r w:rsidR="00535EC1" w:rsidRPr="003D0CF9">
              <w:rPr>
                <w:rFonts w:ascii="Times New Roman" w:hAnsi="Times New Roman" w:cs="Times New Roman"/>
                <w:sz w:val="24"/>
                <w:szCs w:val="24"/>
              </w:rPr>
              <w:t>pigem juhendmaterjalide</w:t>
            </w:r>
            <w:r w:rsidR="00A16C54" w:rsidRPr="003D0CF9">
              <w:rPr>
                <w:rFonts w:ascii="Times New Roman" w:hAnsi="Times New Roman" w:cs="Times New Roman"/>
                <w:sz w:val="24"/>
                <w:szCs w:val="24"/>
              </w:rPr>
              <w:t xml:space="preserve">s reguleeritav küsimus (vt nt </w:t>
            </w:r>
            <w:hyperlink r:id="rId9" w:history="1">
              <w:r w:rsidR="00FE051A" w:rsidRPr="003D0CF9">
                <w:rPr>
                  <w:rStyle w:val="Hperlink"/>
                  <w:rFonts w:ascii="Times New Roman" w:hAnsi="Times New Roman" w:cs="Times New Roman"/>
                  <w:sz w:val="24"/>
                  <w:szCs w:val="24"/>
                </w:rPr>
                <w:t>juhendit lastekaitsele MARAC juhtumites</w:t>
              </w:r>
            </w:hyperlink>
            <w:r w:rsidR="00FE051A" w:rsidRPr="003D0CF9">
              <w:rPr>
                <w:rFonts w:ascii="Times New Roman" w:hAnsi="Times New Roman" w:cs="Times New Roman"/>
                <w:sz w:val="24"/>
                <w:szCs w:val="24"/>
              </w:rPr>
              <w:t>)</w:t>
            </w:r>
          </w:p>
        </w:tc>
      </w:tr>
      <w:tr w:rsidR="004312FC" w:rsidRPr="003D0CF9" w14:paraId="5EE04BFA" w14:textId="77777777" w:rsidTr="0F9321AB">
        <w:tc>
          <w:tcPr>
            <w:tcW w:w="516" w:type="dxa"/>
          </w:tcPr>
          <w:p w14:paraId="140AFD6A" w14:textId="55C33C14" w:rsidR="004312FC" w:rsidRPr="003D0CF9" w:rsidRDefault="004312FC">
            <w:pPr>
              <w:rPr>
                <w:rFonts w:ascii="Times New Roman" w:hAnsi="Times New Roman" w:cs="Times New Roman"/>
                <w:sz w:val="24"/>
                <w:szCs w:val="24"/>
              </w:rPr>
            </w:pPr>
          </w:p>
        </w:tc>
        <w:tc>
          <w:tcPr>
            <w:tcW w:w="2881" w:type="dxa"/>
          </w:tcPr>
          <w:p w14:paraId="04A87B17" w14:textId="77777777" w:rsidR="004312FC" w:rsidRPr="003D0CF9" w:rsidRDefault="004312FC">
            <w:pPr>
              <w:rPr>
                <w:rFonts w:ascii="Times New Roman" w:hAnsi="Times New Roman" w:cs="Times New Roman"/>
                <w:sz w:val="24"/>
                <w:szCs w:val="24"/>
              </w:rPr>
            </w:pPr>
          </w:p>
        </w:tc>
        <w:tc>
          <w:tcPr>
            <w:tcW w:w="6434" w:type="dxa"/>
          </w:tcPr>
          <w:p w14:paraId="2EA137E7" w14:textId="77777777" w:rsidR="0078557B" w:rsidRPr="003D0CF9" w:rsidRDefault="004312FC" w:rsidP="00A01F96">
            <w:pPr>
              <w:jc w:val="both"/>
              <w:rPr>
                <w:rFonts w:ascii="Times New Roman" w:hAnsi="Times New Roman" w:cs="Times New Roman"/>
                <w:sz w:val="24"/>
                <w:szCs w:val="24"/>
              </w:rPr>
            </w:pP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w:t>
            </w:r>
            <w:proofErr w:type="spellStart"/>
            <w:r w:rsidRPr="003D0CF9">
              <w:rPr>
                <w:rFonts w:ascii="Times New Roman" w:hAnsi="Times New Roman" w:cs="Times New Roman"/>
                <w:sz w:val="24"/>
                <w:szCs w:val="24"/>
              </w:rPr>
              <w:t>lg-s</w:t>
            </w:r>
            <w:proofErr w:type="spellEnd"/>
            <w:r w:rsidRPr="003D0CF9">
              <w:rPr>
                <w:rFonts w:ascii="Times New Roman" w:hAnsi="Times New Roman" w:cs="Times New Roman"/>
                <w:sz w:val="24"/>
                <w:szCs w:val="24"/>
              </w:rPr>
              <w:t xml:space="preserve"> 5 ei ole selgelt arusaadav § 28 </w:t>
            </w:r>
            <w:proofErr w:type="spellStart"/>
            <w:r w:rsidRPr="003D0CF9">
              <w:rPr>
                <w:rFonts w:ascii="Times New Roman" w:hAnsi="Times New Roman" w:cs="Times New Roman"/>
                <w:sz w:val="24"/>
                <w:szCs w:val="24"/>
              </w:rPr>
              <w:t>lg</w:t>
            </w:r>
            <w:r w:rsidR="004E47E5" w:rsidRPr="003D0CF9">
              <w:rPr>
                <w:rFonts w:ascii="Times New Roman" w:hAnsi="Times New Roman" w:cs="Times New Roman"/>
                <w:sz w:val="24"/>
                <w:szCs w:val="24"/>
              </w:rPr>
              <w:t>-s</w:t>
            </w:r>
            <w:proofErr w:type="spellEnd"/>
            <w:r w:rsidRPr="003D0CF9">
              <w:rPr>
                <w:rFonts w:ascii="Times New Roman" w:hAnsi="Times New Roman" w:cs="Times New Roman"/>
                <w:sz w:val="24"/>
                <w:szCs w:val="24"/>
              </w:rPr>
              <w:t xml:space="preserve"> 4 </w:t>
            </w:r>
            <w:r w:rsidR="004E47E5" w:rsidRPr="003D0CF9">
              <w:rPr>
                <w:rFonts w:ascii="Times New Roman" w:hAnsi="Times New Roman" w:cs="Times New Roman"/>
                <w:sz w:val="24"/>
                <w:szCs w:val="24"/>
              </w:rPr>
              <w:t xml:space="preserve">nimetatud </w:t>
            </w:r>
            <w:r w:rsidRPr="003D0CF9">
              <w:rPr>
                <w:rFonts w:ascii="Times New Roman" w:hAnsi="Times New Roman" w:cs="Times New Roman"/>
                <w:sz w:val="24"/>
                <w:szCs w:val="24"/>
              </w:rPr>
              <w:t xml:space="preserve">eelhindamise faas. </w:t>
            </w:r>
          </w:p>
          <w:p w14:paraId="516F5470" w14:textId="4B3EDA7D" w:rsidR="00067A16" w:rsidRPr="003D0CF9" w:rsidRDefault="004312FC" w:rsidP="00A01F96">
            <w:pPr>
              <w:jc w:val="both"/>
              <w:rPr>
                <w:rFonts w:ascii="Times New Roman" w:hAnsi="Times New Roman" w:cs="Times New Roman"/>
                <w:sz w:val="24"/>
                <w:szCs w:val="24"/>
              </w:rPr>
            </w:pPr>
            <w:r w:rsidRPr="003D0CF9">
              <w:rPr>
                <w:rFonts w:ascii="Times New Roman" w:hAnsi="Times New Roman" w:cs="Times New Roman"/>
                <w:sz w:val="24"/>
                <w:szCs w:val="24"/>
              </w:rPr>
              <w:t>Pöörame tähelepanu sellele, et lisatavate sätete osas tuleks lähtuda sarnasest sõnastusest – kui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18 lg 1 ütleb, et lastekaitsetöötaja on </w:t>
            </w:r>
            <w:r w:rsidR="004E47E5" w:rsidRPr="003D0CF9">
              <w:rPr>
                <w:rFonts w:ascii="Times New Roman" w:hAnsi="Times New Roman" w:cs="Times New Roman"/>
                <w:sz w:val="24"/>
                <w:szCs w:val="24"/>
              </w:rPr>
              <w:t>KOV</w:t>
            </w:r>
            <w:r w:rsidRPr="003D0CF9">
              <w:rPr>
                <w:rFonts w:ascii="Times New Roman" w:hAnsi="Times New Roman" w:cs="Times New Roman"/>
                <w:sz w:val="24"/>
                <w:szCs w:val="24"/>
              </w:rPr>
              <w:t xml:space="preserve"> ametnik ja ka lisatavas § 28 </w:t>
            </w:r>
            <w:proofErr w:type="spellStart"/>
            <w:r w:rsidR="004E47E5" w:rsidRPr="003D0CF9">
              <w:rPr>
                <w:rFonts w:ascii="Times New Roman" w:hAnsi="Times New Roman" w:cs="Times New Roman"/>
                <w:sz w:val="24"/>
                <w:szCs w:val="24"/>
              </w:rPr>
              <w:t>lg-s</w:t>
            </w:r>
            <w:proofErr w:type="spellEnd"/>
            <w:r w:rsidRPr="003D0CF9">
              <w:rPr>
                <w:rFonts w:ascii="Times New Roman" w:hAnsi="Times New Roman" w:cs="Times New Roman"/>
                <w:sz w:val="24"/>
                <w:szCs w:val="24"/>
              </w:rPr>
              <w:t xml:space="preserve"> 4 öeldakse selgelt, et see on lastekaitsetöötaja kohustus. Nii võiks </w:t>
            </w:r>
            <w:r w:rsidRPr="003D0CF9">
              <w:rPr>
                <w:rFonts w:ascii="Times New Roman" w:hAnsi="Times New Roman" w:cs="Times New Roman"/>
                <w:sz w:val="24"/>
                <w:szCs w:val="24"/>
              </w:rPr>
              <w:lastRenderedPageBreak/>
              <w:t>selguse huvides kasutada ühesuguseid väljendeid läbivalt kogu seaduses. </w:t>
            </w:r>
          </w:p>
          <w:p w14:paraId="4E86E1F1" w14:textId="37072D59" w:rsidR="004312FC" w:rsidRPr="003D0CF9" w:rsidRDefault="004312FC" w:rsidP="00A01F96">
            <w:pPr>
              <w:jc w:val="both"/>
              <w:rPr>
                <w:rFonts w:ascii="Times New Roman" w:hAnsi="Times New Roman" w:cs="Times New Roman"/>
                <w:sz w:val="24"/>
                <w:szCs w:val="24"/>
              </w:rPr>
            </w:pPr>
            <w:r w:rsidRPr="003D0CF9">
              <w:rPr>
                <w:rFonts w:ascii="Times New Roman" w:hAnsi="Times New Roman" w:cs="Times New Roman"/>
                <w:sz w:val="24"/>
                <w:szCs w:val="24"/>
              </w:rPr>
              <w:t>Lisaks palume selgitada, milliste tingimuste korral ja kes on see konkreetne isik või spetsialist ehk pädev lapsega töötav isik, kellele edastatakse kõnealune otsus. See vajab täpsustamist või tuleb teha viide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mõnele sättele. Seaduses või seletuskirjas tuleb selgitada, kes on need lapsega töötavad isikud või spetsialistid, kes võivad otsustada, kas § 28 ja 29 sätteid järgida.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 27</w:t>
            </w:r>
            <w:r w:rsidRPr="003D0CF9">
              <w:rPr>
                <w:rFonts w:ascii="Times New Roman" w:hAnsi="Times New Roman" w:cs="Times New Roman"/>
                <w:sz w:val="24"/>
                <w:szCs w:val="24"/>
                <w:vertAlign w:val="superscript"/>
              </w:rPr>
              <w:t>1 </w:t>
            </w:r>
            <w:r w:rsidRPr="003D0CF9">
              <w:rPr>
                <w:rFonts w:ascii="Times New Roman" w:hAnsi="Times New Roman" w:cs="Times New Roman"/>
                <w:sz w:val="24"/>
                <w:szCs w:val="24"/>
              </w:rPr>
              <w:t>on politseiametnik mainitud abivajaduse tuvastamise korral lapsega töötava isikuna. Sellest tulenevalt, kui on plaanis täpsustada lapsega töötava isiku mõistet, siis tuleb politseiametnik sellest loetelust välja jätta. Kui seda seaduses ei tehta, tuleb see lahti kirjutada seletuskirjas ehk siis välistada politseiametnik, kui lapsega töötav isik, kuna tema töö eripära ei võimalda sellisel kujul selle sätte täitmist. </w:t>
            </w:r>
          </w:p>
        </w:tc>
        <w:tc>
          <w:tcPr>
            <w:tcW w:w="4117" w:type="dxa"/>
          </w:tcPr>
          <w:p w14:paraId="5FE01E4D" w14:textId="77777777" w:rsidR="006847ED" w:rsidRPr="003D0CF9" w:rsidRDefault="00F6623F" w:rsidP="00833362">
            <w:pPr>
              <w:jc w:val="both"/>
              <w:rPr>
                <w:rFonts w:ascii="Times New Roman" w:hAnsi="Times New Roman" w:cs="Times New Roman"/>
                <w:sz w:val="24"/>
                <w:szCs w:val="24"/>
              </w:rPr>
            </w:pPr>
            <w:r w:rsidRPr="003D0CF9">
              <w:rPr>
                <w:rFonts w:ascii="Times New Roman" w:hAnsi="Times New Roman" w:cs="Times New Roman"/>
                <w:b/>
                <w:bCs/>
                <w:sz w:val="24"/>
                <w:szCs w:val="24"/>
              </w:rPr>
              <w:lastRenderedPageBreak/>
              <w:t>Selgitame</w:t>
            </w:r>
            <w:r w:rsidRPr="003D0CF9">
              <w:rPr>
                <w:rFonts w:ascii="Times New Roman" w:hAnsi="Times New Roman" w:cs="Times New Roman"/>
                <w:sz w:val="24"/>
                <w:szCs w:val="24"/>
              </w:rPr>
              <w:t xml:space="preserve">. </w:t>
            </w:r>
          </w:p>
          <w:p w14:paraId="0BA916DF" w14:textId="76F73125" w:rsidR="004312FC" w:rsidRPr="003D0CF9" w:rsidRDefault="00F6623F" w:rsidP="00833362">
            <w:pPr>
              <w:jc w:val="both"/>
              <w:rPr>
                <w:rFonts w:ascii="Times New Roman" w:hAnsi="Times New Roman" w:cs="Times New Roman"/>
                <w:sz w:val="24"/>
                <w:szCs w:val="24"/>
              </w:rPr>
            </w:pP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28 lg 4 </w:t>
            </w:r>
            <w:r w:rsidR="00833362" w:rsidRPr="003D0CF9">
              <w:rPr>
                <w:rFonts w:ascii="Times New Roman" w:hAnsi="Times New Roman" w:cs="Times New Roman"/>
                <w:sz w:val="24"/>
                <w:szCs w:val="24"/>
              </w:rPr>
              <w:t>sätestab</w:t>
            </w:r>
            <w:r w:rsidRPr="003D0CF9">
              <w:rPr>
                <w:rFonts w:ascii="Times New Roman" w:hAnsi="Times New Roman" w:cs="Times New Roman"/>
                <w:sz w:val="24"/>
                <w:szCs w:val="24"/>
              </w:rPr>
              <w:t xml:space="preserve">, et eelhindamine viiakse läbi § 29 </w:t>
            </w:r>
            <w:proofErr w:type="spellStart"/>
            <w:r w:rsidRPr="003D0CF9">
              <w:rPr>
                <w:rFonts w:ascii="Times New Roman" w:hAnsi="Times New Roman" w:cs="Times New Roman"/>
                <w:sz w:val="24"/>
                <w:szCs w:val="24"/>
              </w:rPr>
              <w:t>lg-s</w:t>
            </w:r>
            <w:proofErr w:type="spellEnd"/>
            <w:r w:rsidRPr="003D0CF9">
              <w:rPr>
                <w:rFonts w:ascii="Times New Roman" w:hAnsi="Times New Roman" w:cs="Times New Roman"/>
                <w:sz w:val="24"/>
                <w:szCs w:val="24"/>
              </w:rPr>
              <w:t xml:space="preserve"> 4 sätestatud otsuse langetamiseks ehk selle eeldusena. </w:t>
            </w:r>
            <w:r w:rsidR="00833362" w:rsidRPr="003D0CF9">
              <w:rPr>
                <w:rFonts w:ascii="Times New Roman" w:hAnsi="Times New Roman" w:cs="Times New Roman"/>
                <w:sz w:val="24"/>
                <w:szCs w:val="24"/>
              </w:rPr>
              <w:t xml:space="preserve">Seega on sätted seaduses </w:t>
            </w:r>
            <w:r w:rsidR="00833362" w:rsidRPr="003D0CF9">
              <w:rPr>
                <w:rFonts w:ascii="Times New Roman" w:hAnsi="Times New Roman" w:cs="Times New Roman"/>
                <w:sz w:val="24"/>
                <w:szCs w:val="24"/>
              </w:rPr>
              <w:lastRenderedPageBreak/>
              <w:t xml:space="preserve">piisavalt seostatud, ent vastavalt </w:t>
            </w:r>
            <w:r w:rsidR="007A63BF" w:rsidRPr="003D0CF9">
              <w:rPr>
                <w:rFonts w:ascii="Times New Roman" w:hAnsi="Times New Roman" w:cs="Times New Roman"/>
                <w:sz w:val="24"/>
                <w:szCs w:val="24"/>
              </w:rPr>
              <w:t>on täiendatud</w:t>
            </w:r>
            <w:r w:rsidR="00833362" w:rsidRPr="003D0CF9">
              <w:rPr>
                <w:rFonts w:ascii="Times New Roman" w:hAnsi="Times New Roman" w:cs="Times New Roman"/>
                <w:sz w:val="24"/>
                <w:szCs w:val="24"/>
              </w:rPr>
              <w:t xml:space="preserve"> seletuskirja. </w:t>
            </w:r>
          </w:p>
          <w:p w14:paraId="1AF36E9A" w14:textId="77777777" w:rsidR="005F111A" w:rsidRPr="003D0CF9" w:rsidRDefault="005F111A" w:rsidP="00833362">
            <w:pPr>
              <w:jc w:val="both"/>
              <w:rPr>
                <w:rFonts w:ascii="Times New Roman" w:hAnsi="Times New Roman" w:cs="Times New Roman"/>
                <w:sz w:val="24"/>
                <w:szCs w:val="24"/>
              </w:rPr>
            </w:pPr>
          </w:p>
          <w:p w14:paraId="3928F37A" w14:textId="77777777" w:rsidR="005F111A" w:rsidRPr="003D0CF9" w:rsidRDefault="00FF02EF" w:rsidP="005F111A">
            <w:pPr>
              <w:jc w:val="both"/>
              <w:rPr>
                <w:rFonts w:ascii="Times New Roman" w:hAnsi="Times New Roman" w:cs="Times New Roman"/>
                <w:sz w:val="24"/>
                <w:szCs w:val="24"/>
              </w:rPr>
            </w:pPr>
            <w:r w:rsidRPr="003D0CF9">
              <w:rPr>
                <w:rFonts w:ascii="Times New Roman" w:hAnsi="Times New Roman" w:cs="Times New Roman"/>
                <w:sz w:val="24"/>
                <w:szCs w:val="24"/>
              </w:rPr>
              <w:t xml:space="preserve">Lastekaitsetöötaja mõistet kasutatakse </w:t>
            </w:r>
            <w:proofErr w:type="spellStart"/>
            <w:r w:rsidR="00FE0759" w:rsidRPr="003D0CF9">
              <w:rPr>
                <w:rFonts w:ascii="Times New Roman" w:hAnsi="Times New Roman" w:cs="Times New Roman"/>
                <w:sz w:val="24"/>
                <w:szCs w:val="24"/>
              </w:rPr>
              <w:t>LasteKS-is</w:t>
            </w:r>
            <w:proofErr w:type="spellEnd"/>
            <w:r w:rsidR="00FE0759" w:rsidRPr="003D0CF9">
              <w:rPr>
                <w:rFonts w:ascii="Times New Roman" w:hAnsi="Times New Roman" w:cs="Times New Roman"/>
                <w:sz w:val="24"/>
                <w:szCs w:val="24"/>
              </w:rPr>
              <w:t xml:space="preserve"> läbivalt ka praegu </w:t>
            </w:r>
            <w:r w:rsidR="00C24192" w:rsidRPr="003D0CF9">
              <w:rPr>
                <w:rFonts w:ascii="Times New Roman" w:hAnsi="Times New Roman" w:cs="Times New Roman"/>
                <w:sz w:val="24"/>
                <w:szCs w:val="24"/>
              </w:rPr>
              <w:t xml:space="preserve">ja seda olukorras, kus </w:t>
            </w:r>
            <w:r w:rsidR="00FE0759" w:rsidRPr="003D0CF9">
              <w:rPr>
                <w:rFonts w:ascii="Times New Roman" w:hAnsi="Times New Roman" w:cs="Times New Roman"/>
                <w:sz w:val="24"/>
                <w:szCs w:val="24"/>
              </w:rPr>
              <w:t xml:space="preserve">ka kehtiv § 18 lg 1 defineerib lastekaitsetöötaja ametnikuna. Seega on muudatuste sõnastamisel </w:t>
            </w:r>
            <w:r w:rsidR="00B345A2" w:rsidRPr="003D0CF9">
              <w:rPr>
                <w:rFonts w:ascii="Times New Roman" w:hAnsi="Times New Roman" w:cs="Times New Roman"/>
                <w:sz w:val="24"/>
                <w:szCs w:val="24"/>
              </w:rPr>
              <w:t>lähtutud</w:t>
            </w:r>
            <w:r w:rsidR="00FE0759" w:rsidRPr="003D0CF9">
              <w:rPr>
                <w:rFonts w:ascii="Times New Roman" w:hAnsi="Times New Roman" w:cs="Times New Roman"/>
                <w:sz w:val="24"/>
                <w:szCs w:val="24"/>
              </w:rPr>
              <w:t xml:space="preserve"> </w:t>
            </w:r>
            <w:r w:rsidR="00B345A2" w:rsidRPr="003D0CF9">
              <w:rPr>
                <w:rFonts w:ascii="Times New Roman" w:hAnsi="Times New Roman" w:cs="Times New Roman"/>
                <w:sz w:val="24"/>
                <w:szCs w:val="24"/>
              </w:rPr>
              <w:t xml:space="preserve">ka varem kasutusel olnud sõnastusest. </w:t>
            </w:r>
          </w:p>
          <w:p w14:paraId="2796CA6C" w14:textId="66FCB441" w:rsidR="0078035A" w:rsidRPr="003D0CF9" w:rsidRDefault="00B345A2" w:rsidP="005F111A">
            <w:pPr>
              <w:jc w:val="both"/>
              <w:rPr>
                <w:rFonts w:ascii="Times New Roman" w:hAnsi="Times New Roman" w:cs="Times New Roman"/>
                <w:sz w:val="24"/>
                <w:szCs w:val="24"/>
              </w:rPr>
            </w:pP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w:t>
            </w:r>
            <w:r w:rsidR="00032ACD" w:rsidRPr="003D0CF9">
              <w:rPr>
                <w:rFonts w:ascii="Times New Roman" w:hAnsi="Times New Roman" w:cs="Times New Roman"/>
                <w:sz w:val="24"/>
                <w:szCs w:val="24"/>
              </w:rPr>
              <w:t xml:space="preserve"> lg </w:t>
            </w:r>
            <w:r w:rsidR="00B12D60" w:rsidRPr="003D0CF9">
              <w:rPr>
                <w:rFonts w:ascii="Times New Roman" w:hAnsi="Times New Roman" w:cs="Times New Roman"/>
                <w:sz w:val="24"/>
                <w:szCs w:val="24"/>
              </w:rPr>
              <w:t>7</w:t>
            </w:r>
            <w:r w:rsidR="00743E3C" w:rsidRPr="003D0CF9">
              <w:rPr>
                <w:rFonts w:ascii="Times New Roman" w:hAnsi="Times New Roman" w:cs="Times New Roman"/>
                <w:sz w:val="24"/>
                <w:szCs w:val="24"/>
              </w:rPr>
              <w:t xml:space="preserve"> (eelnõu EIS I versioonis lg 5) sõnastus</w:t>
            </w:r>
            <w:r w:rsidR="0018487D" w:rsidRPr="003D0CF9">
              <w:rPr>
                <w:rFonts w:ascii="Times New Roman" w:hAnsi="Times New Roman" w:cs="Times New Roman"/>
                <w:sz w:val="24"/>
                <w:szCs w:val="24"/>
              </w:rPr>
              <w:t>e</w:t>
            </w:r>
            <w:r w:rsidR="00B12D60" w:rsidRPr="003D0CF9">
              <w:rPr>
                <w:rFonts w:ascii="Times New Roman" w:hAnsi="Times New Roman" w:cs="Times New Roman"/>
                <w:sz w:val="24"/>
                <w:szCs w:val="24"/>
              </w:rPr>
              <w:t xml:space="preserve"> </w:t>
            </w:r>
            <w:r w:rsidR="0018487D" w:rsidRPr="003D0CF9">
              <w:rPr>
                <w:rFonts w:ascii="Times New Roman" w:hAnsi="Times New Roman" w:cs="Times New Roman"/>
                <w:sz w:val="24"/>
                <w:szCs w:val="24"/>
              </w:rPr>
              <w:t xml:space="preserve">muudatus on eelnõust välja jäetud ning </w:t>
            </w:r>
            <w:r w:rsidR="00B12D60" w:rsidRPr="003D0CF9">
              <w:rPr>
                <w:rFonts w:ascii="Times New Roman" w:hAnsi="Times New Roman" w:cs="Times New Roman"/>
                <w:sz w:val="24"/>
                <w:szCs w:val="24"/>
              </w:rPr>
              <w:t>sätte</w:t>
            </w:r>
            <w:r w:rsidR="0018487D" w:rsidRPr="003D0CF9">
              <w:rPr>
                <w:rFonts w:ascii="Times New Roman" w:hAnsi="Times New Roman" w:cs="Times New Roman"/>
                <w:sz w:val="24"/>
                <w:szCs w:val="24"/>
              </w:rPr>
              <w:t xml:space="preserve"> </w:t>
            </w:r>
            <w:r w:rsidR="005F111A" w:rsidRPr="003D0CF9">
              <w:rPr>
                <w:rFonts w:ascii="Times New Roman" w:hAnsi="Times New Roman" w:cs="Times New Roman"/>
                <w:sz w:val="24"/>
                <w:szCs w:val="24"/>
              </w:rPr>
              <w:t xml:space="preserve">sõnastus on jäetud võrreldes kehtiva </w:t>
            </w:r>
            <w:proofErr w:type="spellStart"/>
            <w:r w:rsidR="005F111A" w:rsidRPr="003D0CF9">
              <w:rPr>
                <w:rFonts w:ascii="Times New Roman" w:hAnsi="Times New Roman" w:cs="Times New Roman"/>
                <w:sz w:val="24"/>
                <w:szCs w:val="24"/>
              </w:rPr>
              <w:t>LasteKS</w:t>
            </w:r>
            <w:proofErr w:type="spellEnd"/>
            <w:r w:rsidR="005F111A" w:rsidRPr="003D0CF9">
              <w:rPr>
                <w:rFonts w:ascii="Times New Roman" w:hAnsi="Times New Roman" w:cs="Times New Roman"/>
                <w:sz w:val="24"/>
                <w:szCs w:val="24"/>
              </w:rPr>
              <w:t xml:space="preserve"> § 29 </w:t>
            </w:r>
            <w:proofErr w:type="spellStart"/>
            <w:r w:rsidR="005F111A" w:rsidRPr="003D0CF9">
              <w:rPr>
                <w:rFonts w:ascii="Times New Roman" w:hAnsi="Times New Roman" w:cs="Times New Roman"/>
                <w:sz w:val="24"/>
                <w:szCs w:val="24"/>
              </w:rPr>
              <w:t>lg-ga</w:t>
            </w:r>
            <w:proofErr w:type="spellEnd"/>
            <w:r w:rsidR="005F111A" w:rsidRPr="003D0CF9">
              <w:rPr>
                <w:rFonts w:ascii="Times New Roman" w:hAnsi="Times New Roman" w:cs="Times New Roman"/>
                <w:sz w:val="24"/>
                <w:szCs w:val="24"/>
              </w:rPr>
              <w:t xml:space="preserve"> 3 sama</w:t>
            </w:r>
            <w:r w:rsidR="00241E7B" w:rsidRPr="003D0CF9">
              <w:rPr>
                <w:rFonts w:ascii="Times New Roman" w:hAnsi="Times New Roman" w:cs="Times New Roman"/>
                <w:sz w:val="24"/>
                <w:szCs w:val="24"/>
              </w:rPr>
              <w:t>k</w:t>
            </w:r>
            <w:r w:rsidR="005F111A" w:rsidRPr="003D0CF9">
              <w:rPr>
                <w:rFonts w:ascii="Times New Roman" w:hAnsi="Times New Roman" w:cs="Times New Roman"/>
                <w:sz w:val="24"/>
                <w:szCs w:val="24"/>
              </w:rPr>
              <w:t>s (v.a üks keeleline täpsustus).</w:t>
            </w:r>
            <w:r w:rsidR="0018487D" w:rsidRPr="003D0CF9">
              <w:rPr>
                <w:rFonts w:ascii="Times New Roman" w:hAnsi="Times New Roman" w:cs="Times New Roman"/>
                <w:sz w:val="24"/>
                <w:szCs w:val="24"/>
              </w:rPr>
              <w:t xml:space="preserve"> </w:t>
            </w:r>
            <w:r w:rsidR="0078035A" w:rsidRPr="003D0CF9">
              <w:rPr>
                <w:rFonts w:ascii="Times New Roman" w:hAnsi="Times New Roman" w:cs="Times New Roman"/>
                <w:sz w:val="24"/>
                <w:szCs w:val="24"/>
              </w:rPr>
              <w:t xml:space="preserve"> </w:t>
            </w:r>
          </w:p>
        </w:tc>
      </w:tr>
      <w:tr w:rsidR="00067A16" w:rsidRPr="003D0CF9" w14:paraId="71422107" w14:textId="77777777" w:rsidTr="0F9321AB">
        <w:tc>
          <w:tcPr>
            <w:tcW w:w="516" w:type="dxa"/>
          </w:tcPr>
          <w:p w14:paraId="26AAFBDC" w14:textId="77777777" w:rsidR="00067A16" w:rsidRPr="003D0CF9" w:rsidRDefault="00067A16">
            <w:pPr>
              <w:rPr>
                <w:rFonts w:ascii="Times New Roman" w:hAnsi="Times New Roman" w:cs="Times New Roman"/>
                <w:sz w:val="24"/>
                <w:szCs w:val="24"/>
              </w:rPr>
            </w:pPr>
          </w:p>
        </w:tc>
        <w:tc>
          <w:tcPr>
            <w:tcW w:w="2881" w:type="dxa"/>
          </w:tcPr>
          <w:p w14:paraId="088CE0D8" w14:textId="77777777" w:rsidR="00067A16" w:rsidRPr="003D0CF9" w:rsidRDefault="00067A16">
            <w:pPr>
              <w:rPr>
                <w:rFonts w:ascii="Times New Roman" w:hAnsi="Times New Roman" w:cs="Times New Roman"/>
                <w:sz w:val="24"/>
                <w:szCs w:val="24"/>
              </w:rPr>
            </w:pPr>
          </w:p>
        </w:tc>
        <w:tc>
          <w:tcPr>
            <w:tcW w:w="6434" w:type="dxa"/>
          </w:tcPr>
          <w:p w14:paraId="04233E6A" w14:textId="28BEE28E" w:rsidR="001F2D06" w:rsidRPr="003D0CF9" w:rsidRDefault="001F2D06" w:rsidP="00A01F96">
            <w:pPr>
              <w:jc w:val="both"/>
              <w:rPr>
                <w:rFonts w:ascii="Times New Roman" w:hAnsi="Times New Roman" w:cs="Times New Roman"/>
                <w:sz w:val="24"/>
                <w:szCs w:val="24"/>
              </w:rPr>
            </w:pPr>
            <w:r w:rsidRPr="003D0CF9">
              <w:rPr>
                <w:rFonts w:ascii="Times New Roman" w:hAnsi="Times New Roman" w:cs="Times New Roman"/>
                <w:sz w:val="24"/>
                <w:szCs w:val="24"/>
              </w:rPr>
              <w:t xml:space="preserve">Täpsustada </w:t>
            </w:r>
            <w:proofErr w:type="spellStart"/>
            <w:r w:rsidR="00BE3534" w:rsidRPr="003D0CF9">
              <w:rPr>
                <w:rFonts w:ascii="Times New Roman" w:hAnsi="Times New Roman" w:cs="Times New Roman"/>
                <w:sz w:val="24"/>
                <w:szCs w:val="24"/>
              </w:rPr>
              <w:t>LasteKS</w:t>
            </w:r>
            <w:proofErr w:type="spellEnd"/>
            <w:r w:rsidR="00BE3534" w:rsidRPr="003D0CF9">
              <w:rPr>
                <w:rFonts w:ascii="Times New Roman" w:hAnsi="Times New Roman" w:cs="Times New Roman"/>
                <w:sz w:val="24"/>
                <w:szCs w:val="24"/>
              </w:rPr>
              <w:t xml:space="preserve"> § 29 </w:t>
            </w:r>
            <w:proofErr w:type="spellStart"/>
            <w:r w:rsidR="00BE3534" w:rsidRPr="003D0CF9">
              <w:rPr>
                <w:rFonts w:ascii="Times New Roman" w:hAnsi="Times New Roman" w:cs="Times New Roman"/>
                <w:sz w:val="24"/>
                <w:szCs w:val="24"/>
              </w:rPr>
              <w:t>lg</w:t>
            </w:r>
            <w:r w:rsidRPr="003D0CF9">
              <w:rPr>
                <w:rFonts w:ascii="Times New Roman" w:hAnsi="Times New Roman" w:cs="Times New Roman"/>
                <w:sz w:val="24"/>
                <w:szCs w:val="24"/>
              </w:rPr>
              <w:t>-ga</w:t>
            </w:r>
            <w:proofErr w:type="spellEnd"/>
            <w:r w:rsidR="00BE3534" w:rsidRPr="003D0CF9">
              <w:rPr>
                <w:rFonts w:ascii="Times New Roman" w:hAnsi="Times New Roman" w:cs="Times New Roman"/>
                <w:sz w:val="24"/>
                <w:szCs w:val="24"/>
              </w:rPr>
              <w:t xml:space="preserve"> </w:t>
            </w:r>
            <w:r w:rsidRPr="003D0CF9">
              <w:rPr>
                <w:rFonts w:ascii="Times New Roman" w:hAnsi="Times New Roman" w:cs="Times New Roman"/>
                <w:sz w:val="24"/>
                <w:szCs w:val="24"/>
              </w:rPr>
              <w:t>6 seonduvalt eelnõu seletuskirja järgmiselt:</w:t>
            </w:r>
          </w:p>
          <w:p w14:paraId="364A4512" w14:textId="0ECDF933" w:rsidR="001F2D06" w:rsidRPr="003D0CF9" w:rsidRDefault="00BE3534" w:rsidP="00A01F96">
            <w:pPr>
              <w:jc w:val="both"/>
              <w:rPr>
                <w:rFonts w:ascii="Times New Roman" w:hAnsi="Times New Roman" w:cs="Times New Roman"/>
                <w:sz w:val="24"/>
                <w:szCs w:val="24"/>
              </w:rPr>
            </w:pPr>
            <w:r w:rsidRPr="003D0CF9">
              <w:rPr>
                <w:rFonts w:ascii="Times New Roman" w:hAnsi="Times New Roman" w:cs="Times New Roman"/>
                <w:sz w:val="24"/>
                <w:szCs w:val="24"/>
              </w:rPr>
              <w:t>Eelkõige on lapsega töötaval isikul kohustus § 27</w:t>
            </w:r>
            <w:r w:rsidRPr="003D0CF9">
              <w:rPr>
                <w:rFonts w:ascii="Times New Roman" w:hAnsi="Times New Roman" w:cs="Times New Roman"/>
                <w:sz w:val="24"/>
                <w:szCs w:val="24"/>
                <w:vertAlign w:val="superscript"/>
              </w:rPr>
              <w:t>1</w:t>
            </w:r>
            <w:r w:rsidRPr="003D0CF9">
              <w:rPr>
                <w:rFonts w:ascii="Times New Roman" w:hAnsi="Times New Roman" w:cs="Times New Roman"/>
                <w:sz w:val="24"/>
                <w:szCs w:val="24"/>
              </w:rPr>
              <w:t> alusel teatada abivajavast lapsest, see jääb seletuskirja kohaselt ka kehtima. Seda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sätet tuleb täita ka olukorras, kui lapsega töötav isik koordineerib juhtumi lahendamist. Palume seletuskirjas selgelt märkida, et see kohustus jääb ka edaspidi kehtima ehk muutes seadust, ei võta see ära kohustust abivajavast lapsest teavitada. </w:t>
            </w:r>
          </w:p>
          <w:p w14:paraId="2A9D1405" w14:textId="77777777" w:rsidR="001F2D06" w:rsidRPr="003D0CF9" w:rsidRDefault="001F2D06" w:rsidP="00A01F96">
            <w:pPr>
              <w:jc w:val="both"/>
              <w:rPr>
                <w:rFonts w:ascii="Times New Roman" w:hAnsi="Times New Roman" w:cs="Times New Roman"/>
                <w:sz w:val="24"/>
                <w:szCs w:val="24"/>
              </w:rPr>
            </w:pPr>
          </w:p>
          <w:p w14:paraId="0B0F50BA" w14:textId="4EB72753" w:rsidR="001F2D06" w:rsidRPr="003D0CF9" w:rsidRDefault="00BE3534" w:rsidP="00A01F96">
            <w:pPr>
              <w:jc w:val="both"/>
              <w:rPr>
                <w:rFonts w:ascii="Times New Roman" w:hAnsi="Times New Roman" w:cs="Times New Roman"/>
                <w:sz w:val="24"/>
                <w:szCs w:val="24"/>
              </w:rPr>
            </w:pPr>
            <w:r w:rsidRPr="003D0CF9">
              <w:rPr>
                <w:rFonts w:ascii="Times New Roman" w:hAnsi="Times New Roman" w:cs="Times New Roman"/>
                <w:sz w:val="24"/>
                <w:szCs w:val="24"/>
              </w:rPr>
              <w:t>Lisaks palume selgitada eelnõu seletuskirjas, milles seisneb lapsega töötava isiku juhtumi koordineerimine (mis tähendab osaliste ja ülesannete juhtimist, mitte läbi viimist). Seletuskirjas vajab selgitamist, kas lapsega töötav isik (nt lasteaiaõpetaja, kooliõpetaja, logopeed või kooli sotsiaalpedagoog jne), sh nendes asutustes, mis ei ole </w:t>
            </w:r>
            <w:proofErr w:type="spellStart"/>
            <w:r w:rsidRPr="003D0CF9">
              <w:rPr>
                <w:rFonts w:ascii="Times New Roman" w:hAnsi="Times New Roman" w:cs="Times New Roman"/>
                <w:sz w:val="24"/>
                <w:szCs w:val="24"/>
              </w:rPr>
              <w:t>KOV-i</w:t>
            </w:r>
            <w:proofErr w:type="spellEnd"/>
            <w:r w:rsidRPr="003D0CF9">
              <w:rPr>
                <w:rFonts w:ascii="Times New Roman" w:hAnsi="Times New Roman" w:cs="Times New Roman"/>
                <w:sz w:val="24"/>
                <w:szCs w:val="24"/>
              </w:rPr>
              <w:t xml:space="preserve"> allasutused, saab ise võtta selle rolli </w:t>
            </w:r>
            <w:r w:rsidRPr="003D0CF9">
              <w:rPr>
                <w:rFonts w:ascii="Times New Roman" w:hAnsi="Times New Roman" w:cs="Times New Roman"/>
                <w:sz w:val="24"/>
                <w:szCs w:val="24"/>
              </w:rPr>
              <w:lastRenderedPageBreak/>
              <w:t>vanemate nõusolekul, olles § 28 alusel abivajadust hinnanud või tuleb </w:t>
            </w:r>
            <w:proofErr w:type="spellStart"/>
            <w:r w:rsidRPr="003D0CF9">
              <w:rPr>
                <w:rFonts w:ascii="Times New Roman" w:hAnsi="Times New Roman" w:cs="Times New Roman"/>
                <w:sz w:val="24"/>
                <w:szCs w:val="24"/>
              </w:rPr>
              <w:t>lg-t</w:t>
            </w:r>
            <w:proofErr w:type="spellEnd"/>
            <w:r w:rsidRPr="003D0CF9">
              <w:rPr>
                <w:rFonts w:ascii="Times New Roman" w:hAnsi="Times New Roman" w:cs="Times New Roman"/>
                <w:sz w:val="24"/>
                <w:szCs w:val="24"/>
              </w:rPr>
              <w:t xml:space="preserve"> 5 ja 6 alati koos rakendada ja mõista nii, et KOV edastab (tagastab nt teatajale) juhtumi tegelemiseks kellelegi lapsega töötavale isikule (lg 5 järgi pädevale). </w:t>
            </w:r>
          </w:p>
          <w:p w14:paraId="2ED2F114" w14:textId="77777777" w:rsidR="001F2D06" w:rsidRPr="003D0CF9" w:rsidRDefault="001F2D06" w:rsidP="00A01F96">
            <w:pPr>
              <w:jc w:val="both"/>
              <w:rPr>
                <w:rFonts w:ascii="Times New Roman" w:hAnsi="Times New Roman" w:cs="Times New Roman"/>
                <w:sz w:val="24"/>
                <w:szCs w:val="24"/>
              </w:rPr>
            </w:pPr>
          </w:p>
          <w:p w14:paraId="1F9A819B" w14:textId="551CBE32" w:rsidR="00067A16" w:rsidRPr="003D0CF9" w:rsidRDefault="00BE3534" w:rsidP="00A01F96">
            <w:pPr>
              <w:jc w:val="both"/>
              <w:rPr>
                <w:rFonts w:ascii="Times New Roman" w:hAnsi="Times New Roman" w:cs="Times New Roman"/>
                <w:sz w:val="24"/>
                <w:szCs w:val="24"/>
              </w:rPr>
            </w:pPr>
            <w:r w:rsidRPr="003D0CF9">
              <w:rPr>
                <w:rFonts w:ascii="Times New Roman" w:hAnsi="Times New Roman" w:cs="Times New Roman"/>
                <w:sz w:val="24"/>
                <w:szCs w:val="24"/>
              </w:rPr>
              <w:t>Ühtlasi vajab selgitamist, kas lg 6 mõeldakse </w:t>
            </w:r>
            <w:proofErr w:type="spellStart"/>
            <w:r w:rsidRPr="003D0CF9">
              <w:rPr>
                <w:rFonts w:ascii="Times New Roman" w:hAnsi="Times New Roman" w:cs="Times New Roman"/>
                <w:sz w:val="24"/>
                <w:szCs w:val="24"/>
              </w:rPr>
              <w:t>KOV-iga</w:t>
            </w:r>
            <w:proofErr w:type="spellEnd"/>
            <w:r w:rsidRPr="003D0CF9">
              <w:rPr>
                <w:rFonts w:ascii="Times New Roman" w:hAnsi="Times New Roman" w:cs="Times New Roman"/>
                <w:sz w:val="24"/>
                <w:szCs w:val="24"/>
              </w:rPr>
              <w:t> seotud lapsega töötavat isikut (mõnd spetsialisti, kes eelnõu eesmärgist lähtuvalt ei pea olema lastekaitsetöötaja) või igasuguseid lapsega töötavaid isikuid, arvestades § 28 lg 1 piiranguid. Näiteks lg 8 on sõnastusest tulenevalt pandud</w:t>
            </w:r>
            <w:r w:rsidR="001F2D06" w:rsidRPr="003D0CF9">
              <w:rPr>
                <w:rFonts w:ascii="Times New Roman" w:hAnsi="Times New Roman" w:cs="Times New Roman"/>
                <w:sz w:val="24"/>
                <w:szCs w:val="24"/>
              </w:rPr>
              <w:t xml:space="preserve"> kehtima üksnes </w:t>
            </w:r>
            <w:proofErr w:type="spellStart"/>
            <w:r w:rsidR="001F2D06" w:rsidRPr="003D0CF9">
              <w:rPr>
                <w:rFonts w:ascii="Times New Roman" w:hAnsi="Times New Roman" w:cs="Times New Roman"/>
                <w:sz w:val="24"/>
                <w:szCs w:val="24"/>
              </w:rPr>
              <w:t>KOV-ile</w:t>
            </w:r>
            <w:proofErr w:type="spellEnd"/>
            <w:r w:rsidR="001F2D06" w:rsidRPr="003D0CF9">
              <w:rPr>
                <w:rFonts w:ascii="Times New Roman" w:hAnsi="Times New Roman" w:cs="Times New Roman"/>
                <w:sz w:val="24"/>
                <w:szCs w:val="24"/>
              </w:rPr>
              <w:t>, ehkki seletuskirja (lk 15 2. lõik) järgi on see mõeldud teiste sätete tõlgenduse kaudu kohalduma ka teistele lastega töötavatele isikutele. Palume seletuskirja täiendada osaga, mis kirjeldaks, kuidas lahendada olukord nii </w:t>
            </w:r>
            <w:proofErr w:type="spellStart"/>
            <w:r w:rsidR="001F2D06" w:rsidRPr="003D0CF9">
              <w:rPr>
                <w:rFonts w:ascii="Times New Roman" w:hAnsi="Times New Roman" w:cs="Times New Roman"/>
                <w:sz w:val="24"/>
                <w:szCs w:val="24"/>
              </w:rPr>
              <w:t>KOV-i</w:t>
            </w:r>
            <w:proofErr w:type="spellEnd"/>
            <w:r w:rsidR="001F2D06" w:rsidRPr="003D0CF9">
              <w:rPr>
                <w:rFonts w:ascii="Times New Roman" w:hAnsi="Times New Roman" w:cs="Times New Roman"/>
                <w:sz w:val="24"/>
                <w:szCs w:val="24"/>
              </w:rPr>
              <w:t> jaoks kui ka lapsega töötava isiku jaoks – kui juhtumit menetleb teine asutus ja </w:t>
            </w:r>
            <w:proofErr w:type="spellStart"/>
            <w:r w:rsidR="001F2D06" w:rsidRPr="003D0CF9">
              <w:rPr>
                <w:rFonts w:ascii="Times New Roman" w:hAnsi="Times New Roman" w:cs="Times New Roman"/>
                <w:sz w:val="24"/>
                <w:szCs w:val="24"/>
              </w:rPr>
              <w:t>KOV-i</w:t>
            </w:r>
            <w:proofErr w:type="spellEnd"/>
            <w:r w:rsidR="001F2D06" w:rsidRPr="003D0CF9">
              <w:rPr>
                <w:rFonts w:ascii="Times New Roman" w:hAnsi="Times New Roman" w:cs="Times New Roman"/>
                <w:sz w:val="24"/>
                <w:szCs w:val="24"/>
              </w:rPr>
              <w:t> ei kaasata, siis millisel õiguslikul alusel saab KOV lapsega töötavalt isikult hiljem andmeid ja infot läbiviidud menetluse kohta. Samuti võib tekkida olukord, kus nn lapsega töötav isik vajab lapsega töötamiseks täiendavat infot – tal puudub seaduslik alus seda teavet saada nii teiselt lasteasutustelt või muult lapsega tegelenud asutuselt. Kogudes infot vaid lapse ja temaga seotud isikutelt, võib abivajaduse osutamine takerduda või liikuda vales suunas ning laps ja temaga seotud isikud võivad samuti keelduda koostööst. </w:t>
            </w:r>
            <w:r w:rsidR="00143588" w:rsidRPr="003D0CF9">
              <w:rPr>
                <w:rFonts w:ascii="Times New Roman" w:hAnsi="Times New Roman" w:cs="Times New Roman"/>
                <w:sz w:val="24"/>
                <w:szCs w:val="24"/>
              </w:rPr>
              <w:t>S</w:t>
            </w:r>
            <w:r w:rsidR="001F2D06" w:rsidRPr="003D0CF9">
              <w:rPr>
                <w:rFonts w:ascii="Times New Roman" w:hAnsi="Times New Roman" w:cs="Times New Roman"/>
                <w:sz w:val="24"/>
                <w:szCs w:val="24"/>
              </w:rPr>
              <w:t>oovita</w:t>
            </w:r>
            <w:r w:rsidR="00143588" w:rsidRPr="003D0CF9">
              <w:rPr>
                <w:rFonts w:ascii="Times New Roman" w:hAnsi="Times New Roman" w:cs="Times New Roman"/>
                <w:sz w:val="24"/>
                <w:szCs w:val="24"/>
              </w:rPr>
              <w:t>me</w:t>
            </w:r>
            <w:r w:rsidR="001F2D06" w:rsidRPr="003D0CF9">
              <w:rPr>
                <w:rFonts w:ascii="Times New Roman" w:hAnsi="Times New Roman" w:cs="Times New Roman"/>
                <w:sz w:val="24"/>
                <w:szCs w:val="24"/>
              </w:rPr>
              <w:t> seletuskirjas selgitada (nt joonisega), kuidas pärast koordineerimise mandaadi laienemist sellistel juhtudel juhtumikorraldus (sh infovahetus asutuste ja </w:t>
            </w:r>
            <w:proofErr w:type="spellStart"/>
            <w:r w:rsidR="001F2D06" w:rsidRPr="003D0CF9">
              <w:rPr>
                <w:rFonts w:ascii="Times New Roman" w:hAnsi="Times New Roman" w:cs="Times New Roman"/>
                <w:sz w:val="24"/>
                <w:szCs w:val="24"/>
              </w:rPr>
              <w:t>KOV-i</w:t>
            </w:r>
            <w:proofErr w:type="spellEnd"/>
            <w:r w:rsidR="001F2D06" w:rsidRPr="003D0CF9">
              <w:rPr>
                <w:rFonts w:ascii="Times New Roman" w:hAnsi="Times New Roman" w:cs="Times New Roman"/>
                <w:sz w:val="24"/>
                <w:szCs w:val="24"/>
              </w:rPr>
              <w:t> lastekaitsetöötajate vahel) hakkab välja nägema. </w:t>
            </w:r>
          </w:p>
        </w:tc>
        <w:tc>
          <w:tcPr>
            <w:tcW w:w="4117" w:type="dxa"/>
          </w:tcPr>
          <w:p w14:paraId="3BE7EA63" w14:textId="77777777" w:rsidR="005F111A" w:rsidRPr="003D0CF9" w:rsidRDefault="007539B1" w:rsidP="009F79B9">
            <w:pPr>
              <w:jc w:val="both"/>
              <w:rPr>
                <w:rFonts w:ascii="Times New Roman" w:hAnsi="Times New Roman" w:cs="Times New Roman"/>
                <w:b/>
                <w:bCs/>
                <w:sz w:val="24"/>
                <w:szCs w:val="24"/>
              </w:rPr>
            </w:pPr>
            <w:r w:rsidRPr="003D0CF9">
              <w:rPr>
                <w:rFonts w:ascii="Times New Roman" w:hAnsi="Times New Roman" w:cs="Times New Roman"/>
                <w:b/>
                <w:bCs/>
                <w:sz w:val="24"/>
                <w:szCs w:val="24"/>
              </w:rPr>
              <w:lastRenderedPageBreak/>
              <w:t xml:space="preserve">Arvestatud. </w:t>
            </w:r>
          </w:p>
          <w:p w14:paraId="32BD67DA" w14:textId="4967C86A" w:rsidR="00067A16" w:rsidRPr="003D0CF9" w:rsidRDefault="009F79B9" w:rsidP="009F79B9">
            <w:pPr>
              <w:jc w:val="both"/>
              <w:rPr>
                <w:rFonts w:ascii="Times New Roman" w:hAnsi="Times New Roman" w:cs="Times New Roman"/>
                <w:sz w:val="24"/>
                <w:szCs w:val="24"/>
              </w:rPr>
            </w:pP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w:t>
            </w:r>
            <w:proofErr w:type="spellStart"/>
            <w:r w:rsidRPr="003D0CF9">
              <w:rPr>
                <w:rFonts w:ascii="Times New Roman" w:hAnsi="Times New Roman" w:cs="Times New Roman"/>
                <w:sz w:val="24"/>
                <w:szCs w:val="24"/>
              </w:rPr>
              <w:t>lg-t</w:t>
            </w:r>
            <w:proofErr w:type="spellEnd"/>
            <w:r w:rsidRPr="003D0CF9">
              <w:rPr>
                <w:rFonts w:ascii="Times New Roman" w:hAnsi="Times New Roman" w:cs="Times New Roman"/>
                <w:sz w:val="24"/>
                <w:szCs w:val="24"/>
              </w:rPr>
              <w:t xml:space="preserve"> </w:t>
            </w:r>
            <w:r w:rsidR="00C4128A" w:rsidRPr="003D0CF9">
              <w:rPr>
                <w:rFonts w:ascii="Times New Roman" w:hAnsi="Times New Roman" w:cs="Times New Roman"/>
                <w:sz w:val="24"/>
                <w:szCs w:val="24"/>
              </w:rPr>
              <w:t>4</w:t>
            </w:r>
            <w:r w:rsidRPr="003D0CF9">
              <w:rPr>
                <w:rFonts w:ascii="Times New Roman" w:hAnsi="Times New Roman" w:cs="Times New Roman"/>
                <w:sz w:val="24"/>
                <w:szCs w:val="24"/>
              </w:rPr>
              <w:t xml:space="preserve"> (eelnõu </w:t>
            </w:r>
            <w:r w:rsidR="00B12D60" w:rsidRPr="003D0CF9">
              <w:rPr>
                <w:rFonts w:ascii="Times New Roman" w:hAnsi="Times New Roman" w:cs="Times New Roman"/>
                <w:sz w:val="24"/>
                <w:szCs w:val="24"/>
              </w:rPr>
              <w:t>EIS I</w:t>
            </w:r>
            <w:r w:rsidRPr="003D0CF9">
              <w:rPr>
                <w:rFonts w:ascii="Times New Roman" w:hAnsi="Times New Roman" w:cs="Times New Roman"/>
                <w:sz w:val="24"/>
                <w:szCs w:val="24"/>
              </w:rPr>
              <w:t xml:space="preserve"> versioonis lg 6) on oluliselt muudetud, </w:t>
            </w:r>
            <w:r w:rsidR="005279E7" w:rsidRPr="003D0CF9">
              <w:rPr>
                <w:rFonts w:ascii="Times New Roman" w:hAnsi="Times New Roman" w:cs="Times New Roman"/>
                <w:sz w:val="24"/>
                <w:szCs w:val="24"/>
              </w:rPr>
              <w:t xml:space="preserve">mh </w:t>
            </w:r>
            <w:r w:rsidR="00387E4C" w:rsidRPr="003D0CF9">
              <w:rPr>
                <w:rFonts w:ascii="Times New Roman" w:hAnsi="Times New Roman" w:cs="Times New Roman"/>
                <w:sz w:val="24"/>
                <w:szCs w:val="24"/>
              </w:rPr>
              <w:t xml:space="preserve">on juhtumi koordineerimise asemel räägitud abivajavale lapsele abi osutamise korraldamisest, mis vastab täpsemalt haridus- ja tervisevaldkonna tugispetsialistide </w:t>
            </w:r>
            <w:r w:rsidR="004E6530" w:rsidRPr="003D0CF9">
              <w:rPr>
                <w:rFonts w:ascii="Times New Roman" w:hAnsi="Times New Roman" w:cs="Times New Roman"/>
                <w:sz w:val="24"/>
                <w:szCs w:val="24"/>
              </w:rPr>
              <w:t xml:space="preserve">ka praegu </w:t>
            </w:r>
            <w:r w:rsidR="00387E4C" w:rsidRPr="003D0CF9">
              <w:rPr>
                <w:rFonts w:ascii="Times New Roman" w:hAnsi="Times New Roman" w:cs="Times New Roman"/>
                <w:sz w:val="24"/>
                <w:szCs w:val="24"/>
              </w:rPr>
              <w:t>tehtavale</w:t>
            </w:r>
            <w:r w:rsidR="009B3D12" w:rsidRPr="003D0CF9">
              <w:rPr>
                <w:rFonts w:ascii="Times New Roman" w:hAnsi="Times New Roman" w:cs="Times New Roman"/>
                <w:sz w:val="24"/>
                <w:szCs w:val="24"/>
              </w:rPr>
              <w:t>,  ning sättest on jäetud välja lapsega töötavale isikule</w:t>
            </w:r>
            <w:r w:rsidR="00387E4C" w:rsidRPr="003D0CF9">
              <w:rPr>
                <w:rFonts w:ascii="Times New Roman" w:hAnsi="Times New Roman" w:cs="Times New Roman"/>
                <w:sz w:val="24"/>
                <w:szCs w:val="24"/>
              </w:rPr>
              <w:t xml:space="preserve">. </w:t>
            </w:r>
            <w:r w:rsidR="00B12D60" w:rsidRPr="003D0CF9">
              <w:rPr>
                <w:rFonts w:ascii="Times New Roman" w:hAnsi="Times New Roman" w:cs="Times New Roman"/>
                <w:sz w:val="24"/>
                <w:szCs w:val="24"/>
              </w:rPr>
              <w:t>Lisatud on lg 5, mis</w:t>
            </w:r>
            <w:r w:rsidR="004869DB" w:rsidRPr="003D0CF9">
              <w:rPr>
                <w:rFonts w:ascii="Times New Roman" w:hAnsi="Times New Roman" w:cs="Times New Roman"/>
                <w:sz w:val="24"/>
                <w:szCs w:val="24"/>
              </w:rPr>
              <w:t xml:space="preserve"> </w:t>
            </w:r>
            <w:r w:rsidR="00B12D60" w:rsidRPr="003D0CF9">
              <w:rPr>
                <w:rFonts w:ascii="Times New Roman" w:hAnsi="Times New Roman" w:cs="Times New Roman"/>
                <w:sz w:val="24"/>
                <w:szCs w:val="24"/>
              </w:rPr>
              <w:t>toob</w:t>
            </w:r>
            <w:r w:rsidRPr="003D0CF9">
              <w:rPr>
                <w:rFonts w:ascii="Times New Roman" w:hAnsi="Times New Roman" w:cs="Times New Roman"/>
                <w:sz w:val="24"/>
                <w:szCs w:val="24"/>
              </w:rPr>
              <w:t xml:space="preserve"> täpsemalt välja </w:t>
            </w:r>
            <w:r w:rsidR="004869DB" w:rsidRPr="003D0CF9">
              <w:rPr>
                <w:rFonts w:ascii="Times New Roman" w:hAnsi="Times New Roman" w:cs="Times New Roman"/>
                <w:sz w:val="24"/>
                <w:szCs w:val="24"/>
              </w:rPr>
              <w:t>selle</w:t>
            </w:r>
            <w:r w:rsidRPr="003D0CF9">
              <w:rPr>
                <w:rFonts w:ascii="Times New Roman" w:hAnsi="Times New Roman" w:cs="Times New Roman"/>
                <w:sz w:val="24"/>
                <w:szCs w:val="24"/>
              </w:rPr>
              <w:t>, kuidas on omavahel seotud eelnõuga lisatav regulatsioon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lg </w:t>
            </w:r>
            <w:r w:rsidR="00C4128A" w:rsidRPr="003D0CF9">
              <w:rPr>
                <w:rFonts w:ascii="Times New Roman" w:hAnsi="Times New Roman" w:cs="Times New Roman"/>
                <w:sz w:val="24"/>
                <w:szCs w:val="24"/>
              </w:rPr>
              <w:t>4</w:t>
            </w:r>
            <w:r w:rsidRPr="003D0CF9">
              <w:rPr>
                <w:rFonts w:ascii="Times New Roman" w:hAnsi="Times New Roman" w:cs="Times New Roman"/>
                <w:sz w:val="24"/>
                <w:szCs w:val="24"/>
              </w:rPr>
              <w:t xml:space="preserve">) ja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27</w:t>
            </w:r>
            <w:r w:rsidRPr="003D0CF9">
              <w:rPr>
                <w:rFonts w:ascii="Times New Roman" w:hAnsi="Times New Roman" w:cs="Times New Roman"/>
                <w:sz w:val="24"/>
                <w:szCs w:val="24"/>
                <w:vertAlign w:val="superscript"/>
              </w:rPr>
              <w:t>1</w:t>
            </w:r>
            <w:r w:rsidR="003818CB" w:rsidRPr="003D0CF9">
              <w:rPr>
                <w:rFonts w:ascii="Times New Roman" w:hAnsi="Times New Roman" w:cs="Times New Roman"/>
                <w:sz w:val="24"/>
                <w:szCs w:val="24"/>
              </w:rPr>
              <w:t xml:space="preserve">. </w:t>
            </w:r>
            <w:proofErr w:type="spellStart"/>
            <w:r w:rsidR="003818CB" w:rsidRPr="003D0CF9">
              <w:rPr>
                <w:rFonts w:ascii="Times New Roman" w:hAnsi="Times New Roman" w:cs="Times New Roman"/>
                <w:sz w:val="24"/>
                <w:szCs w:val="24"/>
              </w:rPr>
              <w:t>KOV-i</w:t>
            </w:r>
            <w:proofErr w:type="spellEnd"/>
            <w:r w:rsidR="003818CB" w:rsidRPr="003D0CF9">
              <w:rPr>
                <w:rFonts w:ascii="Times New Roman" w:hAnsi="Times New Roman" w:cs="Times New Roman"/>
                <w:sz w:val="24"/>
                <w:szCs w:val="24"/>
              </w:rPr>
              <w:t xml:space="preserve"> õigus küsida </w:t>
            </w:r>
            <w:r w:rsidR="00F5554A" w:rsidRPr="003D0CF9">
              <w:rPr>
                <w:rFonts w:ascii="Times New Roman" w:hAnsi="Times New Roman" w:cs="Times New Roman"/>
                <w:sz w:val="24"/>
                <w:szCs w:val="24"/>
              </w:rPr>
              <w:t xml:space="preserve">lapsega </w:t>
            </w:r>
            <w:r w:rsidR="00027EBE" w:rsidRPr="003D0CF9">
              <w:rPr>
                <w:rFonts w:ascii="Times New Roman" w:hAnsi="Times New Roman" w:cs="Times New Roman"/>
                <w:sz w:val="24"/>
                <w:szCs w:val="24"/>
              </w:rPr>
              <w:t xml:space="preserve">töötavatelt isikutelt andmeid ja infot on reguleeritud </w:t>
            </w:r>
            <w:proofErr w:type="spellStart"/>
            <w:r w:rsidR="00027EBE" w:rsidRPr="003D0CF9">
              <w:rPr>
                <w:rFonts w:ascii="Times New Roman" w:hAnsi="Times New Roman" w:cs="Times New Roman"/>
                <w:sz w:val="24"/>
                <w:szCs w:val="24"/>
              </w:rPr>
              <w:t>LasteKS</w:t>
            </w:r>
            <w:r w:rsidR="004E4E38" w:rsidRPr="003D0CF9">
              <w:rPr>
                <w:rFonts w:ascii="Times New Roman" w:hAnsi="Times New Roman" w:cs="Times New Roman"/>
                <w:sz w:val="24"/>
                <w:szCs w:val="24"/>
              </w:rPr>
              <w:t>-i</w:t>
            </w:r>
            <w:proofErr w:type="spellEnd"/>
            <w:r w:rsidR="004E4E38" w:rsidRPr="003D0CF9">
              <w:rPr>
                <w:rFonts w:ascii="Times New Roman" w:hAnsi="Times New Roman" w:cs="Times New Roman"/>
                <w:sz w:val="24"/>
                <w:szCs w:val="24"/>
              </w:rPr>
              <w:t xml:space="preserve"> peatükis </w:t>
            </w:r>
            <w:r w:rsidR="004E4E38" w:rsidRPr="003D0CF9">
              <w:rPr>
                <w:rFonts w:ascii="Times New Roman" w:hAnsi="Times New Roman" w:cs="Times New Roman"/>
                <w:sz w:val="24"/>
                <w:szCs w:val="24"/>
              </w:rPr>
              <w:lastRenderedPageBreak/>
              <w:t>8</w:t>
            </w:r>
            <w:r w:rsidR="004E4E38" w:rsidRPr="003D0CF9">
              <w:rPr>
                <w:rFonts w:ascii="Times New Roman" w:hAnsi="Times New Roman" w:cs="Times New Roman"/>
                <w:sz w:val="24"/>
                <w:szCs w:val="24"/>
                <w:vertAlign w:val="superscript"/>
              </w:rPr>
              <w:t>1</w:t>
            </w:r>
            <w:r w:rsidR="004E4E38" w:rsidRPr="003D0CF9">
              <w:rPr>
                <w:rFonts w:ascii="Times New Roman" w:hAnsi="Times New Roman" w:cs="Times New Roman"/>
                <w:sz w:val="24"/>
                <w:szCs w:val="24"/>
              </w:rPr>
              <w:t xml:space="preserve">, mis kehtib ka juhul, kui KOV alustab abivajava lapse teate põhjal juhtumikorraldust olukorras, kus varem on lapsele abi osutamist korraldatud </w:t>
            </w:r>
            <w:proofErr w:type="spellStart"/>
            <w:r w:rsidR="004E4E38" w:rsidRPr="003D0CF9">
              <w:rPr>
                <w:rFonts w:ascii="Times New Roman" w:hAnsi="Times New Roman" w:cs="Times New Roman"/>
                <w:sz w:val="24"/>
                <w:szCs w:val="24"/>
              </w:rPr>
              <w:t>LasteKS</w:t>
            </w:r>
            <w:proofErr w:type="spellEnd"/>
            <w:r w:rsidR="004E4E38" w:rsidRPr="003D0CF9">
              <w:rPr>
                <w:rFonts w:ascii="Times New Roman" w:hAnsi="Times New Roman" w:cs="Times New Roman"/>
                <w:sz w:val="24"/>
                <w:szCs w:val="24"/>
              </w:rPr>
              <w:t xml:space="preserve"> § 29 lg </w:t>
            </w:r>
            <w:r w:rsidR="00E25ABC" w:rsidRPr="003D0CF9">
              <w:rPr>
                <w:rFonts w:ascii="Times New Roman" w:hAnsi="Times New Roman" w:cs="Times New Roman"/>
                <w:sz w:val="24"/>
                <w:szCs w:val="24"/>
              </w:rPr>
              <w:t>4</w:t>
            </w:r>
            <w:r w:rsidR="004E4E38" w:rsidRPr="003D0CF9">
              <w:rPr>
                <w:rFonts w:ascii="Times New Roman" w:hAnsi="Times New Roman" w:cs="Times New Roman"/>
                <w:sz w:val="24"/>
                <w:szCs w:val="24"/>
              </w:rPr>
              <w:t xml:space="preserve"> alusel. </w:t>
            </w:r>
          </w:p>
          <w:p w14:paraId="056AE790" w14:textId="1AC1B3B2" w:rsidR="004E4E38" w:rsidRPr="003D0CF9" w:rsidRDefault="004E4E38" w:rsidP="009F79B9">
            <w:pPr>
              <w:jc w:val="both"/>
              <w:rPr>
                <w:rFonts w:ascii="Times New Roman" w:hAnsi="Times New Roman" w:cs="Times New Roman"/>
                <w:sz w:val="24"/>
                <w:szCs w:val="24"/>
              </w:rPr>
            </w:pPr>
            <w:r w:rsidRPr="003D0CF9">
              <w:rPr>
                <w:rFonts w:ascii="Times New Roman" w:hAnsi="Times New Roman" w:cs="Times New Roman"/>
                <w:sz w:val="24"/>
                <w:szCs w:val="24"/>
              </w:rPr>
              <w:t xml:space="preserve"> </w:t>
            </w:r>
          </w:p>
        </w:tc>
      </w:tr>
      <w:tr w:rsidR="008D7D2B" w:rsidRPr="003D0CF9" w14:paraId="35C78E78" w14:textId="77777777" w:rsidTr="0F9321AB">
        <w:tc>
          <w:tcPr>
            <w:tcW w:w="516" w:type="dxa"/>
          </w:tcPr>
          <w:p w14:paraId="5D776AFB" w14:textId="77777777" w:rsidR="008D7D2B" w:rsidRPr="003D0CF9" w:rsidRDefault="008D7D2B">
            <w:pPr>
              <w:rPr>
                <w:rFonts w:ascii="Times New Roman" w:hAnsi="Times New Roman" w:cs="Times New Roman"/>
                <w:sz w:val="24"/>
                <w:szCs w:val="24"/>
              </w:rPr>
            </w:pPr>
          </w:p>
        </w:tc>
        <w:tc>
          <w:tcPr>
            <w:tcW w:w="2881" w:type="dxa"/>
          </w:tcPr>
          <w:p w14:paraId="495012CC" w14:textId="77777777" w:rsidR="008D7D2B" w:rsidRPr="003D0CF9" w:rsidRDefault="008D7D2B">
            <w:pPr>
              <w:rPr>
                <w:rFonts w:ascii="Times New Roman" w:hAnsi="Times New Roman" w:cs="Times New Roman"/>
                <w:sz w:val="24"/>
                <w:szCs w:val="24"/>
              </w:rPr>
            </w:pPr>
          </w:p>
        </w:tc>
        <w:tc>
          <w:tcPr>
            <w:tcW w:w="6434" w:type="dxa"/>
          </w:tcPr>
          <w:p w14:paraId="0A3B8E6C" w14:textId="77777777" w:rsidR="007253C9" w:rsidRPr="003D0CF9" w:rsidRDefault="008D7D2B" w:rsidP="00A01F96">
            <w:pPr>
              <w:jc w:val="both"/>
              <w:rPr>
                <w:rFonts w:ascii="Times New Roman" w:hAnsi="Times New Roman" w:cs="Times New Roman"/>
                <w:sz w:val="24"/>
                <w:szCs w:val="24"/>
              </w:rPr>
            </w:pP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lg</w:t>
            </w:r>
            <w:r w:rsidR="007253C9" w:rsidRPr="003D0CF9">
              <w:rPr>
                <w:rFonts w:ascii="Times New Roman" w:hAnsi="Times New Roman" w:cs="Times New Roman"/>
                <w:sz w:val="24"/>
                <w:szCs w:val="24"/>
              </w:rPr>
              <w:t xml:space="preserve"> </w:t>
            </w:r>
            <w:r w:rsidRPr="003D0CF9">
              <w:rPr>
                <w:rFonts w:ascii="Times New Roman" w:hAnsi="Times New Roman" w:cs="Times New Roman"/>
                <w:sz w:val="24"/>
                <w:szCs w:val="24"/>
              </w:rPr>
              <w:t>8</w:t>
            </w:r>
            <w:r w:rsidR="007253C9" w:rsidRPr="003D0CF9">
              <w:rPr>
                <w:rFonts w:ascii="Times New Roman" w:hAnsi="Times New Roman" w:cs="Times New Roman"/>
                <w:sz w:val="24"/>
                <w:szCs w:val="24"/>
              </w:rPr>
              <w:t>.</w:t>
            </w:r>
          </w:p>
          <w:p w14:paraId="1FEE005E" w14:textId="42FA8FF2" w:rsidR="008D7D2B" w:rsidRPr="003D0CF9" w:rsidRDefault="007253C9" w:rsidP="007253C9">
            <w:pPr>
              <w:jc w:val="both"/>
              <w:rPr>
                <w:rFonts w:ascii="Times New Roman" w:hAnsi="Times New Roman" w:cs="Times New Roman"/>
                <w:sz w:val="24"/>
                <w:szCs w:val="24"/>
              </w:rPr>
            </w:pPr>
            <w:r w:rsidRPr="003D0CF9">
              <w:rPr>
                <w:rFonts w:ascii="Times New Roman" w:hAnsi="Times New Roman" w:cs="Times New Roman"/>
                <w:sz w:val="24"/>
                <w:szCs w:val="24"/>
              </w:rPr>
              <w:t xml:space="preserve">Kuigi põhimõte ei muutu, palume seletuskirjas täpsustada, kuidas peaks lastekaitsetöötaja või lastega töötav isik toimima, kui lapse arvamuse väljaselgitamisel selgub, et laps või lapsevanem ei nõustu määratud abi ja/või selle vajadusega. </w:t>
            </w:r>
            <w:r w:rsidR="008D7D2B" w:rsidRPr="003D0CF9">
              <w:rPr>
                <w:rFonts w:ascii="Times New Roman" w:hAnsi="Times New Roman" w:cs="Times New Roman"/>
                <w:sz w:val="24"/>
                <w:szCs w:val="24"/>
              </w:rPr>
              <w:t xml:space="preserve"> </w:t>
            </w:r>
          </w:p>
        </w:tc>
        <w:tc>
          <w:tcPr>
            <w:tcW w:w="4117" w:type="dxa"/>
          </w:tcPr>
          <w:p w14:paraId="4EF0C2F9" w14:textId="59616F0B" w:rsidR="0066716E" w:rsidRPr="003D0CF9" w:rsidRDefault="00E0538A" w:rsidP="00A72003">
            <w:pPr>
              <w:jc w:val="both"/>
              <w:rPr>
                <w:rFonts w:ascii="Times New Roman" w:hAnsi="Times New Roman" w:cs="Times New Roman"/>
                <w:sz w:val="24"/>
                <w:szCs w:val="24"/>
              </w:rPr>
            </w:pPr>
            <w:r w:rsidRPr="003D0CF9">
              <w:rPr>
                <w:rFonts w:ascii="Times New Roman" w:hAnsi="Times New Roman" w:cs="Times New Roman"/>
                <w:b/>
                <w:bCs/>
                <w:sz w:val="24"/>
                <w:szCs w:val="24"/>
              </w:rPr>
              <w:t>Selgitame</w:t>
            </w:r>
            <w:r w:rsidR="00EC2E83" w:rsidRPr="003D0CF9">
              <w:rPr>
                <w:rFonts w:ascii="Times New Roman" w:hAnsi="Times New Roman" w:cs="Times New Roman"/>
                <w:sz w:val="24"/>
                <w:szCs w:val="24"/>
              </w:rPr>
              <w:t xml:space="preserve">. </w:t>
            </w:r>
          </w:p>
          <w:p w14:paraId="0890CAFA" w14:textId="211AEFC9" w:rsidR="008D7D2B" w:rsidRPr="003D0CF9" w:rsidRDefault="00F15FA0" w:rsidP="00A72003">
            <w:pPr>
              <w:jc w:val="both"/>
              <w:rPr>
                <w:rFonts w:ascii="Times New Roman" w:hAnsi="Times New Roman" w:cs="Times New Roman"/>
                <w:sz w:val="24"/>
                <w:szCs w:val="24"/>
              </w:rPr>
            </w:pPr>
            <w:r w:rsidRPr="003D0CF9">
              <w:rPr>
                <w:rFonts w:ascii="Times New Roman" w:hAnsi="Times New Roman" w:cs="Times New Roman"/>
                <w:sz w:val="24"/>
                <w:szCs w:val="24"/>
              </w:rPr>
              <w:t>Seletuskirja eesmärk on selgitada eelnõuga tehtavaid muudatusi. Viidatu</w:t>
            </w:r>
            <w:r w:rsidR="00494F89" w:rsidRPr="003D0CF9">
              <w:rPr>
                <w:rFonts w:ascii="Times New Roman" w:hAnsi="Times New Roman" w:cs="Times New Roman"/>
                <w:sz w:val="24"/>
                <w:szCs w:val="24"/>
              </w:rPr>
              <w:t xml:space="preserve">d säte </w:t>
            </w:r>
            <w:r w:rsidR="00A72003" w:rsidRPr="003D0CF9" w:rsidDel="00970028">
              <w:rPr>
                <w:rFonts w:ascii="Times New Roman" w:hAnsi="Times New Roman" w:cs="Times New Roman"/>
                <w:sz w:val="24"/>
                <w:szCs w:val="24"/>
              </w:rPr>
              <w:t xml:space="preserve">kordab </w:t>
            </w:r>
            <w:r w:rsidR="00D60E8A" w:rsidRPr="003D0CF9">
              <w:rPr>
                <w:rFonts w:ascii="Times New Roman" w:hAnsi="Times New Roman" w:cs="Times New Roman"/>
                <w:sz w:val="24"/>
                <w:szCs w:val="24"/>
              </w:rPr>
              <w:t xml:space="preserve">sõna-sõnalt </w:t>
            </w:r>
            <w:r w:rsidR="00A72003" w:rsidRPr="003D0CF9" w:rsidDel="00970028">
              <w:rPr>
                <w:rFonts w:ascii="Times New Roman" w:hAnsi="Times New Roman" w:cs="Times New Roman"/>
                <w:sz w:val="24"/>
                <w:szCs w:val="24"/>
              </w:rPr>
              <w:t>kehtiva § 29 lõiget 5</w:t>
            </w:r>
            <w:r w:rsidR="00D60E8A" w:rsidRPr="003D0CF9">
              <w:rPr>
                <w:rFonts w:ascii="Times New Roman" w:hAnsi="Times New Roman" w:cs="Times New Roman"/>
                <w:sz w:val="24"/>
                <w:szCs w:val="24"/>
              </w:rPr>
              <w:t xml:space="preserve"> ja selles pole</w:t>
            </w:r>
            <w:r w:rsidR="00A72003" w:rsidRPr="003D0CF9" w:rsidDel="00970028">
              <w:rPr>
                <w:rFonts w:ascii="Times New Roman" w:hAnsi="Times New Roman" w:cs="Times New Roman"/>
                <w:sz w:val="24"/>
                <w:szCs w:val="24"/>
              </w:rPr>
              <w:t xml:space="preserve"> muudatusi tehtud.</w:t>
            </w:r>
            <w:r w:rsidR="00A72003" w:rsidRPr="003D0CF9">
              <w:rPr>
                <w:rFonts w:ascii="Times New Roman" w:hAnsi="Times New Roman" w:cs="Times New Roman"/>
                <w:sz w:val="24"/>
                <w:szCs w:val="24"/>
              </w:rPr>
              <w:t xml:space="preserve"> </w:t>
            </w:r>
            <w:r w:rsidR="00D60E8A" w:rsidRPr="003D0CF9">
              <w:rPr>
                <w:rFonts w:ascii="Times New Roman" w:hAnsi="Times New Roman" w:cs="Times New Roman"/>
                <w:sz w:val="24"/>
                <w:szCs w:val="24"/>
              </w:rPr>
              <w:lastRenderedPageBreak/>
              <w:t>Juhised l</w:t>
            </w:r>
            <w:r w:rsidR="004A3D5F" w:rsidRPr="003D0CF9">
              <w:rPr>
                <w:rFonts w:ascii="Times New Roman" w:hAnsi="Times New Roman" w:cs="Times New Roman"/>
                <w:sz w:val="24"/>
                <w:szCs w:val="24"/>
              </w:rPr>
              <w:t xml:space="preserve">astekaitsetöö tegemiseks </w:t>
            </w:r>
            <w:r w:rsidR="00D60E8A" w:rsidRPr="003D0CF9">
              <w:rPr>
                <w:rFonts w:ascii="Times New Roman" w:hAnsi="Times New Roman" w:cs="Times New Roman"/>
                <w:sz w:val="24"/>
                <w:szCs w:val="24"/>
              </w:rPr>
              <w:t xml:space="preserve">sisalduvad ka seletuskirjas korduvalt viidatud </w:t>
            </w:r>
            <w:hyperlink r:id="rId10" w:history="1">
              <w:r w:rsidR="00154EB6" w:rsidRPr="003D0CF9">
                <w:rPr>
                  <w:rStyle w:val="Hperlink"/>
                  <w:rFonts w:ascii="Times New Roman" w:hAnsi="Times New Roman" w:cs="Times New Roman"/>
                  <w:sz w:val="24"/>
                  <w:szCs w:val="24"/>
                </w:rPr>
                <w:t>lapse heaolu hindamise käsiraamatus</w:t>
              </w:r>
            </w:hyperlink>
            <w:r w:rsidR="00154EB6" w:rsidRPr="003D0CF9">
              <w:rPr>
                <w:rFonts w:ascii="Times New Roman" w:hAnsi="Times New Roman" w:cs="Times New Roman"/>
                <w:sz w:val="24"/>
                <w:szCs w:val="24"/>
              </w:rPr>
              <w:t xml:space="preserve"> ja muudes asjakohastes juhendmaterjalides. </w:t>
            </w:r>
          </w:p>
        </w:tc>
      </w:tr>
      <w:tr w:rsidR="008D7D2B" w:rsidRPr="003D0CF9" w14:paraId="7F76F3DA" w14:textId="77777777" w:rsidTr="0F9321AB">
        <w:tc>
          <w:tcPr>
            <w:tcW w:w="516" w:type="dxa"/>
          </w:tcPr>
          <w:p w14:paraId="4FC8AAE8" w14:textId="77777777" w:rsidR="008D7D2B" w:rsidRPr="003D0CF9" w:rsidRDefault="008D7D2B">
            <w:pPr>
              <w:rPr>
                <w:rFonts w:ascii="Times New Roman" w:hAnsi="Times New Roman" w:cs="Times New Roman"/>
                <w:sz w:val="24"/>
                <w:szCs w:val="24"/>
              </w:rPr>
            </w:pPr>
          </w:p>
        </w:tc>
        <w:tc>
          <w:tcPr>
            <w:tcW w:w="2881" w:type="dxa"/>
          </w:tcPr>
          <w:p w14:paraId="605171BA" w14:textId="77777777" w:rsidR="008D7D2B" w:rsidRPr="003D0CF9" w:rsidRDefault="008D7D2B">
            <w:pPr>
              <w:rPr>
                <w:rFonts w:ascii="Times New Roman" w:hAnsi="Times New Roman" w:cs="Times New Roman"/>
                <w:sz w:val="24"/>
                <w:szCs w:val="24"/>
              </w:rPr>
            </w:pPr>
          </w:p>
        </w:tc>
        <w:tc>
          <w:tcPr>
            <w:tcW w:w="6434" w:type="dxa"/>
          </w:tcPr>
          <w:p w14:paraId="2F84D88B" w14:textId="5E340CFF" w:rsidR="008D7D2B" w:rsidRPr="003D0CF9" w:rsidRDefault="00FA1338" w:rsidP="00A01F96">
            <w:pPr>
              <w:jc w:val="both"/>
              <w:rPr>
                <w:rFonts w:ascii="Times New Roman" w:hAnsi="Times New Roman" w:cs="Times New Roman"/>
                <w:sz w:val="24"/>
                <w:szCs w:val="24"/>
              </w:rPr>
            </w:pPr>
            <w:r w:rsidRPr="003D0CF9">
              <w:rPr>
                <w:rFonts w:ascii="Times New Roman" w:hAnsi="Times New Roman" w:cs="Times New Roman"/>
                <w:sz w:val="24"/>
                <w:szCs w:val="24"/>
              </w:rPr>
              <w:t xml:space="preserve">Täpsustada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lg 10 </w:t>
            </w:r>
            <w:r w:rsidR="00EF238B" w:rsidRPr="003D0CF9">
              <w:rPr>
                <w:rFonts w:ascii="Times New Roman" w:hAnsi="Times New Roman" w:cs="Times New Roman"/>
                <w:sz w:val="24"/>
                <w:szCs w:val="24"/>
              </w:rPr>
              <w:t>punktiga 1</w:t>
            </w:r>
            <w:r w:rsidRPr="003D0CF9">
              <w:rPr>
                <w:rFonts w:ascii="Times New Roman" w:hAnsi="Times New Roman" w:cs="Times New Roman"/>
                <w:sz w:val="24"/>
                <w:szCs w:val="24"/>
              </w:rPr>
              <w:t xml:space="preserve"> seonduvalt seletuskirjas, kuidas toimub mõju hindamine (seletuskirjas kasutatud terminit „veendumine“) ning millised on võimalikud edasised tegevused, kui esineb tagasilööke. </w:t>
            </w:r>
          </w:p>
        </w:tc>
        <w:tc>
          <w:tcPr>
            <w:tcW w:w="4117" w:type="dxa"/>
          </w:tcPr>
          <w:p w14:paraId="34C9BAA1" w14:textId="70C1FF6E" w:rsidR="00AC33D3" w:rsidRPr="003D0CF9" w:rsidRDefault="00DC2066">
            <w:pPr>
              <w:rPr>
                <w:rFonts w:ascii="Times New Roman" w:hAnsi="Times New Roman" w:cs="Times New Roman"/>
                <w:b/>
                <w:bCs/>
                <w:sz w:val="24"/>
                <w:szCs w:val="24"/>
              </w:rPr>
            </w:pPr>
            <w:r w:rsidRPr="003D0CF9">
              <w:rPr>
                <w:rFonts w:ascii="Times New Roman" w:hAnsi="Times New Roman" w:cs="Times New Roman"/>
                <w:b/>
                <w:bCs/>
                <w:sz w:val="24"/>
                <w:szCs w:val="24"/>
              </w:rPr>
              <w:t>Ar</w:t>
            </w:r>
            <w:r w:rsidR="0063344F" w:rsidRPr="003D0CF9">
              <w:rPr>
                <w:rFonts w:ascii="Times New Roman" w:hAnsi="Times New Roman" w:cs="Times New Roman"/>
                <w:b/>
                <w:bCs/>
                <w:sz w:val="24"/>
                <w:szCs w:val="24"/>
              </w:rPr>
              <w:t>vestatud.</w:t>
            </w:r>
          </w:p>
          <w:p w14:paraId="16741C86" w14:textId="0F32ED07" w:rsidR="008D7D2B" w:rsidRPr="003D0CF9" w:rsidRDefault="00711C26" w:rsidP="00E137A2">
            <w:pPr>
              <w:jc w:val="both"/>
              <w:rPr>
                <w:rFonts w:ascii="Times New Roman" w:hAnsi="Times New Roman" w:cs="Times New Roman"/>
                <w:sz w:val="24"/>
                <w:szCs w:val="24"/>
              </w:rPr>
            </w:pPr>
            <w:r w:rsidRPr="003D0CF9">
              <w:rPr>
                <w:rFonts w:ascii="Times New Roman" w:hAnsi="Times New Roman" w:cs="Times New Roman"/>
                <w:sz w:val="24"/>
                <w:szCs w:val="24"/>
              </w:rPr>
              <w:t>Seletuskirja on li</w:t>
            </w:r>
            <w:r w:rsidR="002C1F97" w:rsidRPr="003D0CF9">
              <w:rPr>
                <w:rFonts w:ascii="Times New Roman" w:hAnsi="Times New Roman" w:cs="Times New Roman"/>
                <w:sz w:val="24"/>
                <w:szCs w:val="24"/>
              </w:rPr>
              <w:t xml:space="preserve">satud täpsustus, mille põhjal lastekaitsetöötaja juhtumikorralduse lõpetamise põhjendatuses veendub. See, millised on </w:t>
            </w:r>
            <w:r w:rsidR="009F45A6" w:rsidRPr="003D0CF9">
              <w:rPr>
                <w:rFonts w:ascii="Times New Roman" w:hAnsi="Times New Roman" w:cs="Times New Roman"/>
                <w:sz w:val="24"/>
                <w:szCs w:val="24"/>
              </w:rPr>
              <w:t xml:space="preserve">tagasilöökide esinemisel võimalikud edasised tegevused on lapsest ja juhtumist tulenevalt individuaalne ning siin seletuskirja tasemel ühtseid juhtnööre anda võimalik pole. </w:t>
            </w:r>
          </w:p>
        </w:tc>
      </w:tr>
      <w:tr w:rsidR="00E328D6" w:rsidRPr="003D0CF9" w14:paraId="4E8238CC" w14:textId="77777777" w:rsidTr="0F9321AB">
        <w:tc>
          <w:tcPr>
            <w:tcW w:w="516" w:type="dxa"/>
          </w:tcPr>
          <w:p w14:paraId="4B6D4364" w14:textId="77777777" w:rsidR="00E328D6" w:rsidRPr="003D0CF9" w:rsidRDefault="00E328D6">
            <w:pPr>
              <w:rPr>
                <w:rFonts w:ascii="Times New Roman" w:hAnsi="Times New Roman" w:cs="Times New Roman"/>
                <w:sz w:val="24"/>
                <w:szCs w:val="24"/>
              </w:rPr>
            </w:pPr>
          </w:p>
        </w:tc>
        <w:tc>
          <w:tcPr>
            <w:tcW w:w="2881" w:type="dxa"/>
          </w:tcPr>
          <w:p w14:paraId="39BF3A35" w14:textId="77777777" w:rsidR="00E328D6" w:rsidRPr="003D0CF9" w:rsidRDefault="00E328D6">
            <w:pPr>
              <w:rPr>
                <w:rFonts w:ascii="Times New Roman" w:hAnsi="Times New Roman" w:cs="Times New Roman"/>
                <w:sz w:val="24"/>
                <w:szCs w:val="24"/>
              </w:rPr>
            </w:pPr>
          </w:p>
        </w:tc>
        <w:tc>
          <w:tcPr>
            <w:tcW w:w="6434" w:type="dxa"/>
          </w:tcPr>
          <w:p w14:paraId="7828C5CA" w14:textId="6535DC4B" w:rsidR="00E328D6" w:rsidRPr="003D0CF9" w:rsidRDefault="00283153" w:rsidP="00A01F96">
            <w:pPr>
              <w:jc w:val="both"/>
              <w:rPr>
                <w:rFonts w:ascii="Times New Roman" w:hAnsi="Times New Roman" w:cs="Times New Roman"/>
                <w:sz w:val="24"/>
                <w:szCs w:val="24"/>
              </w:rPr>
            </w:pPr>
            <w:r w:rsidRPr="003D0CF9">
              <w:rPr>
                <w:rFonts w:ascii="Times New Roman" w:hAnsi="Times New Roman" w:cs="Times New Roman"/>
                <w:sz w:val="24"/>
                <w:szCs w:val="24"/>
              </w:rPr>
              <w:t xml:space="preserve">Eelnõu § 1 punkt 17. </w:t>
            </w:r>
            <w:r w:rsidR="0049477A" w:rsidRPr="003D0CF9">
              <w:rPr>
                <w:rFonts w:ascii="Times New Roman" w:hAnsi="Times New Roman" w:cs="Times New Roman"/>
                <w:sz w:val="24"/>
                <w:szCs w:val="24"/>
              </w:rPr>
              <w:t>Seletuskirja leheküljel 7 (ja edaspidi ka mujal) on välja toodud, et eelnõu § 1 punktiga 17 nähakse ette üheaastane üleminekuaeg, et tagada kõigile </w:t>
            </w:r>
            <w:proofErr w:type="spellStart"/>
            <w:r w:rsidR="0049477A" w:rsidRPr="003D0CF9">
              <w:rPr>
                <w:rFonts w:ascii="Times New Roman" w:hAnsi="Times New Roman" w:cs="Times New Roman"/>
                <w:sz w:val="24"/>
                <w:szCs w:val="24"/>
              </w:rPr>
              <w:t>LasteKS-is</w:t>
            </w:r>
            <w:proofErr w:type="spellEnd"/>
            <w:r w:rsidR="0049477A" w:rsidRPr="003D0CF9">
              <w:rPr>
                <w:rFonts w:ascii="Times New Roman" w:hAnsi="Times New Roman" w:cs="Times New Roman"/>
                <w:sz w:val="24"/>
                <w:szCs w:val="24"/>
              </w:rPr>
              <w:t> sätestatud ülesandeid täitvatele SKA teenistujatele võimalus vajaduse korral omandada nõutav haridus ja kutse. Palume selgitada, miks on ettenähtud üheaastane üleminekuaeg, kui kehtivate kutsestandardite järgi on õppeaeg 2 aastat. Lisaks jääb   esitatud tekstist arusaamatuks, kas hariduse ja kutse nõue hakkab kehtima ka SKA </w:t>
            </w:r>
            <w:proofErr w:type="spellStart"/>
            <w:r w:rsidR="0049477A" w:rsidRPr="003D0CF9">
              <w:rPr>
                <w:rFonts w:ascii="Times New Roman" w:hAnsi="Times New Roman" w:cs="Times New Roman"/>
                <w:sz w:val="24"/>
                <w:szCs w:val="24"/>
              </w:rPr>
              <w:t>lastemajateenusega</w:t>
            </w:r>
            <w:proofErr w:type="spellEnd"/>
            <w:r w:rsidR="0049477A" w:rsidRPr="003D0CF9">
              <w:rPr>
                <w:rFonts w:ascii="Times New Roman" w:hAnsi="Times New Roman" w:cs="Times New Roman"/>
                <w:sz w:val="24"/>
                <w:szCs w:val="24"/>
              </w:rPr>
              <w:t> seotud inimeste puhul. Palume seda täpsustada nii lk 7 kui ka edaspidises tekstis.  </w:t>
            </w:r>
          </w:p>
        </w:tc>
        <w:tc>
          <w:tcPr>
            <w:tcW w:w="4117" w:type="dxa"/>
          </w:tcPr>
          <w:p w14:paraId="6A637F4C" w14:textId="77777777" w:rsidR="006B635B" w:rsidRPr="003D0CF9" w:rsidRDefault="00ED01CD" w:rsidP="006B635B">
            <w:pPr>
              <w:rPr>
                <w:rFonts w:ascii="Times New Roman" w:hAnsi="Times New Roman" w:cs="Times New Roman"/>
                <w:b/>
                <w:bCs/>
                <w:sz w:val="24"/>
                <w:szCs w:val="24"/>
              </w:rPr>
            </w:pPr>
            <w:r w:rsidRPr="003D0CF9">
              <w:rPr>
                <w:rFonts w:ascii="Times New Roman" w:hAnsi="Times New Roman" w:cs="Times New Roman"/>
                <w:b/>
                <w:bCs/>
                <w:sz w:val="24"/>
                <w:szCs w:val="24"/>
              </w:rPr>
              <w:t>Selgita</w:t>
            </w:r>
            <w:r w:rsidR="00B41233" w:rsidRPr="003D0CF9">
              <w:rPr>
                <w:rFonts w:ascii="Times New Roman" w:hAnsi="Times New Roman" w:cs="Times New Roman"/>
                <w:b/>
                <w:bCs/>
                <w:sz w:val="24"/>
                <w:szCs w:val="24"/>
              </w:rPr>
              <w:t>me.</w:t>
            </w:r>
          </w:p>
          <w:p w14:paraId="4F38BB9C" w14:textId="2BBC1AF9" w:rsidR="00ED01CD" w:rsidRPr="003D0CF9" w:rsidRDefault="0052498B" w:rsidP="006B635B">
            <w:pPr>
              <w:rPr>
                <w:rFonts w:ascii="Times New Roman" w:hAnsi="Times New Roman" w:cs="Times New Roman"/>
                <w:b/>
                <w:bCs/>
                <w:sz w:val="24"/>
                <w:szCs w:val="24"/>
              </w:rPr>
            </w:pPr>
            <w:r w:rsidRPr="003D0CF9">
              <w:rPr>
                <w:rFonts w:ascii="Times New Roman" w:hAnsi="Times New Roman" w:cs="Times New Roman"/>
                <w:sz w:val="24"/>
                <w:szCs w:val="24"/>
              </w:rPr>
              <w:t xml:space="preserve">Kavandtav üleminekuaeg on kooskõlas </w:t>
            </w:r>
            <w:hyperlink r:id="rId11" w:history="1">
              <w:r w:rsidRPr="003D0CF9">
                <w:rPr>
                  <w:rStyle w:val="Hperlink"/>
                  <w:rFonts w:ascii="Times New Roman" w:hAnsi="Times New Roman" w:cs="Times New Roman"/>
                  <w:sz w:val="24"/>
                  <w:szCs w:val="24"/>
                </w:rPr>
                <w:t xml:space="preserve">eeltingimustega </w:t>
              </w:r>
              <w:r w:rsidR="004A0F20" w:rsidRPr="003D0CF9">
                <w:rPr>
                  <w:rStyle w:val="Hperlink"/>
                  <w:rFonts w:ascii="Times New Roman" w:hAnsi="Times New Roman" w:cs="Times New Roman"/>
                  <w:sz w:val="24"/>
                  <w:szCs w:val="24"/>
                </w:rPr>
                <w:t>sotsiaaltöötaja kutsete taotlemisel</w:t>
              </w:r>
            </w:hyperlink>
            <w:r w:rsidR="0035061F" w:rsidRPr="003D0CF9">
              <w:rPr>
                <w:rFonts w:ascii="Times New Roman" w:hAnsi="Times New Roman" w:cs="Times New Roman"/>
                <w:sz w:val="24"/>
                <w:szCs w:val="24"/>
              </w:rPr>
              <w:t>, sotsiaaltöötaja kutsestandard õppeaja kestvust ei reguleeri</w:t>
            </w:r>
            <w:r w:rsidR="000B7F1C" w:rsidRPr="003D0CF9">
              <w:rPr>
                <w:rFonts w:ascii="Times New Roman" w:hAnsi="Times New Roman" w:cs="Times New Roman"/>
                <w:sz w:val="24"/>
                <w:szCs w:val="24"/>
              </w:rPr>
              <w:t xml:space="preserve">. </w:t>
            </w:r>
            <w:r w:rsidRPr="003D0CF9">
              <w:rPr>
                <w:rFonts w:ascii="Times New Roman" w:hAnsi="Times New Roman" w:cs="Times New Roman"/>
                <w:sz w:val="24"/>
                <w:szCs w:val="24"/>
              </w:rPr>
              <w:t>Lisaks on</w:t>
            </w:r>
            <w:r w:rsidR="00096DBF" w:rsidRPr="003D0CF9">
              <w:rPr>
                <w:rFonts w:ascii="Times New Roman" w:hAnsi="Times New Roman" w:cs="Times New Roman"/>
                <w:sz w:val="24"/>
                <w:szCs w:val="24"/>
              </w:rPr>
              <w:t xml:space="preserve"> üleminekuaeg SKA-</w:t>
            </w:r>
            <w:proofErr w:type="spellStart"/>
            <w:r w:rsidR="00096DBF" w:rsidRPr="003D0CF9">
              <w:rPr>
                <w:rFonts w:ascii="Times New Roman" w:hAnsi="Times New Roman" w:cs="Times New Roman"/>
                <w:sz w:val="24"/>
                <w:szCs w:val="24"/>
              </w:rPr>
              <w:t>ga</w:t>
            </w:r>
            <w:proofErr w:type="spellEnd"/>
            <w:r w:rsidR="00096DBF" w:rsidRPr="003D0CF9">
              <w:rPr>
                <w:rFonts w:ascii="Times New Roman" w:hAnsi="Times New Roman" w:cs="Times New Roman"/>
                <w:sz w:val="24"/>
                <w:szCs w:val="24"/>
              </w:rPr>
              <w:t xml:space="preserve"> läbi räägitud ning neil on võimalik hakata selleks valmistuma ka juba enne seaduse jõustumist.</w:t>
            </w:r>
            <w:r w:rsidR="000B7F1C" w:rsidRPr="003D0CF9">
              <w:rPr>
                <w:rFonts w:ascii="Times New Roman" w:hAnsi="Times New Roman" w:cs="Times New Roman"/>
                <w:sz w:val="24"/>
                <w:szCs w:val="24"/>
              </w:rPr>
              <w:t xml:space="preserve"> </w:t>
            </w:r>
            <w:r w:rsidR="00E0081A" w:rsidRPr="003D0CF9">
              <w:rPr>
                <w:rFonts w:ascii="Times New Roman" w:hAnsi="Times New Roman" w:cs="Times New Roman"/>
                <w:sz w:val="24"/>
                <w:szCs w:val="24"/>
              </w:rPr>
              <w:t>Eelnõust tuleneb selgelt</w:t>
            </w:r>
            <w:r w:rsidR="00DF2479" w:rsidRPr="003D0CF9">
              <w:rPr>
                <w:rFonts w:ascii="Times New Roman" w:hAnsi="Times New Roman" w:cs="Times New Roman"/>
                <w:sz w:val="24"/>
                <w:szCs w:val="24"/>
              </w:rPr>
              <w:t xml:space="preserve">, et kutse omamise kohustus hakkab kehtima ka </w:t>
            </w:r>
            <w:proofErr w:type="spellStart"/>
            <w:r w:rsidR="00DF2479" w:rsidRPr="003D0CF9">
              <w:rPr>
                <w:rFonts w:ascii="Times New Roman" w:hAnsi="Times New Roman" w:cs="Times New Roman"/>
                <w:sz w:val="24"/>
                <w:szCs w:val="24"/>
              </w:rPr>
              <w:t>lastemajateenust</w:t>
            </w:r>
            <w:proofErr w:type="spellEnd"/>
            <w:r w:rsidR="00DF2479" w:rsidRPr="003D0CF9">
              <w:rPr>
                <w:rFonts w:ascii="Times New Roman" w:hAnsi="Times New Roman" w:cs="Times New Roman"/>
                <w:sz w:val="24"/>
                <w:szCs w:val="24"/>
              </w:rPr>
              <w:t xml:space="preserve"> osutavate SKA </w:t>
            </w:r>
            <w:r w:rsidR="008E7F0C" w:rsidRPr="003D0CF9">
              <w:rPr>
                <w:rFonts w:ascii="Times New Roman" w:hAnsi="Times New Roman" w:cs="Times New Roman"/>
                <w:sz w:val="24"/>
                <w:szCs w:val="24"/>
              </w:rPr>
              <w:t xml:space="preserve">teenistujate suhtes </w:t>
            </w:r>
            <w:r w:rsidR="00B41233" w:rsidRPr="003D0CF9">
              <w:rPr>
                <w:rFonts w:ascii="Times New Roman" w:hAnsi="Times New Roman" w:cs="Times New Roman"/>
                <w:sz w:val="24"/>
                <w:szCs w:val="24"/>
              </w:rPr>
              <w:t>(</w:t>
            </w:r>
            <w:proofErr w:type="spellStart"/>
            <w:r w:rsidR="00B41233" w:rsidRPr="003D0CF9">
              <w:rPr>
                <w:rFonts w:ascii="Times New Roman" w:hAnsi="Times New Roman" w:cs="Times New Roman"/>
                <w:sz w:val="24"/>
                <w:szCs w:val="24"/>
              </w:rPr>
              <w:t>LasteKS</w:t>
            </w:r>
            <w:proofErr w:type="spellEnd"/>
            <w:r w:rsidR="00B41233" w:rsidRPr="003D0CF9">
              <w:rPr>
                <w:rFonts w:ascii="Times New Roman" w:hAnsi="Times New Roman" w:cs="Times New Roman"/>
                <w:sz w:val="24"/>
                <w:szCs w:val="24"/>
              </w:rPr>
              <w:t xml:space="preserve"> § 18 lg 1 p 2 ja</w:t>
            </w:r>
            <w:r w:rsidR="0035061F" w:rsidRPr="003D0CF9">
              <w:rPr>
                <w:rFonts w:ascii="Times New Roman" w:hAnsi="Times New Roman" w:cs="Times New Roman"/>
                <w:sz w:val="24"/>
                <w:szCs w:val="24"/>
              </w:rPr>
              <w:t xml:space="preserve"> § 41</w:t>
            </w:r>
            <w:r w:rsidR="0035061F" w:rsidRPr="003D0CF9">
              <w:rPr>
                <w:rFonts w:ascii="Times New Roman" w:hAnsi="Times New Roman" w:cs="Times New Roman"/>
                <w:sz w:val="24"/>
                <w:szCs w:val="24"/>
                <w:vertAlign w:val="superscript"/>
              </w:rPr>
              <w:t>3</w:t>
            </w:r>
            <w:r w:rsidR="00B41233" w:rsidRPr="003D0CF9">
              <w:rPr>
                <w:rFonts w:ascii="Times New Roman" w:hAnsi="Times New Roman" w:cs="Times New Roman"/>
                <w:sz w:val="24"/>
                <w:szCs w:val="24"/>
              </w:rPr>
              <w:t>).</w:t>
            </w:r>
          </w:p>
        </w:tc>
      </w:tr>
      <w:tr w:rsidR="00283153" w:rsidRPr="003D0CF9" w14:paraId="24567879" w14:textId="77777777" w:rsidTr="0F9321AB">
        <w:tc>
          <w:tcPr>
            <w:tcW w:w="516" w:type="dxa"/>
          </w:tcPr>
          <w:p w14:paraId="082D61FB" w14:textId="77777777" w:rsidR="00283153" w:rsidRPr="003D0CF9" w:rsidRDefault="00283153">
            <w:pPr>
              <w:rPr>
                <w:rFonts w:ascii="Times New Roman" w:hAnsi="Times New Roman" w:cs="Times New Roman"/>
                <w:sz w:val="24"/>
                <w:szCs w:val="24"/>
              </w:rPr>
            </w:pPr>
          </w:p>
        </w:tc>
        <w:tc>
          <w:tcPr>
            <w:tcW w:w="2881" w:type="dxa"/>
          </w:tcPr>
          <w:p w14:paraId="5014820B" w14:textId="77777777" w:rsidR="00283153" w:rsidRPr="003D0CF9" w:rsidRDefault="00283153">
            <w:pPr>
              <w:rPr>
                <w:rFonts w:ascii="Times New Roman" w:hAnsi="Times New Roman" w:cs="Times New Roman"/>
                <w:sz w:val="24"/>
                <w:szCs w:val="24"/>
              </w:rPr>
            </w:pPr>
          </w:p>
        </w:tc>
        <w:tc>
          <w:tcPr>
            <w:tcW w:w="6434" w:type="dxa"/>
          </w:tcPr>
          <w:p w14:paraId="7AC887E3" w14:textId="208B8574" w:rsidR="00FF3637" w:rsidRPr="003D0CF9" w:rsidRDefault="4AC7F6F4" w:rsidP="0F9321AB">
            <w:pPr>
              <w:jc w:val="both"/>
              <w:rPr>
                <w:rFonts w:ascii="Times New Roman" w:hAnsi="Times New Roman" w:cs="Times New Roman"/>
                <w:sz w:val="24"/>
                <w:szCs w:val="24"/>
              </w:rPr>
            </w:pPr>
            <w:r w:rsidRPr="003D0CF9">
              <w:rPr>
                <w:rFonts w:ascii="Times New Roman" w:hAnsi="Times New Roman" w:cs="Times New Roman"/>
                <w:sz w:val="24"/>
                <w:szCs w:val="24"/>
              </w:rPr>
              <w:t>Sõnastada TMS § 27 lg 1 ringi järgmiselt:  </w:t>
            </w:r>
          </w:p>
          <w:p w14:paraId="7A120121" w14:textId="77777777" w:rsidR="00FF3637" w:rsidRPr="003D0CF9" w:rsidRDefault="00FF3637" w:rsidP="00FF3637">
            <w:pPr>
              <w:jc w:val="both"/>
              <w:rPr>
                <w:rFonts w:ascii="Times New Roman" w:hAnsi="Times New Roman" w:cs="Times New Roman"/>
                <w:sz w:val="24"/>
                <w:szCs w:val="24"/>
              </w:rPr>
            </w:pPr>
            <w:r w:rsidRPr="003D0CF9">
              <w:rPr>
                <w:rFonts w:ascii="Times New Roman" w:hAnsi="Times New Roman" w:cs="Times New Roman"/>
                <w:sz w:val="24"/>
                <w:szCs w:val="24"/>
              </w:rPr>
              <w:t>„(1) Kohtutäitur võib taotleda politseiametniku kaasamist täitetoimingusse, kui: </w:t>
            </w:r>
          </w:p>
          <w:p w14:paraId="1FC23DF6" w14:textId="703834CB" w:rsidR="00FF3637" w:rsidRPr="003D0CF9" w:rsidRDefault="00FF3637" w:rsidP="00FF3637">
            <w:pPr>
              <w:pStyle w:val="Loendilik"/>
              <w:numPr>
                <w:ilvl w:val="0"/>
                <w:numId w:val="3"/>
              </w:numPr>
              <w:jc w:val="both"/>
              <w:rPr>
                <w:rFonts w:ascii="Times New Roman" w:hAnsi="Times New Roman" w:cs="Times New Roman"/>
                <w:sz w:val="24"/>
                <w:szCs w:val="24"/>
              </w:rPr>
            </w:pPr>
            <w:r w:rsidRPr="003D0CF9">
              <w:rPr>
                <w:rFonts w:ascii="Times New Roman" w:hAnsi="Times New Roman" w:cs="Times New Roman"/>
                <w:sz w:val="24"/>
                <w:szCs w:val="24"/>
              </w:rPr>
              <w:lastRenderedPageBreak/>
              <w:t>täitmist takistatakse; </w:t>
            </w:r>
          </w:p>
          <w:p w14:paraId="79CFBA4A" w14:textId="25803ECC" w:rsidR="00FF3637" w:rsidRPr="003D0CF9" w:rsidRDefault="00FF3637" w:rsidP="00FF3637">
            <w:pPr>
              <w:pStyle w:val="Loendilik"/>
              <w:numPr>
                <w:ilvl w:val="0"/>
                <w:numId w:val="3"/>
              </w:numPr>
              <w:jc w:val="both"/>
              <w:rPr>
                <w:rFonts w:ascii="Times New Roman" w:hAnsi="Times New Roman" w:cs="Times New Roman"/>
                <w:sz w:val="24"/>
                <w:szCs w:val="24"/>
              </w:rPr>
            </w:pPr>
            <w:r w:rsidRPr="003D0CF9">
              <w:rPr>
                <w:rFonts w:ascii="Times New Roman" w:hAnsi="Times New Roman" w:cs="Times New Roman"/>
                <w:sz w:val="24"/>
                <w:szCs w:val="24"/>
              </w:rPr>
              <w:t>on alust eeldada takistamist; </w:t>
            </w:r>
          </w:p>
          <w:p w14:paraId="312AA45E" w14:textId="1C977A4C" w:rsidR="00FF3637" w:rsidRPr="003D0CF9" w:rsidRDefault="00FF3637" w:rsidP="00FF3637">
            <w:pPr>
              <w:pStyle w:val="Loendilik"/>
              <w:numPr>
                <w:ilvl w:val="0"/>
                <w:numId w:val="3"/>
              </w:numPr>
              <w:jc w:val="both"/>
              <w:rPr>
                <w:rFonts w:ascii="Times New Roman" w:hAnsi="Times New Roman" w:cs="Times New Roman"/>
                <w:sz w:val="24"/>
                <w:szCs w:val="24"/>
              </w:rPr>
            </w:pPr>
            <w:r w:rsidRPr="003D0CF9">
              <w:rPr>
                <w:rFonts w:ascii="Times New Roman" w:hAnsi="Times New Roman" w:cs="Times New Roman"/>
                <w:sz w:val="24"/>
                <w:szCs w:val="24"/>
              </w:rPr>
              <w:t>isiku varasem käitumine annab alust arvata ohtu isiku elule, tervisele või varale või avalikule korrale.“ </w:t>
            </w:r>
          </w:p>
          <w:p w14:paraId="7DA4AEF4" w14:textId="55D09E98" w:rsidR="009B0B46" w:rsidRPr="003D0CF9" w:rsidRDefault="009A7E5D" w:rsidP="00FF3637">
            <w:pPr>
              <w:jc w:val="both"/>
              <w:rPr>
                <w:rFonts w:ascii="Times New Roman" w:hAnsi="Times New Roman" w:cs="Times New Roman"/>
                <w:sz w:val="24"/>
                <w:szCs w:val="24"/>
              </w:rPr>
            </w:pPr>
            <w:r w:rsidRPr="003D0CF9">
              <w:rPr>
                <w:rFonts w:ascii="Times New Roman" w:hAnsi="Times New Roman" w:cs="Times New Roman"/>
                <w:sz w:val="24"/>
                <w:szCs w:val="24"/>
              </w:rPr>
              <w:t xml:space="preserve">Eelnõu seletuskirja kohaselt on muudatuse eesmärk kõrvaldada senise sõnastuse võimalik eksitav tõlgendus, just kui võiks täitur ise kasutada füüsilist sundi. </w:t>
            </w:r>
            <w:proofErr w:type="spellStart"/>
            <w:r w:rsidR="00917CB4" w:rsidRPr="003D0CF9">
              <w:rPr>
                <w:rFonts w:ascii="Times New Roman" w:hAnsi="Times New Roman" w:cs="Times New Roman"/>
                <w:sz w:val="24"/>
                <w:szCs w:val="24"/>
              </w:rPr>
              <w:t>SiM</w:t>
            </w:r>
            <w:r w:rsidR="009B0B46" w:rsidRPr="003D0CF9">
              <w:rPr>
                <w:rFonts w:ascii="Times New Roman" w:hAnsi="Times New Roman" w:cs="Times New Roman"/>
                <w:sz w:val="24"/>
                <w:szCs w:val="24"/>
              </w:rPr>
              <w:t>-</w:t>
            </w:r>
            <w:r w:rsidR="00917CB4" w:rsidRPr="003D0CF9">
              <w:rPr>
                <w:rFonts w:ascii="Times New Roman" w:hAnsi="Times New Roman" w:cs="Times New Roman"/>
                <w:sz w:val="24"/>
                <w:szCs w:val="24"/>
              </w:rPr>
              <w:t>i</w:t>
            </w:r>
            <w:proofErr w:type="spellEnd"/>
            <w:r w:rsidRPr="003D0CF9">
              <w:rPr>
                <w:rFonts w:ascii="Times New Roman" w:hAnsi="Times New Roman" w:cs="Times New Roman"/>
                <w:sz w:val="24"/>
                <w:szCs w:val="24"/>
              </w:rPr>
              <w:t xml:space="preserve"> hinnangul ei taga pakutud sõnastus eesmärgi saavutamist ega paranda piisavalt õigusselgust. Pakutud sõnastuse kohaselt võib jätkuvalt jääda ekslik mulje, et täitur</w:t>
            </w:r>
            <w:r w:rsidR="00917CB4" w:rsidRPr="003D0CF9">
              <w:rPr>
                <w:rFonts w:ascii="Times New Roman" w:hAnsi="Times New Roman" w:cs="Times New Roman"/>
                <w:sz w:val="24"/>
                <w:szCs w:val="24"/>
              </w:rPr>
              <w:t>il</w:t>
            </w:r>
            <w:r w:rsidRPr="003D0CF9">
              <w:rPr>
                <w:rFonts w:ascii="Times New Roman" w:hAnsi="Times New Roman" w:cs="Times New Roman"/>
                <w:sz w:val="24"/>
                <w:szCs w:val="24"/>
              </w:rPr>
              <w:t xml:space="preserve"> on õigus kasutada füüsilist jõudu. </w:t>
            </w:r>
            <w:proofErr w:type="spellStart"/>
            <w:r w:rsidR="009B0B46" w:rsidRPr="003D0CF9">
              <w:rPr>
                <w:rFonts w:ascii="Times New Roman" w:hAnsi="Times New Roman" w:cs="Times New Roman"/>
                <w:sz w:val="24"/>
                <w:szCs w:val="24"/>
              </w:rPr>
              <w:t>SiM-i</w:t>
            </w:r>
            <w:proofErr w:type="spellEnd"/>
            <w:r w:rsidRPr="003D0CF9">
              <w:rPr>
                <w:rFonts w:ascii="Times New Roman" w:hAnsi="Times New Roman" w:cs="Times New Roman"/>
                <w:sz w:val="24"/>
                <w:szCs w:val="24"/>
              </w:rPr>
              <w:t xml:space="preserve"> hinnangul on õigusselguse huvides vajalik loetleda politsei kaasamise eeldused täitetoimingusse. </w:t>
            </w:r>
            <w:r w:rsidR="009B0B46" w:rsidRPr="003D0CF9">
              <w:rPr>
                <w:rFonts w:ascii="Times New Roman" w:hAnsi="Times New Roman" w:cs="Times New Roman"/>
                <w:sz w:val="24"/>
                <w:szCs w:val="24"/>
              </w:rPr>
              <w:t>T</w:t>
            </w:r>
            <w:r w:rsidRPr="003D0CF9">
              <w:rPr>
                <w:rFonts w:ascii="Times New Roman" w:hAnsi="Times New Roman" w:cs="Times New Roman"/>
                <w:sz w:val="24"/>
                <w:szCs w:val="24"/>
              </w:rPr>
              <w:t>äitur peab politsei kaasamise vajadust põhjendama ning tuginema selgele õiguslikule alusele. Taotluse pinnalt on </w:t>
            </w:r>
            <w:proofErr w:type="spellStart"/>
            <w:r w:rsidR="009B0B46" w:rsidRPr="003D0CF9">
              <w:rPr>
                <w:rFonts w:ascii="Times New Roman" w:hAnsi="Times New Roman" w:cs="Times New Roman"/>
                <w:sz w:val="24"/>
                <w:szCs w:val="24"/>
              </w:rPr>
              <w:t>PPA-l</w:t>
            </w:r>
            <w:proofErr w:type="spellEnd"/>
            <w:r w:rsidRPr="003D0CF9">
              <w:rPr>
                <w:rFonts w:ascii="Times New Roman" w:hAnsi="Times New Roman" w:cs="Times New Roman"/>
                <w:sz w:val="24"/>
                <w:szCs w:val="24"/>
              </w:rPr>
              <w:t xml:space="preserve"> võimalik hinnata taotluse õiguspärasust ja vajalikkust ning välistada olukorrad, kus PPA kaasatakse põhjendamatult. </w:t>
            </w:r>
          </w:p>
          <w:p w14:paraId="3DCDD21D" w14:textId="7A3E289B" w:rsidR="00283153" w:rsidRPr="003D0CF9" w:rsidRDefault="009A7E5D" w:rsidP="00A01F96">
            <w:pPr>
              <w:jc w:val="both"/>
              <w:rPr>
                <w:rFonts w:ascii="Times New Roman" w:hAnsi="Times New Roman" w:cs="Times New Roman"/>
                <w:sz w:val="24"/>
                <w:szCs w:val="24"/>
              </w:rPr>
            </w:pPr>
            <w:r w:rsidRPr="003D0CF9">
              <w:rPr>
                <w:rFonts w:ascii="Times New Roman" w:hAnsi="Times New Roman" w:cs="Times New Roman"/>
                <w:sz w:val="24"/>
                <w:szCs w:val="24"/>
              </w:rPr>
              <w:t>Kohtutäitur saab politseiametnikku kaasata täitetoimingu juurde kahel juhul: 1) täitetoimingu planeerimisel ja ettevalmistamisel; 2) täitetoimingu läbiviimisel. Esimesel juhul esitab kohtutäitur eelnevalt kirjaliku põhjendatud taotluse toimingu läbiviimiseks. Politseil on võimalik hinnata kaasumise vajadust ja planeerida kaasumiseks vajalikku ressurssi. Teisel juhul reageeritakse konkreetse väljakutse põhjal. Kaasamine on oma õiguslikult sisult sarnane halduskoostöö seadusest tulenevalt ametiabile ja selline kaasamine peab olema põhjendatud. </w:t>
            </w:r>
          </w:p>
        </w:tc>
        <w:tc>
          <w:tcPr>
            <w:tcW w:w="4117" w:type="dxa"/>
          </w:tcPr>
          <w:p w14:paraId="71E7A7E4" w14:textId="77777777" w:rsidR="00CA79DF" w:rsidRPr="003D0CF9" w:rsidRDefault="00CA79DF">
            <w:pPr>
              <w:rPr>
                <w:rFonts w:ascii="Times New Roman" w:hAnsi="Times New Roman" w:cs="Times New Roman"/>
                <w:sz w:val="24"/>
                <w:szCs w:val="24"/>
              </w:rPr>
            </w:pPr>
            <w:r w:rsidRPr="003D0CF9">
              <w:rPr>
                <w:rFonts w:ascii="Times New Roman" w:hAnsi="Times New Roman" w:cs="Times New Roman"/>
                <w:b/>
                <w:bCs/>
                <w:sz w:val="24"/>
                <w:szCs w:val="24"/>
              </w:rPr>
              <w:lastRenderedPageBreak/>
              <w:t>Arvestatud osaliselt.</w:t>
            </w:r>
            <w:r w:rsidRPr="003D0CF9">
              <w:rPr>
                <w:rFonts w:ascii="Times New Roman" w:hAnsi="Times New Roman" w:cs="Times New Roman"/>
                <w:sz w:val="24"/>
                <w:szCs w:val="24"/>
              </w:rPr>
              <w:t xml:space="preserve"> </w:t>
            </w:r>
          </w:p>
          <w:p w14:paraId="1C026E84" w14:textId="5768FE11" w:rsidR="00283153" w:rsidRPr="003D0CF9" w:rsidRDefault="00CA79DF" w:rsidP="00CA79DF">
            <w:pPr>
              <w:jc w:val="both"/>
              <w:rPr>
                <w:rFonts w:ascii="Times New Roman" w:hAnsi="Times New Roman" w:cs="Times New Roman"/>
                <w:sz w:val="24"/>
                <w:szCs w:val="24"/>
              </w:rPr>
            </w:pPr>
            <w:r w:rsidRPr="003D0CF9">
              <w:rPr>
                <w:rFonts w:ascii="Times New Roman" w:hAnsi="Times New Roman" w:cs="Times New Roman"/>
                <w:sz w:val="24"/>
                <w:szCs w:val="24"/>
              </w:rPr>
              <w:t xml:space="preserve">Esimene lause ei anna kohtutäiturile õigust kasutada füüsilist sundi, vaid </w:t>
            </w:r>
            <w:r w:rsidRPr="003D0CF9">
              <w:rPr>
                <w:rFonts w:ascii="Times New Roman" w:hAnsi="Times New Roman" w:cs="Times New Roman"/>
                <w:sz w:val="24"/>
                <w:szCs w:val="24"/>
              </w:rPr>
              <w:lastRenderedPageBreak/>
              <w:t>reguleerib tema õigust nõuda isiku eemaldamist täitetoimingu juurest. Nõustume, et politsei kaasamise aluseid on võimalik selgemini reguleerida. Regulatsioon selles osas täiendatud.</w:t>
            </w:r>
          </w:p>
        </w:tc>
      </w:tr>
      <w:tr w:rsidR="002D4089" w:rsidRPr="003D0CF9" w14:paraId="7255E767" w14:textId="77777777" w:rsidTr="0F9321AB">
        <w:tc>
          <w:tcPr>
            <w:tcW w:w="516" w:type="dxa"/>
          </w:tcPr>
          <w:p w14:paraId="37CBAAC4" w14:textId="77777777" w:rsidR="002D4089" w:rsidRPr="003D0CF9" w:rsidRDefault="002D4089">
            <w:pPr>
              <w:rPr>
                <w:rFonts w:ascii="Times New Roman" w:hAnsi="Times New Roman" w:cs="Times New Roman"/>
                <w:sz w:val="24"/>
                <w:szCs w:val="24"/>
              </w:rPr>
            </w:pPr>
          </w:p>
        </w:tc>
        <w:tc>
          <w:tcPr>
            <w:tcW w:w="2881" w:type="dxa"/>
          </w:tcPr>
          <w:p w14:paraId="1B63059C" w14:textId="77777777" w:rsidR="002D4089" w:rsidRPr="003D0CF9" w:rsidRDefault="002D4089">
            <w:pPr>
              <w:rPr>
                <w:rFonts w:ascii="Times New Roman" w:hAnsi="Times New Roman" w:cs="Times New Roman"/>
                <w:sz w:val="24"/>
                <w:szCs w:val="24"/>
              </w:rPr>
            </w:pPr>
          </w:p>
        </w:tc>
        <w:tc>
          <w:tcPr>
            <w:tcW w:w="6434" w:type="dxa"/>
          </w:tcPr>
          <w:p w14:paraId="5069A205" w14:textId="06521EF2" w:rsidR="00351CF2" w:rsidRPr="003D0CF9" w:rsidRDefault="00351CF2" w:rsidP="00A01F96">
            <w:pPr>
              <w:jc w:val="both"/>
              <w:rPr>
                <w:rFonts w:ascii="Times New Roman" w:hAnsi="Times New Roman" w:cs="Times New Roman"/>
                <w:sz w:val="24"/>
                <w:szCs w:val="24"/>
              </w:rPr>
            </w:pPr>
            <w:r w:rsidRPr="003D0CF9">
              <w:rPr>
                <w:rFonts w:ascii="Times New Roman" w:hAnsi="Times New Roman" w:cs="Times New Roman"/>
                <w:sz w:val="24"/>
                <w:szCs w:val="24"/>
              </w:rPr>
              <w:t>Sõnastada TMS § 27 lg 2 õigusselguse huvides järgmiselt: </w:t>
            </w:r>
          </w:p>
          <w:p w14:paraId="71202828" w14:textId="77777777" w:rsidR="00351CF2" w:rsidRPr="003D0CF9" w:rsidRDefault="00351CF2" w:rsidP="00A01F96">
            <w:pPr>
              <w:jc w:val="both"/>
              <w:rPr>
                <w:rFonts w:ascii="Times New Roman" w:hAnsi="Times New Roman" w:cs="Times New Roman"/>
                <w:sz w:val="24"/>
                <w:szCs w:val="24"/>
              </w:rPr>
            </w:pPr>
            <w:r w:rsidRPr="003D0CF9">
              <w:rPr>
                <w:rFonts w:ascii="Times New Roman" w:hAnsi="Times New Roman" w:cs="Times New Roman"/>
                <w:sz w:val="24"/>
                <w:szCs w:val="24"/>
              </w:rPr>
              <w:t>„(2) Politsei- ja Piirivalveamet võib täitmistoimingut takistava isiku suhtes kohaldada vahetut sundi korrakaitseseaduses sätestatud alusel ja korras kuni täitetoimingu lõpuleviimiseni või kuni vajaduse äralangemiseni.“ </w:t>
            </w:r>
          </w:p>
          <w:p w14:paraId="40DAF46F" w14:textId="7F79723A" w:rsidR="002D4089" w:rsidRPr="003D0CF9" w:rsidRDefault="00743051" w:rsidP="00A01F96">
            <w:pPr>
              <w:jc w:val="both"/>
              <w:rPr>
                <w:rFonts w:ascii="Times New Roman" w:hAnsi="Times New Roman" w:cs="Times New Roman"/>
                <w:sz w:val="24"/>
                <w:szCs w:val="24"/>
              </w:rPr>
            </w:pPr>
            <w:r w:rsidRPr="003D0CF9">
              <w:rPr>
                <w:rFonts w:ascii="Times New Roman" w:hAnsi="Times New Roman" w:cs="Times New Roman"/>
                <w:sz w:val="24"/>
                <w:szCs w:val="24"/>
              </w:rPr>
              <w:t xml:space="preserve">TMS § 27 lg 2 </w:t>
            </w:r>
            <w:r w:rsidR="00AB1F96" w:rsidRPr="003D0CF9">
              <w:rPr>
                <w:rFonts w:ascii="Times New Roman" w:hAnsi="Times New Roman" w:cs="Times New Roman"/>
                <w:sz w:val="24"/>
                <w:szCs w:val="24"/>
              </w:rPr>
              <w:t xml:space="preserve">on samas sõnastuses </w:t>
            </w:r>
            <w:r w:rsidRPr="003D0CF9">
              <w:rPr>
                <w:rFonts w:ascii="Times New Roman" w:hAnsi="Times New Roman" w:cs="Times New Roman"/>
                <w:sz w:val="24"/>
                <w:szCs w:val="24"/>
              </w:rPr>
              <w:t>kehtinud alates seaduse vastuvõtmisest 2005. aastal. </w:t>
            </w:r>
            <w:proofErr w:type="spellStart"/>
            <w:r w:rsidR="00AB1F96" w:rsidRPr="003D0CF9">
              <w:rPr>
                <w:rFonts w:ascii="Times New Roman" w:hAnsi="Times New Roman" w:cs="Times New Roman"/>
                <w:sz w:val="24"/>
                <w:szCs w:val="24"/>
              </w:rPr>
              <w:t>SiM-i</w:t>
            </w:r>
            <w:proofErr w:type="spellEnd"/>
            <w:r w:rsidRPr="003D0CF9">
              <w:rPr>
                <w:rFonts w:ascii="Times New Roman" w:hAnsi="Times New Roman" w:cs="Times New Roman"/>
                <w:sz w:val="24"/>
                <w:szCs w:val="24"/>
              </w:rPr>
              <w:t xml:space="preserve"> hinnangul tähendab „isiku </w:t>
            </w:r>
            <w:r w:rsidRPr="003D0CF9">
              <w:rPr>
                <w:rFonts w:ascii="Times New Roman" w:hAnsi="Times New Roman" w:cs="Times New Roman"/>
                <w:sz w:val="24"/>
                <w:szCs w:val="24"/>
              </w:rPr>
              <w:lastRenderedPageBreak/>
              <w:t>eemaldamine“, et politseiametnik kohaldab vajadusel isiku suhtes korrakaitseseaduse</w:t>
            </w:r>
            <w:r w:rsidR="00AB1F96" w:rsidRPr="003D0CF9">
              <w:rPr>
                <w:rFonts w:ascii="Times New Roman" w:hAnsi="Times New Roman" w:cs="Times New Roman"/>
                <w:sz w:val="24"/>
                <w:szCs w:val="24"/>
              </w:rPr>
              <w:t xml:space="preserve"> (</w:t>
            </w:r>
            <w:proofErr w:type="spellStart"/>
            <w:r w:rsidR="00AB1F96" w:rsidRPr="003D0CF9">
              <w:rPr>
                <w:rFonts w:ascii="Times New Roman" w:hAnsi="Times New Roman" w:cs="Times New Roman"/>
                <w:sz w:val="24"/>
                <w:szCs w:val="24"/>
              </w:rPr>
              <w:t>KorS</w:t>
            </w:r>
            <w:proofErr w:type="spellEnd"/>
            <w:r w:rsidR="00AB1F96" w:rsidRPr="003D0CF9">
              <w:rPr>
                <w:rFonts w:ascii="Times New Roman" w:hAnsi="Times New Roman" w:cs="Times New Roman"/>
                <w:sz w:val="24"/>
                <w:szCs w:val="24"/>
              </w:rPr>
              <w:t>)</w:t>
            </w:r>
            <w:r w:rsidRPr="003D0CF9">
              <w:rPr>
                <w:rFonts w:ascii="Times New Roman" w:hAnsi="Times New Roman" w:cs="Times New Roman"/>
                <w:sz w:val="24"/>
                <w:szCs w:val="24"/>
              </w:rPr>
              <w:t xml:space="preserve"> tähenduses vahetut sundi. TMS vajab jõu kasutamise regulatsiooni kaasajastamist. </w:t>
            </w:r>
            <w:proofErr w:type="spellStart"/>
            <w:r w:rsidR="00351CF2" w:rsidRPr="003D0CF9">
              <w:rPr>
                <w:rFonts w:ascii="Times New Roman" w:hAnsi="Times New Roman" w:cs="Times New Roman"/>
                <w:sz w:val="24"/>
                <w:szCs w:val="24"/>
              </w:rPr>
              <w:t>KorS</w:t>
            </w:r>
            <w:proofErr w:type="spellEnd"/>
            <w:r w:rsidRPr="003D0CF9">
              <w:rPr>
                <w:rFonts w:ascii="Times New Roman" w:hAnsi="Times New Roman" w:cs="Times New Roman"/>
                <w:sz w:val="24"/>
                <w:szCs w:val="24"/>
              </w:rPr>
              <w:t> jõustus 2014. aastal ning selles on reguleeritud vahetu sunni kohaldamise tingimused. </w:t>
            </w:r>
            <w:proofErr w:type="spellStart"/>
            <w:r w:rsidRPr="003D0CF9">
              <w:rPr>
                <w:rFonts w:ascii="Times New Roman" w:hAnsi="Times New Roman" w:cs="Times New Roman"/>
                <w:sz w:val="24"/>
                <w:szCs w:val="24"/>
              </w:rPr>
              <w:t>KorS</w:t>
            </w:r>
            <w:proofErr w:type="spellEnd"/>
            <w:r w:rsidRPr="003D0CF9">
              <w:rPr>
                <w:rFonts w:ascii="Times New Roman" w:hAnsi="Times New Roman" w:cs="Times New Roman"/>
                <w:sz w:val="24"/>
                <w:szCs w:val="24"/>
              </w:rPr>
              <w:t> § 74 lg 1 kohaselt on vahetu sund füüsilise isik, looma või asja mõjutamine füüsilise jõu, erivahendi, relva või lahingumoonaga. Isiku eemaldamine on käsitletav isiku füüsilise mõjutamisena, kuivõrd selle käigus sisuliselt piiratakse inimese liikumisvabadust või kehalist puutumatust. </w:t>
            </w:r>
            <w:proofErr w:type="spellStart"/>
            <w:r w:rsidRPr="003D0CF9">
              <w:rPr>
                <w:rFonts w:ascii="Times New Roman" w:hAnsi="Times New Roman" w:cs="Times New Roman"/>
                <w:sz w:val="24"/>
                <w:szCs w:val="24"/>
              </w:rPr>
              <w:t>KorS</w:t>
            </w:r>
            <w:proofErr w:type="spellEnd"/>
            <w:r w:rsidRPr="003D0CF9">
              <w:rPr>
                <w:rFonts w:ascii="Times New Roman" w:hAnsi="Times New Roman" w:cs="Times New Roman"/>
                <w:sz w:val="24"/>
                <w:szCs w:val="24"/>
              </w:rPr>
              <w:t xml:space="preserve"> näeb ette, et enne vahetu sunni kohaldamist on politseiametnik kohustatud hoiatama isikut, kelle suhtes ta kavatseb vahetut sundi kohaldada. Hoiatamisega antakse isikule võimalus korrigeerida enda käitumist ning seeläbi vältida vahetu sunni kohaldamist politseiametniku poolt. Seletuskirjas tuleks avada eemaldamise sisu, sest politseile antud ülesanne peab olema arusaadav ja selge. Eemaldamine ei peaks tähendama isiku toimetamist politseiasutuse ruumidesse, vaid viimist sellisele kaugusele, kus tema negatiivne mõju täitetoimingule on katkestatud. Kui isik rahuneb või kohtutäitur peab vajalikuks,  lubatakse isik tagasi täitetoimingu läbiviimise kohta. </w:t>
            </w:r>
            <w:r w:rsidR="00351CF2" w:rsidRPr="003D0CF9">
              <w:rPr>
                <w:rFonts w:ascii="Times New Roman" w:hAnsi="Times New Roman" w:cs="Times New Roman"/>
                <w:sz w:val="24"/>
                <w:szCs w:val="24"/>
              </w:rPr>
              <w:t>T</w:t>
            </w:r>
            <w:r w:rsidRPr="003D0CF9">
              <w:rPr>
                <w:rFonts w:ascii="Times New Roman" w:hAnsi="Times New Roman" w:cs="Times New Roman"/>
                <w:sz w:val="24"/>
                <w:szCs w:val="24"/>
              </w:rPr>
              <w:t>äitur teavitab viivitamatult politseid täitetoimingu lõpetamisest, et politsei saaks õigeaegselt lõpetada oma ülesande. </w:t>
            </w:r>
          </w:p>
        </w:tc>
        <w:tc>
          <w:tcPr>
            <w:tcW w:w="4117" w:type="dxa"/>
          </w:tcPr>
          <w:p w14:paraId="0F25BEC1" w14:textId="77777777" w:rsidR="004F4916" w:rsidRPr="003D0CF9" w:rsidRDefault="004F4916">
            <w:pPr>
              <w:rPr>
                <w:rFonts w:ascii="Times New Roman" w:hAnsi="Times New Roman" w:cs="Times New Roman"/>
                <w:b/>
                <w:bCs/>
                <w:sz w:val="24"/>
                <w:szCs w:val="24"/>
              </w:rPr>
            </w:pPr>
            <w:r w:rsidRPr="003D0CF9">
              <w:rPr>
                <w:rFonts w:ascii="Times New Roman" w:hAnsi="Times New Roman" w:cs="Times New Roman"/>
                <w:b/>
                <w:bCs/>
                <w:sz w:val="24"/>
                <w:szCs w:val="24"/>
              </w:rPr>
              <w:lastRenderedPageBreak/>
              <w:t xml:space="preserve">Arvestatud. </w:t>
            </w:r>
          </w:p>
          <w:p w14:paraId="2AE01A18" w14:textId="1636B3B4" w:rsidR="002D4089" w:rsidRPr="003D0CF9" w:rsidRDefault="004F4916" w:rsidP="004F4916">
            <w:pPr>
              <w:jc w:val="both"/>
              <w:rPr>
                <w:rFonts w:ascii="Times New Roman" w:hAnsi="Times New Roman" w:cs="Times New Roman"/>
                <w:sz w:val="24"/>
                <w:szCs w:val="24"/>
              </w:rPr>
            </w:pPr>
            <w:r w:rsidRPr="003D0CF9">
              <w:rPr>
                <w:rFonts w:ascii="Times New Roman" w:hAnsi="Times New Roman" w:cs="Times New Roman"/>
                <w:sz w:val="24"/>
                <w:szCs w:val="24"/>
              </w:rPr>
              <w:t xml:space="preserve">Regulatsiooni ja seletuskirja on vastavalt täiendatud.  </w:t>
            </w:r>
          </w:p>
        </w:tc>
      </w:tr>
      <w:tr w:rsidR="00743051" w:rsidRPr="003D0CF9" w14:paraId="0CE1A12B" w14:textId="77777777" w:rsidTr="0F9321AB">
        <w:tc>
          <w:tcPr>
            <w:tcW w:w="516" w:type="dxa"/>
          </w:tcPr>
          <w:p w14:paraId="51F7D958" w14:textId="77777777" w:rsidR="00743051" w:rsidRPr="003D0CF9" w:rsidRDefault="00743051">
            <w:pPr>
              <w:rPr>
                <w:rFonts w:ascii="Times New Roman" w:hAnsi="Times New Roman" w:cs="Times New Roman"/>
                <w:sz w:val="24"/>
                <w:szCs w:val="24"/>
              </w:rPr>
            </w:pPr>
          </w:p>
        </w:tc>
        <w:tc>
          <w:tcPr>
            <w:tcW w:w="2881" w:type="dxa"/>
          </w:tcPr>
          <w:p w14:paraId="2C59F7C3" w14:textId="77777777" w:rsidR="00743051" w:rsidRPr="003D0CF9" w:rsidRDefault="00743051">
            <w:pPr>
              <w:rPr>
                <w:rFonts w:ascii="Times New Roman" w:hAnsi="Times New Roman" w:cs="Times New Roman"/>
                <w:sz w:val="24"/>
                <w:szCs w:val="24"/>
              </w:rPr>
            </w:pPr>
          </w:p>
        </w:tc>
        <w:tc>
          <w:tcPr>
            <w:tcW w:w="6434" w:type="dxa"/>
          </w:tcPr>
          <w:p w14:paraId="0BD963C2" w14:textId="77777777" w:rsidR="00D24131" w:rsidRPr="003D0CF9" w:rsidRDefault="00D24131" w:rsidP="00A01F96">
            <w:pPr>
              <w:jc w:val="both"/>
              <w:rPr>
                <w:rFonts w:ascii="Times New Roman" w:hAnsi="Times New Roman" w:cs="Times New Roman"/>
                <w:sz w:val="24"/>
                <w:szCs w:val="24"/>
              </w:rPr>
            </w:pPr>
            <w:r w:rsidRPr="003D0CF9">
              <w:rPr>
                <w:rFonts w:ascii="Times New Roman" w:hAnsi="Times New Roman" w:cs="Times New Roman"/>
                <w:sz w:val="24"/>
                <w:szCs w:val="24"/>
              </w:rPr>
              <w:t>Jätta eelnõust välja</w:t>
            </w:r>
            <w:r w:rsidRPr="003D0CF9">
              <w:rPr>
                <w:rFonts w:ascii="Times New Roman" w:hAnsi="Times New Roman" w:cs="Times New Roman"/>
                <w:b/>
                <w:bCs/>
                <w:sz w:val="24"/>
                <w:szCs w:val="24"/>
              </w:rPr>
              <w:t xml:space="preserve"> </w:t>
            </w:r>
            <w:r w:rsidR="00351CF2" w:rsidRPr="003D0CF9">
              <w:rPr>
                <w:rFonts w:ascii="Times New Roman" w:hAnsi="Times New Roman" w:cs="Times New Roman"/>
                <w:sz w:val="24"/>
                <w:szCs w:val="24"/>
              </w:rPr>
              <w:t>TMS</w:t>
            </w:r>
            <w:r w:rsidR="00743051" w:rsidRPr="003D0CF9">
              <w:rPr>
                <w:rFonts w:ascii="Times New Roman" w:hAnsi="Times New Roman" w:cs="Times New Roman"/>
                <w:sz w:val="24"/>
                <w:szCs w:val="24"/>
              </w:rPr>
              <w:t> § 27 lg 3</w:t>
            </w:r>
            <w:r w:rsidRPr="003D0CF9">
              <w:rPr>
                <w:rFonts w:ascii="Times New Roman" w:hAnsi="Times New Roman" w:cs="Times New Roman"/>
                <w:sz w:val="24"/>
                <w:szCs w:val="24"/>
              </w:rPr>
              <w:t xml:space="preserve"> või sõnastada see järgmiselt: </w:t>
            </w:r>
          </w:p>
          <w:p w14:paraId="3CF7CDD2" w14:textId="77777777" w:rsidR="00D24131" w:rsidRPr="003D0CF9" w:rsidRDefault="00D24131" w:rsidP="00A01F96">
            <w:pPr>
              <w:jc w:val="both"/>
              <w:rPr>
                <w:rFonts w:ascii="Times New Roman" w:hAnsi="Times New Roman" w:cs="Times New Roman"/>
                <w:i/>
                <w:iCs/>
                <w:sz w:val="24"/>
                <w:szCs w:val="24"/>
              </w:rPr>
            </w:pPr>
            <w:r w:rsidRPr="003D0CF9">
              <w:rPr>
                <w:rFonts w:ascii="Times New Roman" w:hAnsi="Times New Roman" w:cs="Times New Roman"/>
                <w:sz w:val="24"/>
                <w:szCs w:val="24"/>
              </w:rPr>
              <w:t>„(3) Kui täitedokument näeb ette jõu kasutamise, kaasab kohtutäitur politsei, kes vajaduse korral rakendab vahetut sundi korrakaitseseaduses sätestatud alusel ja korras.“</w:t>
            </w:r>
            <w:r w:rsidRPr="003D0CF9">
              <w:rPr>
                <w:rFonts w:ascii="Times New Roman" w:hAnsi="Times New Roman" w:cs="Times New Roman"/>
                <w:i/>
                <w:iCs/>
                <w:sz w:val="24"/>
                <w:szCs w:val="24"/>
              </w:rPr>
              <w:t>.</w:t>
            </w:r>
          </w:p>
          <w:p w14:paraId="1282B1CF" w14:textId="6230A8B5" w:rsidR="00743051" w:rsidRPr="003D0CF9" w:rsidRDefault="00D24131" w:rsidP="00A01F96">
            <w:pPr>
              <w:jc w:val="both"/>
              <w:rPr>
                <w:rFonts w:ascii="Times New Roman" w:hAnsi="Times New Roman" w:cs="Times New Roman"/>
                <w:sz w:val="24"/>
                <w:szCs w:val="24"/>
              </w:rPr>
            </w:pPr>
            <w:r w:rsidRPr="003D0CF9">
              <w:rPr>
                <w:rFonts w:ascii="Times New Roman" w:hAnsi="Times New Roman" w:cs="Times New Roman"/>
                <w:sz w:val="24"/>
                <w:szCs w:val="24"/>
              </w:rPr>
              <w:t xml:space="preserve">Lõike 3 </w:t>
            </w:r>
            <w:r w:rsidR="00743051" w:rsidRPr="003D0CF9">
              <w:rPr>
                <w:rFonts w:ascii="Times New Roman" w:hAnsi="Times New Roman" w:cs="Times New Roman"/>
                <w:sz w:val="24"/>
                <w:szCs w:val="24"/>
              </w:rPr>
              <w:t xml:space="preserve">kehtestamise mõte on ebaselge ja on tegelikult lahti kirjutatud esimeses ja teises lõikes. </w:t>
            </w:r>
            <w:proofErr w:type="spellStart"/>
            <w:r w:rsidRPr="003D0CF9">
              <w:rPr>
                <w:rFonts w:ascii="Times New Roman" w:hAnsi="Times New Roman" w:cs="Times New Roman"/>
                <w:sz w:val="24"/>
                <w:szCs w:val="24"/>
              </w:rPr>
              <w:t>SiM-i</w:t>
            </w:r>
            <w:proofErr w:type="spellEnd"/>
            <w:r w:rsidR="00743051" w:rsidRPr="003D0CF9">
              <w:rPr>
                <w:rFonts w:ascii="Times New Roman" w:hAnsi="Times New Roman" w:cs="Times New Roman"/>
                <w:sz w:val="24"/>
                <w:szCs w:val="24"/>
              </w:rPr>
              <w:t xml:space="preserve"> hinnangul on õigusselguse huvides vajalik kasutada ühtset terminoloogiat ning siduda „jõu kasutamine“ vahetu sunni regulatsiooniga. Jõu kasutamine politsei poolt tähendab vahetu </w:t>
            </w:r>
            <w:r w:rsidR="00743051" w:rsidRPr="003D0CF9">
              <w:rPr>
                <w:rFonts w:ascii="Times New Roman" w:hAnsi="Times New Roman" w:cs="Times New Roman"/>
                <w:sz w:val="24"/>
                <w:szCs w:val="24"/>
              </w:rPr>
              <w:lastRenderedPageBreak/>
              <w:t>sunni kasutamist </w:t>
            </w:r>
            <w:proofErr w:type="spellStart"/>
            <w:r w:rsidR="00743051" w:rsidRPr="003D0CF9">
              <w:rPr>
                <w:rFonts w:ascii="Times New Roman" w:hAnsi="Times New Roman" w:cs="Times New Roman"/>
                <w:sz w:val="24"/>
                <w:szCs w:val="24"/>
              </w:rPr>
              <w:t>KorS-i</w:t>
            </w:r>
            <w:proofErr w:type="spellEnd"/>
            <w:r w:rsidR="00743051" w:rsidRPr="003D0CF9">
              <w:rPr>
                <w:rFonts w:ascii="Times New Roman" w:hAnsi="Times New Roman" w:cs="Times New Roman"/>
                <w:sz w:val="24"/>
                <w:szCs w:val="24"/>
              </w:rPr>
              <w:t> tähenduses. Läbivalt sama termini kasutamine on põhjendatud ning tagab normi ühtse ja selgema tõlgendamise. Ühtlasi soovime rõhutada, et vahetut sundi kohaldab politsei üksnes vajaduse korral. Asjaolu, et kohus näeb täitedokumendis ette jõu kasutamist, ei tähenda, et seda ilmtingimata tuleb kasutada, vaid vahetu sunni rakendamine peab vastama </w:t>
            </w:r>
            <w:proofErr w:type="spellStart"/>
            <w:r w:rsidR="00743051" w:rsidRPr="003D0CF9">
              <w:rPr>
                <w:rFonts w:ascii="Times New Roman" w:hAnsi="Times New Roman" w:cs="Times New Roman"/>
                <w:sz w:val="24"/>
                <w:szCs w:val="24"/>
              </w:rPr>
              <w:t>KorS-is</w:t>
            </w:r>
            <w:proofErr w:type="spellEnd"/>
            <w:r w:rsidR="00743051" w:rsidRPr="003D0CF9">
              <w:rPr>
                <w:rFonts w:ascii="Times New Roman" w:hAnsi="Times New Roman" w:cs="Times New Roman"/>
                <w:sz w:val="24"/>
                <w:szCs w:val="24"/>
              </w:rPr>
              <w:t> sätestatud eeldustele ja põhimõtetele. </w:t>
            </w:r>
          </w:p>
        </w:tc>
        <w:tc>
          <w:tcPr>
            <w:tcW w:w="4117" w:type="dxa"/>
          </w:tcPr>
          <w:p w14:paraId="195A37A0" w14:textId="77777777" w:rsidR="00D20D2D" w:rsidRPr="003D0CF9" w:rsidRDefault="00D20D2D">
            <w:pPr>
              <w:rPr>
                <w:rFonts w:ascii="Times New Roman" w:hAnsi="Times New Roman" w:cs="Times New Roman"/>
                <w:sz w:val="24"/>
                <w:szCs w:val="24"/>
              </w:rPr>
            </w:pPr>
            <w:r w:rsidRPr="003D0CF9">
              <w:rPr>
                <w:rFonts w:ascii="Times New Roman" w:hAnsi="Times New Roman" w:cs="Times New Roman"/>
                <w:b/>
                <w:bCs/>
                <w:sz w:val="24"/>
                <w:szCs w:val="24"/>
              </w:rPr>
              <w:lastRenderedPageBreak/>
              <w:t>Arvestatud.</w:t>
            </w:r>
            <w:r w:rsidRPr="003D0CF9">
              <w:rPr>
                <w:rFonts w:ascii="Times New Roman" w:hAnsi="Times New Roman" w:cs="Times New Roman"/>
                <w:sz w:val="24"/>
                <w:szCs w:val="24"/>
              </w:rPr>
              <w:t xml:space="preserve"> </w:t>
            </w:r>
          </w:p>
          <w:p w14:paraId="3AEC0DFE" w14:textId="79721D83" w:rsidR="00743051" w:rsidRPr="003D0CF9" w:rsidRDefault="00D20D2D">
            <w:pPr>
              <w:rPr>
                <w:rFonts w:ascii="Times New Roman" w:hAnsi="Times New Roman" w:cs="Times New Roman"/>
                <w:sz w:val="24"/>
                <w:szCs w:val="24"/>
              </w:rPr>
            </w:pPr>
            <w:r w:rsidRPr="003D0CF9">
              <w:rPr>
                <w:rFonts w:ascii="Times New Roman" w:hAnsi="Times New Roman" w:cs="Times New Roman"/>
                <w:sz w:val="24"/>
                <w:szCs w:val="24"/>
              </w:rPr>
              <w:t>Regulatsiooni on vastavalt täiendatud.</w:t>
            </w:r>
          </w:p>
        </w:tc>
      </w:tr>
      <w:tr w:rsidR="00743051" w:rsidRPr="003D0CF9" w14:paraId="6E64AC51" w14:textId="77777777" w:rsidTr="0F9321AB">
        <w:tc>
          <w:tcPr>
            <w:tcW w:w="516" w:type="dxa"/>
          </w:tcPr>
          <w:p w14:paraId="6E4F6614" w14:textId="77777777" w:rsidR="00743051" w:rsidRPr="003D0CF9" w:rsidRDefault="00743051">
            <w:pPr>
              <w:rPr>
                <w:rFonts w:ascii="Times New Roman" w:hAnsi="Times New Roman" w:cs="Times New Roman"/>
                <w:sz w:val="24"/>
                <w:szCs w:val="24"/>
              </w:rPr>
            </w:pPr>
          </w:p>
        </w:tc>
        <w:tc>
          <w:tcPr>
            <w:tcW w:w="2881" w:type="dxa"/>
          </w:tcPr>
          <w:p w14:paraId="770C02FA" w14:textId="77777777" w:rsidR="00743051" w:rsidRPr="003D0CF9" w:rsidRDefault="00743051">
            <w:pPr>
              <w:rPr>
                <w:rFonts w:ascii="Times New Roman" w:hAnsi="Times New Roman" w:cs="Times New Roman"/>
                <w:sz w:val="24"/>
                <w:szCs w:val="24"/>
              </w:rPr>
            </w:pPr>
          </w:p>
        </w:tc>
        <w:tc>
          <w:tcPr>
            <w:tcW w:w="6434" w:type="dxa"/>
          </w:tcPr>
          <w:p w14:paraId="31FA0A9F" w14:textId="77777777" w:rsidR="007A2232" w:rsidRPr="003D0CF9" w:rsidRDefault="007A2232" w:rsidP="00A01F96">
            <w:pPr>
              <w:jc w:val="both"/>
              <w:rPr>
                <w:rFonts w:ascii="Times New Roman" w:hAnsi="Times New Roman" w:cs="Times New Roman"/>
                <w:sz w:val="24"/>
                <w:szCs w:val="24"/>
              </w:rPr>
            </w:pPr>
            <w:r w:rsidRPr="003D0CF9">
              <w:rPr>
                <w:rFonts w:ascii="Times New Roman" w:hAnsi="Times New Roman" w:cs="Times New Roman"/>
                <w:sz w:val="24"/>
                <w:szCs w:val="24"/>
              </w:rPr>
              <w:t>M</w:t>
            </w:r>
            <w:r w:rsidR="00751E77" w:rsidRPr="003D0CF9">
              <w:rPr>
                <w:rFonts w:ascii="Times New Roman" w:hAnsi="Times New Roman" w:cs="Times New Roman"/>
                <w:sz w:val="24"/>
                <w:szCs w:val="24"/>
              </w:rPr>
              <w:t xml:space="preserve">uuta TMS § 179 </w:t>
            </w:r>
            <w:r w:rsidRPr="003D0CF9">
              <w:rPr>
                <w:rFonts w:ascii="Times New Roman" w:hAnsi="Times New Roman" w:cs="Times New Roman"/>
                <w:sz w:val="24"/>
                <w:szCs w:val="24"/>
              </w:rPr>
              <w:t>lg</w:t>
            </w:r>
            <w:r w:rsidR="00751E77" w:rsidRPr="003D0CF9">
              <w:rPr>
                <w:rFonts w:ascii="Times New Roman" w:hAnsi="Times New Roman" w:cs="Times New Roman"/>
                <w:sz w:val="24"/>
                <w:szCs w:val="24"/>
              </w:rPr>
              <w:t xml:space="preserve"> 1 </w:t>
            </w:r>
            <w:r w:rsidRPr="003D0CF9">
              <w:rPr>
                <w:rFonts w:ascii="Times New Roman" w:hAnsi="Times New Roman" w:cs="Times New Roman"/>
                <w:sz w:val="24"/>
                <w:szCs w:val="24"/>
              </w:rPr>
              <w:t>p</w:t>
            </w:r>
            <w:r w:rsidR="00751E77" w:rsidRPr="003D0CF9">
              <w:rPr>
                <w:rFonts w:ascii="Times New Roman" w:hAnsi="Times New Roman" w:cs="Times New Roman"/>
                <w:sz w:val="24"/>
                <w:szCs w:val="24"/>
              </w:rPr>
              <w:t xml:space="preserve"> 4 sõnastust järgmiselt: </w:t>
            </w:r>
          </w:p>
          <w:p w14:paraId="369C0FD3" w14:textId="77777777" w:rsidR="007A2232" w:rsidRPr="003D0CF9" w:rsidRDefault="00751E77" w:rsidP="00A01F96">
            <w:pPr>
              <w:jc w:val="both"/>
              <w:rPr>
                <w:rFonts w:ascii="Times New Roman" w:hAnsi="Times New Roman" w:cs="Times New Roman"/>
                <w:sz w:val="24"/>
                <w:szCs w:val="24"/>
              </w:rPr>
            </w:pPr>
            <w:r w:rsidRPr="003D0CF9">
              <w:rPr>
                <w:rFonts w:ascii="Times New Roman" w:hAnsi="Times New Roman" w:cs="Times New Roman"/>
                <w:sz w:val="24"/>
                <w:szCs w:val="24"/>
              </w:rPr>
              <w:t>„4) kaasab politseiametniku täitetoimingusse, kui esineb käesoleva seaduse § 27 lõikes 1 nimetatud alus.“ </w:t>
            </w:r>
          </w:p>
          <w:p w14:paraId="22DB1873" w14:textId="2D64E9A1" w:rsidR="00743051" w:rsidRPr="003D0CF9" w:rsidRDefault="001F3C9A" w:rsidP="00A01F96">
            <w:pPr>
              <w:jc w:val="both"/>
              <w:rPr>
                <w:rFonts w:ascii="Times New Roman" w:hAnsi="Times New Roman" w:cs="Times New Roman"/>
                <w:sz w:val="24"/>
                <w:szCs w:val="24"/>
              </w:rPr>
            </w:pPr>
            <w:r w:rsidRPr="003D0CF9">
              <w:rPr>
                <w:rFonts w:ascii="Times New Roman" w:hAnsi="Times New Roman" w:cs="Times New Roman"/>
                <w:sz w:val="24"/>
                <w:szCs w:val="24"/>
              </w:rPr>
              <w:t>Arvestades eelnõu § 2 punktis 1 tehtud muudatusettepanekuid TMS § 27 osas, leiame, et õigusselguse ja normide süsteemse kooskõla huvides peavad politsei kaasamise alused olema samad. Seletuskirjast ei selgu, kes on see adressaat, kelle suhtes tuleb sundi rakendada. Nii võib sätet tõlgendada erinevalt. Nendeks võivad olla kolmandad isikud või menetlusosalised või see on mõeldud olukordadele, kus kohus ei ole ette näinud jõu kasutamist menetlusosaliste suhtes. Seletuskirjas tuleb selgitada sekkumise eesmärke: kas kaasamise eesmärgiks on täituri abistamine täitetoimingu läbiviimisel või täitetoimingu läbi viimist vahetu sunni kasutamise abil. Toetame põhimõtet, et politsei saab kaasumisel osutada abi üksnes täitetoimingu takistamisel. </w:t>
            </w:r>
          </w:p>
        </w:tc>
        <w:tc>
          <w:tcPr>
            <w:tcW w:w="4117" w:type="dxa"/>
          </w:tcPr>
          <w:p w14:paraId="723FF18C" w14:textId="77777777" w:rsidR="00303C74" w:rsidRPr="003D0CF9" w:rsidRDefault="00303C74" w:rsidP="00303C74">
            <w:pPr>
              <w:rPr>
                <w:rFonts w:ascii="Times New Roman" w:hAnsi="Times New Roman" w:cs="Times New Roman"/>
                <w:sz w:val="24"/>
                <w:szCs w:val="24"/>
              </w:rPr>
            </w:pPr>
            <w:r w:rsidRPr="003D0CF9">
              <w:rPr>
                <w:rFonts w:ascii="Times New Roman" w:hAnsi="Times New Roman" w:cs="Times New Roman"/>
                <w:b/>
                <w:bCs/>
                <w:sz w:val="24"/>
                <w:szCs w:val="24"/>
              </w:rPr>
              <w:t>Arvestatud.</w:t>
            </w:r>
            <w:r w:rsidRPr="003D0CF9">
              <w:rPr>
                <w:rFonts w:ascii="Times New Roman" w:hAnsi="Times New Roman" w:cs="Times New Roman"/>
                <w:sz w:val="24"/>
                <w:szCs w:val="24"/>
              </w:rPr>
              <w:t xml:space="preserve"> </w:t>
            </w:r>
          </w:p>
          <w:p w14:paraId="190B93DE" w14:textId="4A06B23B" w:rsidR="00303C74" w:rsidRPr="003D0CF9" w:rsidRDefault="00303C74" w:rsidP="00303C74">
            <w:pPr>
              <w:rPr>
                <w:rFonts w:ascii="Times New Roman" w:hAnsi="Times New Roman" w:cs="Times New Roman"/>
                <w:sz w:val="24"/>
                <w:szCs w:val="24"/>
              </w:rPr>
            </w:pPr>
            <w:r w:rsidRPr="003D0CF9">
              <w:rPr>
                <w:rFonts w:ascii="Times New Roman" w:hAnsi="Times New Roman" w:cs="Times New Roman"/>
                <w:sz w:val="24"/>
                <w:szCs w:val="24"/>
              </w:rPr>
              <w:t>Regulatsiooni on vastavalt täiendatud.</w:t>
            </w:r>
          </w:p>
          <w:p w14:paraId="4A45AF58" w14:textId="77777777" w:rsidR="00743051" w:rsidRPr="003D0CF9" w:rsidRDefault="00743051">
            <w:pPr>
              <w:rPr>
                <w:rFonts w:ascii="Times New Roman" w:hAnsi="Times New Roman" w:cs="Times New Roman"/>
                <w:sz w:val="24"/>
                <w:szCs w:val="24"/>
              </w:rPr>
            </w:pPr>
          </w:p>
        </w:tc>
      </w:tr>
      <w:tr w:rsidR="001F3C9A" w:rsidRPr="003D0CF9" w14:paraId="7B31A29F" w14:textId="77777777" w:rsidTr="0F9321AB">
        <w:tc>
          <w:tcPr>
            <w:tcW w:w="516" w:type="dxa"/>
          </w:tcPr>
          <w:p w14:paraId="69CF6D8F" w14:textId="77777777" w:rsidR="001F3C9A" w:rsidRPr="003D0CF9" w:rsidRDefault="001F3C9A">
            <w:pPr>
              <w:rPr>
                <w:rFonts w:ascii="Times New Roman" w:hAnsi="Times New Roman" w:cs="Times New Roman"/>
                <w:sz w:val="24"/>
                <w:szCs w:val="24"/>
              </w:rPr>
            </w:pPr>
          </w:p>
        </w:tc>
        <w:tc>
          <w:tcPr>
            <w:tcW w:w="2881" w:type="dxa"/>
          </w:tcPr>
          <w:p w14:paraId="55AAEDC0" w14:textId="77777777" w:rsidR="001F3C9A" w:rsidRPr="003D0CF9" w:rsidRDefault="001F3C9A">
            <w:pPr>
              <w:rPr>
                <w:rFonts w:ascii="Times New Roman" w:hAnsi="Times New Roman" w:cs="Times New Roman"/>
                <w:sz w:val="24"/>
                <w:szCs w:val="24"/>
              </w:rPr>
            </w:pPr>
          </w:p>
        </w:tc>
        <w:tc>
          <w:tcPr>
            <w:tcW w:w="6434" w:type="dxa"/>
          </w:tcPr>
          <w:p w14:paraId="06514254" w14:textId="77777777" w:rsidR="007A2232" w:rsidRPr="003D0CF9" w:rsidRDefault="007A2232" w:rsidP="00A01F96">
            <w:pPr>
              <w:jc w:val="both"/>
              <w:rPr>
                <w:rFonts w:ascii="Times New Roman" w:hAnsi="Times New Roman" w:cs="Times New Roman"/>
                <w:sz w:val="24"/>
                <w:szCs w:val="24"/>
              </w:rPr>
            </w:pPr>
            <w:r w:rsidRPr="003D0CF9">
              <w:rPr>
                <w:rFonts w:ascii="Times New Roman" w:hAnsi="Times New Roman" w:cs="Times New Roman"/>
                <w:sz w:val="24"/>
                <w:szCs w:val="24"/>
              </w:rPr>
              <w:t>Sõnastada TMS § 179 lg 3 p 2 järgmiselt: </w:t>
            </w:r>
          </w:p>
          <w:p w14:paraId="65775C2D" w14:textId="77777777" w:rsidR="007A2232" w:rsidRPr="003D0CF9" w:rsidRDefault="007A2232" w:rsidP="00A01F96">
            <w:pPr>
              <w:jc w:val="both"/>
              <w:rPr>
                <w:rFonts w:ascii="Times New Roman" w:hAnsi="Times New Roman" w:cs="Times New Roman"/>
                <w:sz w:val="24"/>
                <w:szCs w:val="24"/>
              </w:rPr>
            </w:pPr>
            <w:r w:rsidRPr="003D0CF9">
              <w:rPr>
                <w:rFonts w:ascii="Times New Roman" w:hAnsi="Times New Roman" w:cs="Times New Roman"/>
                <w:sz w:val="24"/>
                <w:szCs w:val="24"/>
              </w:rPr>
              <w:t>„2) kasutab kohtulahendiga lubatud juhtudel vahetut sundi korrakaitseseaduses sätestatud alusel ja korras.“ </w:t>
            </w:r>
          </w:p>
          <w:p w14:paraId="196FC0AF" w14:textId="0F9D8936" w:rsidR="001F3C9A" w:rsidRPr="003D0CF9" w:rsidRDefault="008337B7" w:rsidP="00A01F96">
            <w:pPr>
              <w:jc w:val="both"/>
              <w:rPr>
                <w:rFonts w:ascii="Times New Roman" w:hAnsi="Times New Roman" w:cs="Times New Roman"/>
                <w:sz w:val="24"/>
                <w:szCs w:val="24"/>
              </w:rPr>
            </w:pPr>
            <w:proofErr w:type="spellStart"/>
            <w:r w:rsidRPr="003D0CF9">
              <w:rPr>
                <w:rFonts w:ascii="Times New Roman" w:hAnsi="Times New Roman" w:cs="Times New Roman"/>
                <w:sz w:val="24"/>
                <w:szCs w:val="24"/>
              </w:rPr>
              <w:t>SiM-i</w:t>
            </w:r>
            <w:proofErr w:type="spellEnd"/>
            <w:r w:rsidR="00195084" w:rsidRPr="003D0CF9">
              <w:rPr>
                <w:rFonts w:ascii="Times New Roman" w:hAnsi="Times New Roman" w:cs="Times New Roman"/>
                <w:sz w:val="24"/>
                <w:szCs w:val="24"/>
              </w:rPr>
              <w:t xml:space="preserve"> hinnangul ei ole </w:t>
            </w:r>
            <w:r w:rsidRPr="003D0CF9">
              <w:rPr>
                <w:rFonts w:ascii="Times New Roman" w:hAnsi="Times New Roman" w:cs="Times New Roman"/>
                <w:sz w:val="24"/>
                <w:szCs w:val="24"/>
              </w:rPr>
              <w:t xml:space="preserve">praegu </w:t>
            </w:r>
            <w:r w:rsidR="00195084" w:rsidRPr="003D0CF9">
              <w:rPr>
                <w:rFonts w:ascii="Times New Roman" w:hAnsi="Times New Roman" w:cs="Times New Roman"/>
                <w:sz w:val="24"/>
                <w:szCs w:val="24"/>
              </w:rPr>
              <w:t xml:space="preserve">pakutud </w:t>
            </w:r>
            <w:r w:rsidRPr="003D0CF9">
              <w:rPr>
                <w:rFonts w:ascii="Times New Roman" w:hAnsi="Times New Roman" w:cs="Times New Roman"/>
                <w:sz w:val="24"/>
                <w:szCs w:val="24"/>
              </w:rPr>
              <w:t xml:space="preserve">sätte </w:t>
            </w:r>
            <w:r w:rsidR="00195084" w:rsidRPr="003D0CF9">
              <w:rPr>
                <w:rFonts w:ascii="Times New Roman" w:hAnsi="Times New Roman" w:cs="Times New Roman"/>
                <w:sz w:val="24"/>
                <w:szCs w:val="24"/>
              </w:rPr>
              <w:t>sõnastus piisavalt õigusselge ning võib jätta eksliku mulje, et juhul, kui kohtulahendiga on lubatud jõu kasutamine, on PPA kohustatud täituri taotlusel jõudu kasutama täitedokumendi täitmiseks. Vahetu sunni kohaldamise õigus ja vastutus on </w:t>
            </w:r>
            <w:proofErr w:type="spellStart"/>
            <w:r w:rsidR="00195084" w:rsidRPr="003D0CF9">
              <w:rPr>
                <w:rFonts w:ascii="Times New Roman" w:hAnsi="Times New Roman" w:cs="Times New Roman"/>
                <w:sz w:val="24"/>
                <w:szCs w:val="24"/>
              </w:rPr>
              <w:t>PPA-l</w:t>
            </w:r>
            <w:proofErr w:type="spellEnd"/>
            <w:r w:rsidR="00195084" w:rsidRPr="003D0CF9">
              <w:rPr>
                <w:rFonts w:ascii="Times New Roman" w:hAnsi="Times New Roman" w:cs="Times New Roman"/>
                <w:sz w:val="24"/>
                <w:szCs w:val="24"/>
              </w:rPr>
              <w:t xml:space="preserve">. Vahetu sunni kasutamise vajadust, vältimatust ja proportsionaalsust peab </w:t>
            </w:r>
            <w:r w:rsidR="00195084" w:rsidRPr="003D0CF9">
              <w:rPr>
                <w:rFonts w:ascii="Times New Roman" w:hAnsi="Times New Roman" w:cs="Times New Roman"/>
                <w:sz w:val="24"/>
                <w:szCs w:val="24"/>
              </w:rPr>
              <w:lastRenderedPageBreak/>
              <w:t xml:space="preserve">politsei igas konkreetses olukorras iseseisvalt hindama </w:t>
            </w:r>
            <w:proofErr w:type="spellStart"/>
            <w:r w:rsidR="00E637E2" w:rsidRPr="003D0CF9">
              <w:rPr>
                <w:rFonts w:ascii="Times New Roman" w:hAnsi="Times New Roman" w:cs="Times New Roman"/>
                <w:sz w:val="24"/>
                <w:szCs w:val="24"/>
              </w:rPr>
              <w:t>KorS-is</w:t>
            </w:r>
            <w:proofErr w:type="spellEnd"/>
            <w:r w:rsidR="00195084" w:rsidRPr="003D0CF9">
              <w:rPr>
                <w:rFonts w:ascii="Times New Roman" w:hAnsi="Times New Roman" w:cs="Times New Roman"/>
                <w:sz w:val="24"/>
                <w:szCs w:val="24"/>
              </w:rPr>
              <w:t xml:space="preserve"> sätestatud alustel ja korras. Kohtulahendiga antud luba ei tähenda kohustust jõudu kasutada, vaid loob üksnes võimaluse selle rakendamiseks, kui seadusest tulenevad eeldused on täidetud.  </w:t>
            </w:r>
          </w:p>
        </w:tc>
        <w:tc>
          <w:tcPr>
            <w:tcW w:w="4117" w:type="dxa"/>
          </w:tcPr>
          <w:p w14:paraId="3B7F895A" w14:textId="77777777" w:rsidR="007B0391" w:rsidRPr="003D0CF9" w:rsidRDefault="007B0391">
            <w:pPr>
              <w:rPr>
                <w:rFonts w:ascii="Times New Roman" w:hAnsi="Times New Roman" w:cs="Times New Roman"/>
                <w:sz w:val="24"/>
                <w:szCs w:val="24"/>
              </w:rPr>
            </w:pPr>
            <w:r w:rsidRPr="003D0CF9">
              <w:rPr>
                <w:rFonts w:ascii="Times New Roman" w:hAnsi="Times New Roman" w:cs="Times New Roman"/>
                <w:b/>
                <w:bCs/>
                <w:sz w:val="24"/>
                <w:szCs w:val="24"/>
              </w:rPr>
              <w:lastRenderedPageBreak/>
              <w:t>Mitte arvestatud.</w:t>
            </w:r>
            <w:r w:rsidRPr="003D0CF9">
              <w:rPr>
                <w:rFonts w:ascii="Times New Roman" w:hAnsi="Times New Roman" w:cs="Times New Roman"/>
                <w:sz w:val="24"/>
                <w:szCs w:val="24"/>
              </w:rPr>
              <w:t xml:space="preserve"> </w:t>
            </w:r>
          </w:p>
          <w:p w14:paraId="6F3FBC8F" w14:textId="2DBFFB04" w:rsidR="001F3C9A" w:rsidRPr="003D0CF9" w:rsidRDefault="007B0391" w:rsidP="00B926E2">
            <w:pPr>
              <w:jc w:val="both"/>
              <w:rPr>
                <w:rFonts w:ascii="Times New Roman" w:hAnsi="Times New Roman" w:cs="Times New Roman"/>
                <w:sz w:val="24"/>
                <w:szCs w:val="24"/>
              </w:rPr>
            </w:pPr>
            <w:r w:rsidRPr="003D0CF9">
              <w:rPr>
                <w:rFonts w:ascii="Times New Roman" w:hAnsi="Times New Roman" w:cs="Times New Roman"/>
                <w:sz w:val="24"/>
                <w:szCs w:val="24"/>
              </w:rPr>
              <w:t xml:space="preserve">Vahetu sunni kasutamise eeldusi ei saa antud juhul siduda üksnes </w:t>
            </w:r>
            <w:proofErr w:type="spellStart"/>
            <w:r w:rsidR="00B926E2" w:rsidRPr="003D0CF9">
              <w:rPr>
                <w:rFonts w:ascii="Times New Roman" w:hAnsi="Times New Roman" w:cs="Times New Roman"/>
                <w:sz w:val="24"/>
                <w:szCs w:val="24"/>
              </w:rPr>
              <w:t>KorS-iga</w:t>
            </w:r>
            <w:proofErr w:type="spellEnd"/>
            <w:r w:rsidRPr="003D0CF9">
              <w:rPr>
                <w:rFonts w:ascii="Times New Roman" w:hAnsi="Times New Roman" w:cs="Times New Roman"/>
                <w:sz w:val="24"/>
                <w:szCs w:val="24"/>
              </w:rPr>
              <w:t xml:space="preserve">. TMS § 179 regulatsiooni puhul on tegemist kitsemalt lapsega seotud kohtulahendite sundtäitmise eriregulatsiooniga. Selle erinormi rakendamise puhul tuleb jõu (kui vahetu sunni elemendi) kasutamisel lähtuda   </w:t>
            </w:r>
            <w:r w:rsidRPr="003D0CF9">
              <w:rPr>
                <w:rFonts w:ascii="Times New Roman" w:hAnsi="Times New Roman" w:cs="Times New Roman"/>
                <w:sz w:val="24"/>
                <w:szCs w:val="24"/>
              </w:rPr>
              <w:lastRenderedPageBreak/>
              <w:t xml:space="preserve">hoopis </w:t>
            </w:r>
            <w:proofErr w:type="spellStart"/>
            <w:r w:rsidRPr="003D0CF9">
              <w:rPr>
                <w:rFonts w:ascii="Times New Roman" w:hAnsi="Times New Roman" w:cs="Times New Roman"/>
                <w:sz w:val="24"/>
                <w:szCs w:val="24"/>
              </w:rPr>
              <w:t>TsMS</w:t>
            </w:r>
            <w:proofErr w:type="spellEnd"/>
            <w:r w:rsidRPr="003D0CF9">
              <w:rPr>
                <w:rFonts w:ascii="Times New Roman" w:hAnsi="Times New Roman" w:cs="Times New Roman"/>
                <w:sz w:val="24"/>
                <w:szCs w:val="24"/>
              </w:rPr>
              <w:t xml:space="preserve"> §-st 562¹ regulatsioonis sätestatud eeldustest. Viidatud normi kohaselt on jõu kasutamine lubatud juhul, kui muud vahendid ei ole tulemust andnud või ei ole ilmselgelt tulemuslikud. Seetõttu ei saa</w:t>
            </w:r>
            <w:r w:rsidRPr="003D0CF9">
              <w:rPr>
                <w:rFonts w:ascii="Times New Roman" w:hAnsi="Times New Roman" w:cs="Times New Roman"/>
                <w:b/>
                <w:bCs/>
                <w:sz w:val="24"/>
                <w:szCs w:val="24"/>
              </w:rPr>
              <w:t xml:space="preserve"> </w:t>
            </w:r>
            <w:r w:rsidRPr="003D0CF9">
              <w:rPr>
                <w:rFonts w:ascii="Times New Roman" w:hAnsi="Times New Roman" w:cs="Times New Roman"/>
                <w:sz w:val="24"/>
                <w:szCs w:val="24"/>
              </w:rPr>
              <w:t xml:space="preserve">väita, et TMS § 179 järgse jõu kasutamise eelduseks on </w:t>
            </w:r>
            <w:proofErr w:type="spellStart"/>
            <w:r w:rsidRPr="003D0CF9">
              <w:rPr>
                <w:rFonts w:ascii="Times New Roman" w:hAnsi="Times New Roman" w:cs="Times New Roman"/>
                <w:sz w:val="24"/>
                <w:szCs w:val="24"/>
              </w:rPr>
              <w:t>KorS-is</w:t>
            </w:r>
            <w:proofErr w:type="spellEnd"/>
            <w:r w:rsidRPr="003D0CF9">
              <w:rPr>
                <w:rFonts w:ascii="Times New Roman" w:hAnsi="Times New Roman" w:cs="Times New Roman"/>
                <w:sz w:val="24"/>
                <w:szCs w:val="24"/>
              </w:rPr>
              <w:t xml:space="preserve"> sätestatud eelduste täitmine.</w:t>
            </w:r>
          </w:p>
        </w:tc>
      </w:tr>
      <w:tr w:rsidR="0035477B" w:rsidRPr="003D0CF9" w14:paraId="7FC139AE" w14:textId="77777777" w:rsidTr="0F9321AB">
        <w:tc>
          <w:tcPr>
            <w:tcW w:w="516" w:type="dxa"/>
          </w:tcPr>
          <w:p w14:paraId="792A5A92" w14:textId="194150AE" w:rsidR="0035477B" w:rsidRPr="003D0CF9" w:rsidRDefault="0080723C">
            <w:pPr>
              <w:rPr>
                <w:rFonts w:ascii="Times New Roman" w:hAnsi="Times New Roman" w:cs="Times New Roman"/>
                <w:sz w:val="24"/>
                <w:szCs w:val="24"/>
              </w:rPr>
            </w:pPr>
            <w:r w:rsidRPr="003D0CF9">
              <w:rPr>
                <w:rFonts w:ascii="Times New Roman" w:hAnsi="Times New Roman" w:cs="Times New Roman"/>
                <w:sz w:val="24"/>
                <w:szCs w:val="24"/>
              </w:rPr>
              <w:lastRenderedPageBreak/>
              <w:t>4</w:t>
            </w:r>
            <w:r w:rsidR="00DD03C6" w:rsidRPr="003D0CF9">
              <w:rPr>
                <w:rFonts w:ascii="Times New Roman" w:hAnsi="Times New Roman" w:cs="Times New Roman"/>
                <w:sz w:val="24"/>
                <w:szCs w:val="24"/>
              </w:rPr>
              <w:t>.</w:t>
            </w:r>
          </w:p>
        </w:tc>
        <w:tc>
          <w:tcPr>
            <w:tcW w:w="2881" w:type="dxa"/>
          </w:tcPr>
          <w:p w14:paraId="68E17D0F" w14:textId="341D7CB8" w:rsidR="0035477B" w:rsidRPr="003D0CF9" w:rsidRDefault="00DD03C6">
            <w:pPr>
              <w:rPr>
                <w:rFonts w:ascii="Times New Roman" w:hAnsi="Times New Roman" w:cs="Times New Roman"/>
                <w:b/>
                <w:sz w:val="24"/>
                <w:szCs w:val="24"/>
              </w:rPr>
            </w:pPr>
            <w:r w:rsidRPr="003D0CF9">
              <w:rPr>
                <w:rFonts w:ascii="Times New Roman" w:hAnsi="Times New Roman" w:cs="Times New Roman"/>
                <w:b/>
                <w:sz w:val="24"/>
                <w:szCs w:val="24"/>
              </w:rPr>
              <w:t>Eesti Linnade ja Valdade Liit</w:t>
            </w:r>
          </w:p>
        </w:tc>
        <w:tc>
          <w:tcPr>
            <w:tcW w:w="6434" w:type="dxa"/>
          </w:tcPr>
          <w:p w14:paraId="10058BEB" w14:textId="0C2D713F" w:rsidR="00077F4F" w:rsidRPr="003D0CF9" w:rsidRDefault="00077F4F" w:rsidP="00077F4F">
            <w:pPr>
              <w:jc w:val="both"/>
              <w:rPr>
                <w:rFonts w:ascii="Times New Roman" w:hAnsi="Times New Roman" w:cs="Times New Roman"/>
                <w:sz w:val="24"/>
                <w:szCs w:val="24"/>
              </w:rPr>
            </w:pPr>
            <w:r w:rsidRPr="003D0CF9">
              <w:rPr>
                <w:rFonts w:ascii="Times New Roman" w:hAnsi="Times New Roman" w:cs="Times New Roman"/>
                <w:sz w:val="24"/>
                <w:szCs w:val="24"/>
              </w:rPr>
              <w:t>Kooskõlastab eelnõu ettepanekute ja märkustega.</w:t>
            </w:r>
          </w:p>
          <w:p w14:paraId="2D87A98D" w14:textId="2486C0BF" w:rsidR="0035477B" w:rsidRPr="003D0CF9" w:rsidRDefault="00077F4F" w:rsidP="00077F4F">
            <w:pPr>
              <w:jc w:val="both"/>
              <w:rPr>
                <w:rFonts w:ascii="Times New Roman" w:hAnsi="Times New Roman" w:cs="Times New Roman"/>
                <w:i/>
                <w:iCs/>
                <w:sz w:val="24"/>
                <w:szCs w:val="24"/>
              </w:rPr>
            </w:pPr>
            <w:r w:rsidRPr="003D0CF9">
              <w:rPr>
                <w:rFonts w:ascii="Times New Roman" w:hAnsi="Times New Roman" w:cs="Times New Roman"/>
                <w:sz w:val="24"/>
                <w:szCs w:val="24"/>
              </w:rPr>
              <w:t>Toetame eelnõu eesmärki parandada lastekaitsetöö kvaliteeti, tugevdada lapse õiguste kaitset ning võimaldada lastekaitsetöötajatel keskenduda kompleksse abivajadusega lastele. Leiame, et eelnõu rakendamine KOV tasandil eeldab mitmete sätete täpsustamist ja korrigeerimist, et vältida ebaproportsionaalset halduskoormuse kasvu, tagada õigusselgus ning toetada ühtset ja praktiliselt toimivat rakenduspraktikat. Samuti peame oluliseks, et eelnõu seletuskirjas oleks selgelt piiritletud juhtumikorralduse koordineerimiseks õigustatud isikute ring ning seatud nõue, et sellist rolli võivad täita üksnes vastava ettevalmistuse ja pädevusega spetsialistid</w:t>
            </w:r>
            <w:r w:rsidR="002062AC" w:rsidRPr="003D0CF9">
              <w:rPr>
                <w:rFonts w:ascii="Times New Roman" w:hAnsi="Times New Roman" w:cs="Times New Roman"/>
                <w:sz w:val="24"/>
                <w:szCs w:val="24"/>
              </w:rPr>
              <w:t>.</w:t>
            </w:r>
          </w:p>
        </w:tc>
        <w:tc>
          <w:tcPr>
            <w:tcW w:w="4117" w:type="dxa"/>
          </w:tcPr>
          <w:p w14:paraId="50B6BD52" w14:textId="77777777" w:rsidR="0035477B" w:rsidRPr="003D0CF9" w:rsidRDefault="00082DD1">
            <w:pPr>
              <w:rPr>
                <w:rFonts w:ascii="Times New Roman" w:hAnsi="Times New Roman" w:cs="Times New Roman"/>
                <w:b/>
                <w:bCs/>
                <w:sz w:val="24"/>
                <w:szCs w:val="24"/>
              </w:rPr>
            </w:pPr>
            <w:r w:rsidRPr="003D0CF9">
              <w:rPr>
                <w:rFonts w:ascii="Times New Roman" w:hAnsi="Times New Roman" w:cs="Times New Roman"/>
                <w:b/>
                <w:bCs/>
                <w:sz w:val="24"/>
                <w:szCs w:val="24"/>
              </w:rPr>
              <w:t xml:space="preserve">Arvestatud. </w:t>
            </w:r>
          </w:p>
          <w:p w14:paraId="48805ECA" w14:textId="133C71C4" w:rsidR="00082DD1" w:rsidRPr="003D0CF9" w:rsidRDefault="00826AD4" w:rsidP="00C227A8">
            <w:pPr>
              <w:jc w:val="both"/>
              <w:rPr>
                <w:rFonts w:ascii="Times New Roman" w:hAnsi="Times New Roman" w:cs="Times New Roman"/>
                <w:sz w:val="24"/>
                <w:szCs w:val="24"/>
              </w:rPr>
            </w:pP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on </w:t>
            </w:r>
            <w:r w:rsidR="00EE7DF3" w:rsidRPr="003D0CF9">
              <w:rPr>
                <w:rFonts w:ascii="Times New Roman" w:hAnsi="Times New Roman" w:cs="Times New Roman"/>
                <w:sz w:val="24"/>
                <w:szCs w:val="24"/>
              </w:rPr>
              <w:t xml:space="preserve">muudetud nii, et lastekaitsetöötaja ning </w:t>
            </w:r>
            <w:r w:rsidR="007F39A3" w:rsidRPr="003D0CF9">
              <w:rPr>
                <w:rFonts w:ascii="Times New Roman" w:hAnsi="Times New Roman" w:cs="Times New Roman"/>
                <w:sz w:val="24"/>
                <w:szCs w:val="24"/>
              </w:rPr>
              <w:t>konkreetses lapse heaolu valdkonna</w:t>
            </w:r>
            <w:r w:rsidR="00AD5DD0" w:rsidRPr="003D0CF9">
              <w:rPr>
                <w:rFonts w:ascii="Times New Roman" w:hAnsi="Times New Roman" w:cs="Times New Roman"/>
                <w:sz w:val="24"/>
                <w:szCs w:val="24"/>
              </w:rPr>
              <w:t xml:space="preserve"> </w:t>
            </w:r>
            <w:r w:rsidR="00DB7C6C" w:rsidRPr="003D0CF9">
              <w:rPr>
                <w:rFonts w:ascii="Times New Roman" w:hAnsi="Times New Roman" w:cs="Times New Roman"/>
                <w:sz w:val="24"/>
                <w:szCs w:val="24"/>
              </w:rPr>
              <w:t xml:space="preserve">kohustused </w:t>
            </w:r>
            <w:r w:rsidR="00AD5DD0" w:rsidRPr="003D0CF9">
              <w:rPr>
                <w:rFonts w:ascii="Times New Roman" w:hAnsi="Times New Roman" w:cs="Times New Roman"/>
                <w:sz w:val="24"/>
                <w:szCs w:val="24"/>
              </w:rPr>
              <w:t>o</w:t>
            </w:r>
            <w:r w:rsidR="002E23E5" w:rsidRPr="003D0CF9">
              <w:rPr>
                <w:rFonts w:ascii="Times New Roman" w:hAnsi="Times New Roman" w:cs="Times New Roman"/>
                <w:sz w:val="24"/>
                <w:szCs w:val="24"/>
              </w:rPr>
              <w:t>leksid</w:t>
            </w:r>
            <w:r w:rsidR="00DB7C6C" w:rsidRPr="003D0CF9">
              <w:rPr>
                <w:rFonts w:ascii="Times New Roman" w:hAnsi="Times New Roman" w:cs="Times New Roman"/>
                <w:sz w:val="24"/>
                <w:szCs w:val="24"/>
              </w:rPr>
              <w:t xml:space="preserve"> selgemalt piiritletud</w:t>
            </w:r>
            <w:r w:rsidR="00E71820" w:rsidRPr="003D0CF9">
              <w:rPr>
                <w:rFonts w:ascii="Times New Roman" w:hAnsi="Times New Roman" w:cs="Times New Roman"/>
                <w:sz w:val="24"/>
                <w:szCs w:val="24"/>
              </w:rPr>
              <w:t xml:space="preserve">. </w:t>
            </w:r>
          </w:p>
        </w:tc>
      </w:tr>
      <w:tr w:rsidR="002062AC" w:rsidRPr="003D0CF9" w14:paraId="1672F12F" w14:textId="77777777" w:rsidTr="0F9321AB">
        <w:tc>
          <w:tcPr>
            <w:tcW w:w="516" w:type="dxa"/>
          </w:tcPr>
          <w:p w14:paraId="62EFE1EC" w14:textId="77777777" w:rsidR="002062AC" w:rsidRPr="003D0CF9" w:rsidRDefault="002062AC">
            <w:pPr>
              <w:rPr>
                <w:rFonts w:ascii="Times New Roman" w:hAnsi="Times New Roman" w:cs="Times New Roman"/>
                <w:sz w:val="24"/>
                <w:szCs w:val="24"/>
              </w:rPr>
            </w:pPr>
          </w:p>
        </w:tc>
        <w:tc>
          <w:tcPr>
            <w:tcW w:w="2881" w:type="dxa"/>
          </w:tcPr>
          <w:p w14:paraId="27BAFCF8" w14:textId="77777777" w:rsidR="002062AC" w:rsidRPr="003D0CF9" w:rsidRDefault="002062AC">
            <w:pPr>
              <w:rPr>
                <w:rFonts w:ascii="Times New Roman" w:hAnsi="Times New Roman" w:cs="Times New Roman"/>
                <w:sz w:val="24"/>
                <w:szCs w:val="24"/>
              </w:rPr>
            </w:pPr>
          </w:p>
        </w:tc>
        <w:tc>
          <w:tcPr>
            <w:tcW w:w="6434" w:type="dxa"/>
          </w:tcPr>
          <w:p w14:paraId="4B876E97" w14:textId="19F3BD46" w:rsidR="002062AC" w:rsidRPr="003D0CF9" w:rsidRDefault="00FB03FF" w:rsidP="007F5BB8">
            <w:pPr>
              <w:jc w:val="both"/>
              <w:rPr>
                <w:rFonts w:ascii="Times New Roman" w:hAnsi="Times New Roman" w:cs="Times New Roman"/>
                <w:sz w:val="24"/>
                <w:szCs w:val="24"/>
              </w:rPr>
            </w:pPr>
            <w:r w:rsidRPr="003D0CF9">
              <w:rPr>
                <w:rFonts w:ascii="Times New Roman" w:hAnsi="Times New Roman" w:cs="Times New Roman"/>
                <w:sz w:val="24"/>
                <w:szCs w:val="24"/>
              </w:rPr>
              <w:t>Täpsustada sisuliselt</w:t>
            </w:r>
            <w:r w:rsidR="007F5BB8" w:rsidRPr="003D0CF9">
              <w:rPr>
                <w:rFonts w:ascii="Times New Roman" w:hAnsi="Times New Roman" w:cs="Times New Roman"/>
                <w:sz w:val="24"/>
                <w:szCs w:val="24"/>
              </w:rPr>
              <w:t xml:space="preserve"> </w:t>
            </w:r>
            <w:proofErr w:type="spellStart"/>
            <w:r w:rsidR="007F5BB8" w:rsidRPr="003D0CF9">
              <w:rPr>
                <w:rFonts w:ascii="Times New Roman" w:hAnsi="Times New Roman" w:cs="Times New Roman"/>
                <w:sz w:val="24"/>
                <w:szCs w:val="24"/>
              </w:rPr>
              <w:t>LasteKS</w:t>
            </w:r>
            <w:proofErr w:type="spellEnd"/>
            <w:r w:rsidR="007F5BB8" w:rsidRPr="003D0CF9">
              <w:rPr>
                <w:rFonts w:ascii="Times New Roman" w:hAnsi="Times New Roman" w:cs="Times New Roman"/>
                <w:sz w:val="24"/>
                <w:szCs w:val="24"/>
              </w:rPr>
              <w:t xml:space="preserve"> § 11 lg 2 sõnastust. Pakutava sõnastusega suurendab muudatus pigem lastekaitse halduskoormust, mis ei ole üheselt seletuskirjas toodud põhjendusena tõlgendatav. Seletuskirjas jääb rõhuasetus pakutavatele meetmele ja võrgustikutöös osalemisele, ilma sisulise vastutuse võtmiseta. </w:t>
            </w:r>
          </w:p>
        </w:tc>
        <w:tc>
          <w:tcPr>
            <w:tcW w:w="4117" w:type="dxa"/>
          </w:tcPr>
          <w:p w14:paraId="62219107" w14:textId="25FF23B3" w:rsidR="002062AC" w:rsidRPr="003D0CF9" w:rsidRDefault="00293F6E">
            <w:pPr>
              <w:rPr>
                <w:rFonts w:ascii="Times New Roman" w:hAnsi="Times New Roman" w:cs="Times New Roman"/>
                <w:b/>
                <w:bCs/>
                <w:sz w:val="24"/>
                <w:szCs w:val="24"/>
              </w:rPr>
            </w:pPr>
            <w:r w:rsidRPr="003D0CF9">
              <w:rPr>
                <w:rFonts w:ascii="Times New Roman" w:hAnsi="Times New Roman" w:cs="Times New Roman"/>
                <w:b/>
                <w:bCs/>
                <w:sz w:val="24"/>
                <w:szCs w:val="24"/>
              </w:rPr>
              <w:t>Selgitame</w:t>
            </w:r>
            <w:r w:rsidR="004B2498" w:rsidRPr="003D0CF9">
              <w:rPr>
                <w:rFonts w:ascii="Times New Roman" w:hAnsi="Times New Roman" w:cs="Times New Roman"/>
                <w:b/>
                <w:bCs/>
                <w:sz w:val="24"/>
                <w:szCs w:val="24"/>
              </w:rPr>
              <w:t xml:space="preserve">. </w:t>
            </w:r>
          </w:p>
          <w:p w14:paraId="25AA6F0C" w14:textId="15AB60B5" w:rsidR="004B2498" w:rsidRPr="003D0CF9" w:rsidRDefault="004B2498" w:rsidP="00731015">
            <w:pPr>
              <w:jc w:val="both"/>
              <w:rPr>
                <w:rFonts w:ascii="Times New Roman" w:hAnsi="Times New Roman" w:cs="Times New Roman"/>
                <w:sz w:val="24"/>
                <w:szCs w:val="24"/>
              </w:rPr>
            </w:pP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w:t>
            </w:r>
            <w:proofErr w:type="spellStart"/>
            <w:r w:rsidRPr="003D0CF9">
              <w:rPr>
                <w:rFonts w:ascii="Times New Roman" w:hAnsi="Times New Roman" w:cs="Times New Roman"/>
                <w:sz w:val="24"/>
                <w:szCs w:val="24"/>
              </w:rPr>
              <w:t>lg-s</w:t>
            </w:r>
            <w:proofErr w:type="spellEnd"/>
            <w:r w:rsidRPr="003D0CF9">
              <w:rPr>
                <w:rFonts w:ascii="Times New Roman" w:hAnsi="Times New Roman" w:cs="Times New Roman"/>
                <w:sz w:val="24"/>
                <w:szCs w:val="24"/>
              </w:rPr>
              <w:t xml:space="preserve"> 2 sisalduvat võrgustikutöö mõistet</w:t>
            </w:r>
            <w:r w:rsidR="003C3620" w:rsidRPr="003D0CF9">
              <w:rPr>
                <w:rFonts w:ascii="Times New Roman" w:hAnsi="Times New Roman" w:cs="Times New Roman"/>
                <w:sz w:val="24"/>
                <w:szCs w:val="24"/>
              </w:rPr>
              <w:t xml:space="preserve"> on täiendatud võrgustikuliikmete kohustusi puudutava osaga. </w:t>
            </w:r>
            <w:r w:rsidR="00921475" w:rsidRPr="003D0CF9">
              <w:rPr>
                <w:rFonts w:ascii="Times New Roman" w:hAnsi="Times New Roman" w:cs="Times New Roman"/>
                <w:sz w:val="24"/>
                <w:szCs w:val="24"/>
              </w:rPr>
              <w:t xml:space="preserve">Lastekaitse halduskoormuse tõusu ohtu </w:t>
            </w:r>
            <w:r w:rsidR="00293F6E" w:rsidRPr="003D0CF9">
              <w:rPr>
                <w:rFonts w:ascii="Times New Roman" w:hAnsi="Times New Roman" w:cs="Times New Roman"/>
                <w:sz w:val="24"/>
                <w:szCs w:val="24"/>
              </w:rPr>
              <w:t>eelnõu koostajad</w:t>
            </w:r>
            <w:r w:rsidR="00921475" w:rsidRPr="003D0CF9">
              <w:rPr>
                <w:rFonts w:ascii="Times New Roman" w:hAnsi="Times New Roman" w:cs="Times New Roman"/>
                <w:sz w:val="24"/>
                <w:szCs w:val="24"/>
              </w:rPr>
              <w:t xml:space="preserve"> ei näe</w:t>
            </w:r>
            <w:r w:rsidR="00731015" w:rsidRPr="003D0CF9">
              <w:rPr>
                <w:rFonts w:ascii="Times New Roman" w:hAnsi="Times New Roman" w:cs="Times New Roman"/>
                <w:sz w:val="24"/>
                <w:szCs w:val="24"/>
              </w:rPr>
              <w:t xml:space="preserve">, kuna </w:t>
            </w:r>
            <w:proofErr w:type="spellStart"/>
            <w:r w:rsidR="00731015" w:rsidRPr="003D0CF9">
              <w:rPr>
                <w:rFonts w:ascii="Times New Roman" w:hAnsi="Times New Roman" w:cs="Times New Roman"/>
                <w:sz w:val="24"/>
                <w:szCs w:val="24"/>
              </w:rPr>
              <w:t>LasteKS</w:t>
            </w:r>
            <w:proofErr w:type="spellEnd"/>
            <w:r w:rsidR="00731015" w:rsidRPr="003D0CF9">
              <w:rPr>
                <w:rFonts w:ascii="Times New Roman" w:hAnsi="Times New Roman" w:cs="Times New Roman"/>
                <w:sz w:val="24"/>
                <w:szCs w:val="24"/>
              </w:rPr>
              <w:t xml:space="preserve"> § 11 lg 2 ei pane lastekaitsetöötajatele</w:t>
            </w:r>
            <w:r w:rsidR="00DA078B" w:rsidRPr="003D0CF9">
              <w:rPr>
                <w:rFonts w:ascii="Times New Roman" w:hAnsi="Times New Roman" w:cs="Times New Roman"/>
                <w:sz w:val="24"/>
                <w:szCs w:val="24"/>
              </w:rPr>
              <w:t xml:space="preserve"> ega ka võrgustikuliikmetele kohustusi</w:t>
            </w:r>
            <w:r w:rsidR="00731015" w:rsidRPr="003D0CF9">
              <w:rPr>
                <w:rFonts w:ascii="Times New Roman" w:hAnsi="Times New Roman" w:cs="Times New Roman"/>
                <w:sz w:val="24"/>
                <w:szCs w:val="24"/>
              </w:rPr>
              <w:t xml:space="preserve">, vaid sätestab praegusest selgemalt </w:t>
            </w:r>
            <w:r w:rsidR="00731015" w:rsidRPr="003D0CF9">
              <w:rPr>
                <w:rFonts w:ascii="Times New Roman" w:hAnsi="Times New Roman" w:cs="Times New Roman"/>
                <w:sz w:val="24"/>
                <w:szCs w:val="24"/>
              </w:rPr>
              <w:lastRenderedPageBreak/>
              <w:t xml:space="preserve">lasteasutuste ja lastega töötavate isikute rolli lastekaitsekorralduses. </w:t>
            </w:r>
          </w:p>
        </w:tc>
      </w:tr>
      <w:tr w:rsidR="002062AC" w:rsidRPr="003D0CF9" w14:paraId="60FF6323" w14:textId="77777777" w:rsidTr="0F9321AB">
        <w:tc>
          <w:tcPr>
            <w:tcW w:w="516" w:type="dxa"/>
          </w:tcPr>
          <w:p w14:paraId="25BA263C" w14:textId="77777777" w:rsidR="002062AC" w:rsidRPr="003D0CF9" w:rsidRDefault="002062AC">
            <w:pPr>
              <w:rPr>
                <w:rFonts w:ascii="Times New Roman" w:hAnsi="Times New Roman" w:cs="Times New Roman"/>
                <w:sz w:val="24"/>
                <w:szCs w:val="24"/>
              </w:rPr>
            </w:pPr>
          </w:p>
        </w:tc>
        <w:tc>
          <w:tcPr>
            <w:tcW w:w="2881" w:type="dxa"/>
          </w:tcPr>
          <w:p w14:paraId="7159894F" w14:textId="77777777" w:rsidR="002062AC" w:rsidRPr="003D0CF9" w:rsidRDefault="002062AC">
            <w:pPr>
              <w:rPr>
                <w:rFonts w:ascii="Times New Roman" w:hAnsi="Times New Roman" w:cs="Times New Roman"/>
                <w:sz w:val="24"/>
                <w:szCs w:val="24"/>
              </w:rPr>
            </w:pPr>
          </w:p>
        </w:tc>
        <w:tc>
          <w:tcPr>
            <w:tcW w:w="6434" w:type="dxa"/>
          </w:tcPr>
          <w:p w14:paraId="12F5A0C6" w14:textId="3D431368" w:rsidR="002062AC" w:rsidRPr="003D0CF9" w:rsidRDefault="00FB03FF" w:rsidP="00B37139">
            <w:pPr>
              <w:jc w:val="both"/>
              <w:rPr>
                <w:rFonts w:ascii="Times New Roman" w:hAnsi="Times New Roman" w:cs="Times New Roman"/>
                <w:sz w:val="24"/>
                <w:szCs w:val="24"/>
              </w:rPr>
            </w:pPr>
            <w:r w:rsidRPr="003D0CF9">
              <w:rPr>
                <w:rFonts w:ascii="Times New Roman" w:hAnsi="Times New Roman" w:cs="Times New Roman"/>
                <w:sz w:val="24"/>
                <w:szCs w:val="24"/>
              </w:rPr>
              <w:t>T</w:t>
            </w:r>
            <w:r w:rsidR="00B104B2" w:rsidRPr="003D0CF9">
              <w:rPr>
                <w:rFonts w:ascii="Times New Roman" w:hAnsi="Times New Roman" w:cs="Times New Roman"/>
                <w:sz w:val="24"/>
                <w:szCs w:val="24"/>
              </w:rPr>
              <w:t xml:space="preserve">äiendada </w:t>
            </w:r>
            <w:proofErr w:type="spellStart"/>
            <w:r w:rsidR="001D7082" w:rsidRPr="003D0CF9">
              <w:rPr>
                <w:rFonts w:ascii="Times New Roman" w:hAnsi="Times New Roman" w:cs="Times New Roman"/>
                <w:sz w:val="24"/>
                <w:szCs w:val="24"/>
              </w:rPr>
              <w:t>LasteKS</w:t>
            </w:r>
            <w:proofErr w:type="spellEnd"/>
            <w:r w:rsidR="001D7082" w:rsidRPr="003D0CF9">
              <w:rPr>
                <w:rFonts w:ascii="Times New Roman" w:hAnsi="Times New Roman" w:cs="Times New Roman"/>
                <w:sz w:val="24"/>
                <w:szCs w:val="24"/>
              </w:rPr>
              <w:t xml:space="preserve"> § </w:t>
            </w:r>
            <w:r w:rsidR="003D3DE8" w:rsidRPr="003D0CF9">
              <w:rPr>
                <w:rFonts w:ascii="Times New Roman" w:hAnsi="Times New Roman" w:cs="Times New Roman"/>
                <w:sz w:val="24"/>
                <w:szCs w:val="24"/>
              </w:rPr>
              <w:t xml:space="preserve">15 </w:t>
            </w:r>
            <w:proofErr w:type="spellStart"/>
            <w:r w:rsidR="003D3DE8" w:rsidRPr="003D0CF9">
              <w:rPr>
                <w:rFonts w:ascii="Times New Roman" w:hAnsi="Times New Roman" w:cs="Times New Roman"/>
                <w:sz w:val="24"/>
                <w:szCs w:val="24"/>
              </w:rPr>
              <w:t>lg</w:t>
            </w:r>
            <w:r w:rsidR="00B104B2" w:rsidRPr="003D0CF9">
              <w:rPr>
                <w:rFonts w:ascii="Times New Roman" w:hAnsi="Times New Roman" w:cs="Times New Roman"/>
                <w:sz w:val="24"/>
                <w:szCs w:val="24"/>
              </w:rPr>
              <w:t>-t</w:t>
            </w:r>
            <w:proofErr w:type="spellEnd"/>
            <w:r w:rsidR="00B104B2" w:rsidRPr="003D0CF9">
              <w:rPr>
                <w:rFonts w:ascii="Times New Roman" w:hAnsi="Times New Roman" w:cs="Times New Roman"/>
                <w:sz w:val="24"/>
                <w:szCs w:val="24"/>
              </w:rPr>
              <w:t xml:space="preserve"> 6 ja sätestada, et sättes nimetatud SKA teenistujatele k</w:t>
            </w:r>
            <w:r w:rsidR="0071284B" w:rsidRPr="003D0CF9">
              <w:rPr>
                <w:rFonts w:ascii="Times New Roman" w:hAnsi="Times New Roman" w:cs="Times New Roman"/>
                <w:sz w:val="24"/>
                <w:szCs w:val="24"/>
              </w:rPr>
              <w:t xml:space="preserve">ohaldub lisaks lastekaitsetöötaja kvalifikatsiooninõuetele ka </w:t>
            </w:r>
            <w:proofErr w:type="spellStart"/>
            <w:r w:rsidR="0071284B" w:rsidRPr="003D0CF9">
              <w:rPr>
                <w:rFonts w:ascii="Times New Roman" w:hAnsi="Times New Roman" w:cs="Times New Roman"/>
                <w:sz w:val="24"/>
                <w:szCs w:val="24"/>
              </w:rPr>
              <w:t>LasteKS</w:t>
            </w:r>
            <w:proofErr w:type="spellEnd"/>
            <w:r w:rsidR="0071284B" w:rsidRPr="003D0CF9">
              <w:rPr>
                <w:rFonts w:ascii="Times New Roman" w:hAnsi="Times New Roman" w:cs="Times New Roman"/>
                <w:sz w:val="24"/>
                <w:szCs w:val="24"/>
              </w:rPr>
              <w:t xml:space="preserve"> § 20. Praegu ei vasta § 15 lg 6 sõnastus seletuskirjas öeldule. </w:t>
            </w:r>
          </w:p>
        </w:tc>
        <w:tc>
          <w:tcPr>
            <w:tcW w:w="4117" w:type="dxa"/>
          </w:tcPr>
          <w:p w14:paraId="79CB59E3" w14:textId="77777777" w:rsidR="00F038E1" w:rsidRPr="003D0CF9" w:rsidRDefault="00685472">
            <w:pPr>
              <w:rPr>
                <w:rFonts w:ascii="Times New Roman" w:hAnsi="Times New Roman" w:cs="Times New Roman"/>
                <w:sz w:val="24"/>
                <w:szCs w:val="24"/>
              </w:rPr>
            </w:pPr>
            <w:r w:rsidRPr="003D0CF9">
              <w:rPr>
                <w:rFonts w:ascii="Times New Roman" w:hAnsi="Times New Roman" w:cs="Times New Roman"/>
                <w:b/>
                <w:bCs/>
                <w:sz w:val="24"/>
                <w:szCs w:val="24"/>
              </w:rPr>
              <w:t>Arvestatud</w:t>
            </w:r>
            <w:r w:rsidR="006D773D" w:rsidRPr="003D0CF9">
              <w:rPr>
                <w:rFonts w:ascii="Times New Roman" w:hAnsi="Times New Roman" w:cs="Times New Roman"/>
                <w:sz w:val="24"/>
                <w:szCs w:val="24"/>
              </w:rPr>
              <w:t xml:space="preserve">. </w:t>
            </w:r>
          </w:p>
          <w:p w14:paraId="7425962E" w14:textId="45B9890C" w:rsidR="002062AC" w:rsidRPr="003D0CF9" w:rsidRDefault="00685472" w:rsidP="00DA078B">
            <w:pPr>
              <w:jc w:val="both"/>
              <w:rPr>
                <w:rFonts w:ascii="Times New Roman" w:hAnsi="Times New Roman" w:cs="Times New Roman"/>
                <w:sz w:val="24"/>
                <w:szCs w:val="24"/>
              </w:rPr>
            </w:pP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15 lg 6 sõnastust on vastavalt muudetud.</w:t>
            </w:r>
          </w:p>
        </w:tc>
      </w:tr>
      <w:tr w:rsidR="007F5BB8" w:rsidRPr="003D0CF9" w14:paraId="4A5CFA66" w14:textId="77777777" w:rsidTr="0F9321AB">
        <w:tc>
          <w:tcPr>
            <w:tcW w:w="516" w:type="dxa"/>
          </w:tcPr>
          <w:p w14:paraId="6E3DA637" w14:textId="77777777" w:rsidR="007F5BB8" w:rsidRPr="003D0CF9" w:rsidRDefault="007F5BB8">
            <w:pPr>
              <w:rPr>
                <w:rFonts w:ascii="Times New Roman" w:hAnsi="Times New Roman" w:cs="Times New Roman"/>
                <w:sz w:val="24"/>
                <w:szCs w:val="24"/>
              </w:rPr>
            </w:pPr>
          </w:p>
        </w:tc>
        <w:tc>
          <w:tcPr>
            <w:tcW w:w="2881" w:type="dxa"/>
          </w:tcPr>
          <w:p w14:paraId="4E1E6FF0" w14:textId="77777777" w:rsidR="007F5BB8" w:rsidRPr="003D0CF9" w:rsidRDefault="007F5BB8">
            <w:pPr>
              <w:rPr>
                <w:rFonts w:ascii="Times New Roman" w:hAnsi="Times New Roman" w:cs="Times New Roman"/>
                <w:sz w:val="24"/>
                <w:szCs w:val="24"/>
              </w:rPr>
            </w:pPr>
          </w:p>
        </w:tc>
        <w:tc>
          <w:tcPr>
            <w:tcW w:w="6434" w:type="dxa"/>
          </w:tcPr>
          <w:p w14:paraId="5FEAC9D4" w14:textId="77777777" w:rsidR="00FB03FF" w:rsidRPr="003D0CF9" w:rsidRDefault="00FB03FF" w:rsidP="004A3DDE">
            <w:pPr>
              <w:jc w:val="both"/>
              <w:rPr>
                <w:rFonts w:ascii="Times New Roman" w:hAnsi="Times New Roman" w:cs="Times New Roman"/>
                <w:sz w:val="24"/>
                <w:szCs w:val="24"/>
              </w:rPr>
            </w:pPr>
            <w:r w:rsidRPr="003D0CF9">
              <w:rPr>
                <w:rFonts w:ascii="Times New Roman" w:hAnsi="Times New Roman" w:cs="Times New Roman"/>
                <w:sz w:val="24"/>
                <w:szCs w:val="24"/>
              </w:rPr>
              <w:t xml:space="preserve">Täiendada </w:t>
            </w:r>
            <w:proofErr w:type="spellStart"/>
            <w:r w:rsidR="004A3DDE" w:rsidRPr="003D0CF9">
              <w:rPr>
                <w:rFonts w:ascii="Times New Roman" w:hAnsi="Times New Roman" w:cs="Times New Roman"/>
                <w:sz w:val="24"/>
                <w:szCs w:val="24"/>
              </w:rPr>
              <w:t>LasteKS</w:t>
            </w:r>
            <w:proofErr w:type="spellEnd"/>
            <w:r w:rsidR="004A3DDE" w:rsidRPr="003D0CF9">
              <w:rPr>
                <w:rFonts w:ascii="Times New Roman" w:hAnsi="Times New Roman" w:cs="Times New Roman"/>
                <w:sz w:val="24"/>
                <w:szCs w:val="24"/>
              </w:rPr>
              <w:t xml:space="preserve"> § 18 lg 1 </w:t>
            </w:r>
            <w:proofErr w:type="spellStart"/>
            <w:r w:rsidR="004A3DDE" w:rsidRPr="003D0CF9">
              <w:rPr>
                <w:rFonts w:ascii="Times New Roman" w:hAnsi="Times New Roman" w:cs="Times New Roman"/>
                <w:sz w:val="24"/>
                <w:szCs w:val="24"/>
              </w:rPr>
              <w:t>p</w:t>
            </w:r>
            <w:r w:rsidRPr="003D0CF9">
              <w:rPr>
                <w:rFonts w:ascii="Times New Roman" w:hAnsi="Times New Roman" w:cs="Times New Roman"/>
                <w:sz w:val="24"/>
                <w:szCs w:val="24"/>
              </w:rPr>
              <w:t>-i</w:t>
            </w:r>
            <w:proofErr w:type="spellEnd"/>
            <w:r w:rsidRPr="003D0CF9">
              <w:rPr>
                <w:rFonts w:ascii="Times New Roman" w:hAnsi="Times New Roman" w:cs="Times New Roman"/>
                <w:sz w:val="24"/>
                <w:szCs w:val="24"/>
              </w:rPr>
              <w:t xml:space="preserve"> 1 nii, et see hõlmaks ka hädaohus olevaid lapsi. </w:t>
            </w:r>
          </w:p>
          <w:p w14:paraId="268514D0" w14:textId="6247BB5B" w:rsidR="00983EA8" w:rsidRPr="003D0CF9" w:rsidRDefault="00FB03FF" w:rsidP="00983EA8">
            <w:pPr>
              <w:jc w:val="both"/>
              <w:rPr>
                <w:rFonts w:ascii="Times New Roman" w:hAnsi="Times New Roman" w:cs="Times New Roman"/>
                <w:sz w:val="24"/>
                <w:szCs w:val="24"/>
              </w:rPr>
            </w:pPr>
            <w:r w:rsidRPr="003D0CF9">
              <w:rPr>
                <w:rFonts w:ascii="Times New Roman" w:hAnsi="Times New Roman" w:cs="Times New Roman"/>
                <w:sz w:val="24"/>
                <w:szCs w:val="24"/>
              </w:rPr>
              <w:t xml:space="preserve">Kaaluda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18 lg 1 </w:t>
            </w:r>
            <w:proofErr w:type="spellStart"/>
            <w:r w:rsidRPr="003D0CF9">
              <w:rPr>
                <w:rFonts w:ascii="Times New Roman" w:hAnsi="Times New Roman" w:cs="Times New Roman"/>
                <w:sz w:val="24"/>
                <w:szCs w:val="24"/>
              </w:rPr>
              <w:t>p-i</w:t>
            </w:r>
            <w:proofErr w:type="spellEnd"/>
            <w:r w:rsidRPr="003D0CF9">
              <w:rPr>
                <w:rFonts w:ascii="Times New Roman" w:hAnsi="Times New Roman" w:cs="Times New Roman"/>
                <w:sz w:val="24"/>
                <w:szCs w:val="24"/>
              </w:rPr>
              <w:t xml:space="preserve"> 2 sõnastuse muutmist </w:t>
            </w:r>
            <w:r w:rsidR="00983EA8" w:rsidRPr="003D0CF9">
              <w:rPr>
                <w:rFonts w:ascii="Times New Roman" w:hAnsi="Times New Roman" w:cs="Times New Roman"/>
                <w:sz w:val="24"/>
                <w:szCs w:val="24"/>
              </w:rPr>
              <w:t xml:space="preserve">ja viitamist </w:t>
            </w:r>
            <w:proofErr w:type="spellStart"/>
            <w:r w:rsidR="00983EA8" w:rsidRPr="003D0CF9">
              <w:rPr>
                <w:rFonts w:ascii="Times New Roman" w:hAnsi="Times New Roman" w:cs="Times New Roman"/>
                <w:sz w:val="24"/>
                <w:szCs w:val="24"/>
              </w:rPr>
              <w:t>LasteKS</w:t>
            </w:r>
            <w:proofErr w:type="spellEnd"/>
          </w:p>
          <w:p w14:paraId="00B92096" w14:textId="34FAA503" w:rsidR="007F5BB8" w:rsidRPr="003D0CF9" w:rsidRDefault="004A3DDE" w:rsidP="004A3DDE">
            <w:pPr>
              <w:jc w:val="both"/>
              <w:rPr>
                <w:rFonts w:ascii="Times New Roman" w:hAnsi="Times New Roman" w:cs="Times New Roman"/>
                <w:sz w:val="24"/>
                <w:szCs w:val="24"/>
              </w:rPr>
            </w:pPr>
            <w:r w:rsidRPr="003D0CF9">
              <w:rPr>
                <w:rFonts w:ascii="Times New Roman" w:hAnsi="Times New Roman" w:cs="Times New Roman"/>
                <w:sz w:val="24"/>
                <w:szCs w:val="24"/>
              </w:rPr>
              <w:t>§</w:t>
            </w:r>
            <w:r w:rsidR="00983EA8" w:rsidRPr="003D0CF9">
              <w:rPr>
                <w:rFonts w:ascii="Times New Roman" w:hAnsi="Times New Roman" w:cs="Times New Roman"/>
                <w:sz w:val="24"/>
                <w:szCs w:val="24"/>
              </w:rPr>
              <w:t xml:space="preserve"> </w:t>
            </w:r>
            <w:r w:rsidRPr="003D0CF9">
              <w:rPr>
                <w:rFonts w:ascii="Times New Roman" w:hAnsi="Times New Roman" w:cs="Times New Roman"/>
                <w:sz w:val="24"/>
                <w:szCs w:val="24"/>
              </w:rPr>
              <w:t xml:space="preserve">15 </w:t>
            </w:r>
            <w:r w:rsidR="00983EA8" w:rsidRPr="003D0CF9">
              <w:rPr>
                <w:rFonts w:ascii="Times New Roman" w:hAnsi="Times New Roman" w:cs="Times New Roman"/>
                <w:sz w:val="24"/>
                <w:szCs w:val="24"/>
              </w:rPr>
              <w:t>lg</w:t>
            </w:r>
            <w:r w:rsidRPr="003D0CF9">
              <w:rPr>
                <w:rFonts w:ascii="Times New Roman" w:hAnsi="Times New Roman" w:cs="Times New Roman"/>
                <w:sz w:val="24"/>
                <w:szCs w:val="24"/>
              </w:rPr>
              <w:t xml:space="preserve"> 3 </w:t>
            </w:r>
            <w:r w:rsidR="00983EA8" w:rsidRPr="003D0CF9">
              <w:rPr>
                <w:rFonts w:ascii="Times New Roman" w:hAnsi="Times New Roman" w:cs="Times New Roman"/>
                <w:sz w:val="24"/>
                <w:szCs w:val="24"/>
              </w:rPr>
              <w:t>p-des</w:t>
            </w:r>
            <w:r w:rsidRPr="003D0CF9">
              <w:rPr>
                <w:rFonts w:ascii="Times New Roman" w:hAnsi="Times New Roman" w:cs="Times New Roman"/>
                <w:sz w:val="24"/>
                <w:szCs w:val="24"/>
              </w:rPr>
              <w:t xml:space="preserve"> 6 ja 6¹ sätestatud ülesa</w:t>
            </w:r>
            <w:r w:rsidR="00983EA8" w:rsidRPr="003D0CF9">
              <w:rPr>
                <w:rFonts w:ascii="Times New Roman" w:hAnsi="Times New Roman" w:cs="Times New Roman"/>
                <w:sz w:val="24"/>
                <w:szCs w:val="24"/>
              </w:rPr>
              <w:t xml:space="preserve">nnete täitmisele. </w:t>
            </w:r>
          </w:p>
        </w:tc>
        <w:tc>
          <w:tcPr>
            <w:tcW w:w="4117" w:type="dxa"/>
          </w:tcPr>
          <w:p w14:paraId="551C9CD5" w14:textId="77777777" w:rsidR="00F038E1" w:rsidRPr="003D0CF9" w:rsidRDefault="007B139C">
            <w:pPr>
              <w:rPr>
                <w:rFonts w:ascii="Times New Roman" w:hAnsi="Times New Roman" w:cs="Times New Roman"/>
                <w:sz w:val="24"/>
                <w:szCs w:val="24"/>
              </w:rPr>
            </w:pPr>
            <w:r w:rsidRPr="003D0CF9">
              <w:rPr>
                <w:rFonts w:ascii="Times New Roman" w:hAnsi="Times New Roman" w:cs="Times New Roman"/>
                <w:b/>
                <w:bCs/>
                <w:sz w:val="24"/>
                <w:szCs w:val="24"/>
              </w:rPr>
              <w:t>Selgitame</w:t>
            </w:r>
            <w:r w:rsidR="00F9614C" w:rsidRPr="003D0CF9">
              <w:rPr>
                <w:rFonts w:ascii="Times New Roman" w:hAnsi="Times New Roman" w:cs="Times New Roman"/>
                <w:b/>
                <w:bCs/>
                <w:sz w:val="24"/>
                <w:szCs w:val="24"/>
              </w:rPr>
              <w:t>.</w:t>
            </w:r>
            <w:r w:rsidR="00F9614C" w:rsidRPr="003D0CF9">
              <w:rPr>
                <w:rFonts w:ascii="Times New Roman" w:hAnsi="Times New Roman" w:cs="Times New Roman"/>
                <w:sz w:val="24"/>
                <w:szCs w:val="24"/>
              </w:rPr>
              <w:t xml:space="preserve"> </w:t>
            </w:r>
          </w:p>
          <w:p w14:paraId="0787C181" w14:textId="6AA9AD62" w:rsidR="007F5BB8" w:rsidRPr="003D0CF9" w:rsidRDefault="004463EB" w:rsidP="00F038E1">
            <w:pPr>
              <w:jc w:val="both"/>
              <w:rPr>
                <w:rFonts w:ascii="Times New Roman" w:hAnsi="Times New Roman" w:cs="Times New Roman"/>
                <w:sz w:val="24"/>
                <w:szCs w:val="24"/>
              </w:rPr>
            </w:pPr>
            <w:r w:rsidRPr="003D0CF9">
              <w:rPr>
                <w:rFonts w:ascii="Times New Roman" w:hAnsi="Times New Roman" w:cs="Times New Roman"/>
                <w:sz w:val="24"/>
                <w:szCs w:val="24"/>
              </w:rPr>
              <w:t xml:space="preserve">Eelnõuga </w:t>
            </w:r>
            <w:r w:rsidR="004E5861" w:rsidRPr="003D0CF9">
              <w:rPr>
                <w:rFonts w:ascii="Times New Roman" w:hAnsi="Times New Roman" w:cs="Times New Roman"/>
                <w:sz w:val="24"/>
                <w:szCs w:val="24"/>
              </w:rPr>
              <w:t xml:space="preserve">täpsustatakse </w:t>
            </w:r>
            <w:proofErr w:type="spellStart"/>
            <w:r w:rsidR="004E5861" w:rsidRPr="003D0CF9">
              <w:rPr>
                <w:rFonts w:ascii="Times New Roman" w:hAnsi="Times New Roman" w:cs="Times New Roman"/>
                <w:sz w:val="24"/>
                <w:szCs w:val="24"/>
              </w:rPr>
              <w:t>LasteKS</w:t>
            </w:r>
            <w:proofErr w:type="spellEnd"/>
            <w:r w:rsidR="004E5861" w:rsidRPr="003D0CF9">
              <w:rPr>
                <w:rFonts w:ascii="Times New Roman" w:hAnsi="Times New Roman" w:cs="Times New Roman"/>
                <w:sz w:val="24"/>
                <w:szCs w:val="24"/>
              </w:rPr>
              <w:t xml:space="preserve"> §-s 30 sisalduvat hädaohus oleva lapse mõistet (eelnõu § 1 p </w:t>
            </w:r>
            <w:r w:rsidR="000E30AA" w:rsidRPr="003D0CF9">
              <w:rPr>
                <w:rFonts w:ascii="Times New Roman" w:hAnsi="Times New Roman" w:cs="Times New Roman"/>
                <w:sz w:val="24"/>
                <w:szCs w:val="24"/>
              </w:rPr>
              <w:t xml:space="preserve">11) nii, et sellest tuleb selgelt välja, et hädaohus olev laps on ühtlasi </w:t>
            </w:r>
            <w:r w:rsidR="002F4DD8" w:rsidRPr="003D0CF9">
              <w:rPr>
                <w:rFonts w:ascii="Times New Roman" w:hAnsi="Times New Roman" w:cs="Times New Roman"/>
                <w:sz w:val="24"/>
                <w:szCs w:val="24"/>
              </w:rPr>
              <w:t>abivajav</w:t>
            </w:r>
            <w:r w:rsidR="000E30AA" w:rsidRPr="003D0CF9">
              <w:rPr>
                <w:rFonts w:ascii="Times New Roman" w:hAnsi="Times New Roman" w:cs="Times New Roman"/>
                <w:sz w:val="24"/>
                <w:szCs w:val="24"/>
              </w:rPr>
              <w:t xml:space="preserve"> laps. Seega hõlmab </w:t>
            </w:r>
            <w:proofErr w:type="spellStart"/>
            <w:r w:rsidR="000E30AA" w:rsidRPr="003D0CF9">
              <w:rPr>
                <w:rFonts w:ascii="Times New Roman" w:hAnsi="Times New Roman" w:cs="Times New Roman"/>
                <w:sz w:val="24"/>
                <w:szCs w:val="24"/>
              </w:rPr>
              <w:t>LasteKS</w:t>
            </w:r>
            <w:proofErr w:type="spellEnd"/>
            <w:r w:rsidR="000E30AA" w:rsidRPr="003D0CF9">
              <w:rPr>
                <w:rFonts w:ascii="Times New Roman" w:hAnsi="Times New Roman" w:cs="Times New Roman"/>
                <w:sz w:val="24"/>
                <w:szCs w:val="24"/>
              </w:rPr>
              <w:t xml:space="preserve"> § 18 lg 1 p 1 ka hädaohus olevaid lapsi. </w:t>
            </w:r>
          </w:p>
          <w:p w14:paraId="5923B82A" w14:textId="3ECC8326" w:rsidR="007B139C" w:rsidRPr="003D0CF9" w:rsidRDefault="00A2074D" w:rsidP="00CF24F8">
            <w:pPr>
              <w:jc w:val="both"/>
              <w:rPr>
                <w:rFonts w:ascii="Times New Roman" w:hAnsi="Times New Roman" w:cs="Times New Roman"/>
                <w:sz w:val="24"/>
                <w:szCs w:val="24"/>
              </w:rPr>
            </w:pP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18 lg 1 p 2 sõnastus</w:t>
            </w:r>
            <w:r w:rsidR="008D2924" w:rsidRPr="003D0CF9">
              <w:rPr>
                <w:rFonts w:ascii="Times New Roman" w:hAnsi="Times New Roman" w:cs="Times New Roman"/>
                <w:sz w:val="24"/>
                <w:szCs w:val="24"/>
              </w:rPr>
              <w:t xml:space="preserve">e puhul on lähtutud põhimõttest, et samale sisule viidatakse </w:t>
            </w:r>
            <w:r w:rsidR="008E4117" w:rsidRPr="003D0CF9">
              <w:rPr>
                <w:rFonts w:ascii="Times New Roman" w:hAnsi="Times New Roman" w:cs="Times New Roman"/>
                <w:sz w:val="24"/>
                <w:szCs w:val="24"/>
              </w:rPr>
              <w:t>seaduses läbivalt ühtemoodi</w:t>
            </w:r>
            <w:r w:rsidR="00920EA5" w:rsidRPr="003D0CF9">
              <w:rPr>
                <w:rFonts w:ascii="Times New Roman" w:hAnsi="Times New Roman" w:cs="Times New Roman"/>
                <w:sz w:val="24"/>
                <w:szCs w:val="24"/>
              </w:rPr>
              <w:t xml:space="preserve"> ning s</w:t>
            </w:r>
            <w:r w:rsidR="008E4117" w:rsidRPr="003D0CF9">
              <w:rPr>
                <w:rFonts w:ascii="Times New Roman" w:hAnsi="Times New Roman" w:cs="Times New Roman"/>
                <w:sz w:val="24"/>
                <w:szCs w:val="24"/>
              </w:rPr>
              <w:t xml:space="preserve">ellest tulenevalt on kasutatud sama sõnastust nagu </w:t>
            </w:r>
            <w:r w:rsidR="00223777" w:rsidRPr="003D0CF9">
              <w:rPr>
                <w:rFonts w:ascii="Times New Roman" w:hAnsi="Times New Roman" w:cs="Times New Roman"/>
                <w:sz w:val="24"/>
                <w:szCs w:val="24"/>
              </w:rPr>
              <w:t>§ 34</w:t>
            </w:r>
            <w:r w:rsidR="00223777" w:rsidRPr="003D0CF9">
              <w:rPr>
                <w:rFonts w:ascii="Times New Roman" w:hAnsi="Times New Roman" w:cs="Times New Roman"/>
                <w:sz w:val="24"/>
                <w:szCs w:val="24"/>
                <w:vertAlign w:val="superscript"/>
              </w:rPr>
              <w:t>2</w:t>
            </w:r>
            <w:r w:rsidR="00223777" w:rsidRPr="003D0CF9">
              <w:rPr>
                <w:rFonts w:ascii="Times New Roman" w:hAnsi="Times New Roman" w:cs="Times New Roman"/>
                <w:sz w:val="24"/>
                <w:szCs w:val="24"/>
              </w:rPr>
              <w:t xml:space="preserve"> </w:t>
            </w:r>
            <w:proofErr w:type="spellStart"/>
            <w:r w:rsidR="00223777" w:rsidRPr="003D0CF9">
              <w:rPr>
                <w:rFonts w:ascii="Times New Roman" w:hAnsi="Times New Roman" w:cs="Times New Roman"/>
                <w:sz w:val="24"/>
                <w:szCs w:val="24"/>
              </w:rPr>
              <w:t>lg</w:t>
            </w:r>
            <w:r w:rsidR="008E4117" w:rsidRPr="003D0CF9">
              <w:rPr>
                <w:rFonts w:ascii="Times New Roman" w:hAnsi="Times New Roman" w:cs="Times New Roman"/>
                <w:sz w:val="24"/>
                <w:szCs w:val="24"/>
              </w:rPr>
              <w:t>-s</w:t>
            </w:r>
            <w:proofErr w:type="spellEnd"/>
            <w:r w:rsidR="00223777" w:rsidRPr="003D0CF9">
              <w:rPr>
                <w:rFonts w:ascii="Times New Roman" w:hAnsi="Times New Roman" w:cs="Times New Roman"/>
                <w:sz w:val="24"/>
                <w:szCs w:val="24"/>
              </w:rPr>
              <w:t xml:space="preserve"> 8 sõnastusega</w:t>
            </w:r>
            <w:r w:rsidR="008E4117" w:rsidRPr="003D0CF9">
              <w:rPr>
                <w:rFonts w:ascii="Times New Roman" w:hAnsi="Times New Roman" w:cs="Times New Roman"/>
                <w:sz w:val="24"/>
                <w:szCs w:val="24"/>
              </w:rPr>
              <w:t xml:space="preserve">. Ka on arvestatud, et </w:t>
            </w:r>
            <w:proofErr w:type="spellStart"/>
            <w:r w:rsidR="008E4117" w:rsidRPr="003D0CF9">
              <w:rPr>
                <w:rFonts w:ascii="Times New Roman" w:hAnsi="Times New Roman" w:cs="Times New Roman"/>
                <w:sz w:val="24"/>
                <w:szCs w:val="24"/>
              </w:rPr>
              <w:t>LasteKS</w:t>
            </w:r>
            <w:proofErr w:type="spellEnd"/>
            <w:r w:rsidR="008E4117" w:rsidRPr="003D0CF9">
              <w:rPr>
                <w:rFonts w:ascii="Times New Roman" w:hAnsi="Times New Roman" w:cs="Times New Roman"/>
                <w:sz w:val="24"/>
                <w:szCs w:val="24"/>
              </w:rPr>
              <w:t xml:space="preserve"> § 15 lg 3 p-s 6 </w:t>
            </w:r>
            <w:r w:rsidR="00CF24F8" w:rsidRPr="003D0CF9">
              <w:rPr>
                <w:rFonts w:ascii="Times New Roman" w:hAnsi="Times New Roman" w:cs="Times New Roman"/>
                <w:sz w:val="24"/>
                <w:szCs w:val="24"/>
              </w:rPr>
              <w:t xml:space="preserve">nimetatud </w:t>
            </w:r>
            <w:proofErr w:type="spellStart"/>
            <w:r w:rsidR="00CF24F8" w:rsidRPr="003D0CF9">
              <w:rPr>
                <w:rFonts w:ascii="Times New Roman" w:hAnsi="Times New Roman" w:cs="Times New Roman"/>
                <w:sz w:val="24"/>
                <w:szCs w:val="24"/>
              </w:rPr>
              <w:t>lasteabitelefoni</w:t>
            </w:r>
            <w:proofErr w:type="spellEnd"/>
            <w:r w:rsidR="00CF24F8" w:rsidRPr="003D0CF9">
              <w:rPr>
                <w:rFonts w:ascii="Times New Roman" w:hAnsi="Times New Roman" w:cs="Times New Roman"/>
                <w:sz w:val="24"/>
                <w:szCs w:val="24"/>
              </w:rPr>
              <w:t xml:space="preserve"> pidamine on mõnevõrra laiem ülesanne kui </w:t>
            </w:r>
            <w:proofErr w:type="spellStart"/>
            <w:r w:rsidR="00CF24F8" w:rsidRPr="003D0CF9">
              <w:rPr>
                <w:rFonts w:ascii="Times New Roman" w:hAnsi="Times New Roman" w:cs="Times New Roman"/>
                <w:sz w:val="24"/>
                <w:szCs w:val="24"/>
              </w:rPr>
              <w:t>LasteKS</w:t>
            </w:r>
            <w:proofErr w:type="spellEnd"/>
            <w:r w:rsidR="00CF24F8" w:rsidRPr="003D0CF9">
              <w:rPr>
                <w:rFonts w:ascii="Times New Roman" w:hAnsi="Times New Roman" w:cs="Times New Roman"/>
                <w:sz w:val="24"/>
                <w:szCs w:val="24"/>
              </w:rPr>
              <w:t xml:space="preserve"> §-s 33 sätestatud ülesanded. </w:t>
            </w:r>
          </w:p>
        </w:tc>
      </w:tr>
      <w:tr w:rsidR="0071284B" w:rsidRPr="003D0CF9" w14:paraId="0159D95D" w14:textId="77777777" w:rsidTr="0F9321AB">
        <w:tc>
          <w:tcPr>
            <w:tcW w:w="516" w:type="dxa"/>
          </w:tcPr>
          <w:p w14:paraId="4BE71D04" w14:textId="77777777" w:rsidR="0071284B" w:rsidRPr="003D0CF9" w:rsidRDefault="0071284B">
            <w:pPr>
              <w:rPr>
                <w:rFonts w:ascii="Times New Roman" w:hAnsi="Times New Roman" w:cs="Times New Roman"/>
                <w:sz w:val="24"/>
                <w:szCs w:val="24"/>
              </w:rPr>
            </w:pPr>
          </w:p>
        </w:tc>
        <w:tc>
          <w:tcPr>
            <w:tcW w:w="2881" w:type="dxa"/>
          </w:tcPr>
          <w:p w14:paraId="7C50F971" w14:textId="77777777" w:rsidR="0071284B" w:rsidRPr="003D0CF9" w:rsidRDefault="0071284B">
            <w:pPr>
              <w:rPr>
                <w:rFonts w:ascii="Times New Roman" w:hAnsi="Times New Roman" w:cs="Times New Roman"/>
                <w:sz w:val="24"/>
                <w:szCs w:val="24"/>
              </w:rPr>
            </w:pPr>
          </w:p>
        </w:tc>
        <w:tc>
          <w:tcPr>
            <w:tcW w:w="6434" w:type="dxa"/>
          </w:tcPr>
          <w:p w14:paraId="497E5FD5" w14:textId="65CED59B" w:rsidR="0071284B" w:rsidRPr="003D0CF9" w:rsidRDefault="00A805A7" w:rsidP="00317709">
            <w:pPr>
              <w:jc w:val="both"/>
              <w:rPr>
                <w:rFonts w:ascii="Times New Roman" w:hAnsi="Times New Roman" w:cs="Times New Roman"/>
                <w:sz w:val="24"/>
                <w:szCs w:val="24"/>
              </w:rPr>
            </w:pPr>
            <w:r w:rsidRPr="003D0CF9">
              <w:rPr>
                <w:rFonts w:ascii="Times New Roman" w:hAnsi="Times New Roman" w:cs="Times New Roman"/>
                <w:sz w:val="24"/>
                <w:szCs w:val="24"/>
              </w:rPr>
              <w:t xml:space="preserve">Täiendada eelnõud </w:t>
            </w:r>
            <w:r w:rsidR="00AD6D88" w:rsidRPr="003D0CF9">
              <w:rPr>
                <w:rFonts w:ascii="Times New Roman" w:hAnsi="Times New Roman" w:cs="Times New Roman"/>
                <w:sz w:val="24"/>
                <w:szCs w:val="24"/>
              </w:rPr>
              <w:t xml:space="preserve">ja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28 lg 3 </w:t>
            </w:r>
            <w:r w:rsidR="00AD6D88" w:rsidRPr="003D0CF9">
              <w:rPr>
                <w:rFonts w:ascii="Times New Roman" w:hAnsi="Times New Roman" w:cs="Times New Roman"/>
                <w:sz w:val="24"/>
                <w:szCs w:val="24"/>
              </w:rPr>
              <w:t>sõnastust</w:t>
            </w:r>
            <w:r w:rsidR="0026529B" w:rsidRPr="003D0CF9">
              <w:rPr>
                <w:rFonts w:ascii="Times New Roman" w:hAnsi="Times New Roman" w:cs="Times New Roman"/>
                <w:sz w:val="24"/>
                <w:szCs w:val="24"/>
              </w:rPr>
              <w:t xml:space="preserve"> nii, et lapse abivajaduse hindamisse oleks kohustuslik </w:t>
            </w:r>
            <w:r w:rsidR="0019468C" w:rsidRPr="003D0CF9">
              <w:rPr>
                <w:rFonts w:ascii="Times New Roman" w:hAnsi="Times New Roman" w:cs="Times New Roman"/>
                <w:sz w:val="24"/>
                <w:szCs w:val="24"/>
              </w:rPr>
              <w:t xml:space="preserve">kaasata ka </w:t>
            </w:r>
            <w:r w:rsidR="00317709" w:rsidRPr="003D0CF9">
              <w:rPr>
                <w:rFonts w:ascii="Times New Roman" w:hAnsi="Times New Roman" w:cs="Times New Roman"/>
                <w:sz w:val="24"/>
                <w:szCs w:val="24"/>
              </w:rPr>
              <w:t>haridusasutus ja lapse tervishoiuvaldkonna esindaja (kooliõde, perearst, raviarst vm).</w:t>
            </w:r>
          </w:p>
        </w:tc>
        <w:tc>
          <w:tcPr>
            <w:tcW w:w="4117" w:type="dxa"/>
          </w:tcPr>
          <w:p w14:paraId="5D89897E" w14:textId="6A800420" w:rsidR="002874CA" w:rsidRPr="003D0CF9" w:rsidRDefault="00920EA5" w:rsidP="002874CA">
            <w:pPr>
              <w:jc w:val="both"/>
              <w:rPr>
                <w:rFonts w:ascii="Times New Roman" w:hAnsi="Times New Roman" w:cs="Times New Roman"/>
                <w:b/>
                <w:bCs/>
                <w:sz w:val="24"/>
                <w:szCs w:val="24"/>
              </w:rPr>
            </w:pPr>
            <w:r w:rsidRPr="003D0CF9">
              <w:rPr>
                <w:rFonts w:ascii="Times New Roman" w:hAnsi="Times New Roman" w:cs="Times New Roman"/>
                <w:b/>
                <w:bCs/>
                <w:sz w:val="24"/>
                <w:szCs w:val="24"/>
              </w:rPr>
              <w:t>Selgitame</w:t>
            </w:r>
            <w:r w:rsidR="001810FF" w:rsidRPr="003D0CF9">
              <w:rPr>
                <w:rFonts w:ascii="Times New Roman" w:hAnsi="Times New Roman" w:cs="Times New Roman"/>
                <w:b/>
                <w:bCs/>
                <w:sz w:val="24"/>
                <w:szCs w:val="24"/>
              </w:rPr>
              <w:t xml:space="preserve">. </w:t>
            </w:r>
          </w:p>
          <w:p w14:paraId="102F4AEB" w14:textId="3A90BC03" w:rsidR="0071284B" w:rsidRPr="003D0CF9" w:rsidRDefault="00C44D2D" w:rsidP="002874CA">
            <w:pPr>
              <w:jc w:val="both"/>
              <w:rPr>
                <w:rFonts w:ascii="Times New Roman" w:hAnsi="Times New Roman" w:cs="Times New Roman"/>
                <w:sz w:val="24"/>
                <w:szCs w:val="24"/>
              </w:rPr>
            </w:pP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28 lg 3 </w:t>
            </w:r>
            <w:r w:rsidR="002874CA" w:rsidRPr="003D0CF9">
              <w:rPr>
                <w:rFonts w:ascii="Times New Roman" w:hAnsi="Times New Roman" w:cs="Times New Roman"/>
                <w:sz w:val="24"/>
                <w:szCs w:val="24"/>
              </w:rPr>
              <w:t xml:space="preserve">sätestab isikuteringi, kelle õigusi ja kohustusi abivajaduse hindamise tulemusena tehtavad otsused võivad puudutada, mitte isikuteringi, kellelt abivajaduse hindamiseks infot küsida. </w:t>
            </w:r>
          </w:p>
        </w:tc>
      </w:tr>
      <w:tr w:rsidR="00983EA8" w:rsidRPr="003D0CF9" w14:paraId="6DABA3AE" w14:textId="77777777" w:rsidTr="0F9321AB">
        <w:tc>
          <w:tcPr>
            <w:tcW w:w="516" w:type="dxa"/>
          </w:tcPr>
          <w:p w14:paraId="711D6DE9" w14:textId="77777777" w:rsidR="00983EA8" w:rsidRPr="003D0CF9" w:rsidRDefault="00983EA8">
            <w:pPr>
              <w:rPr>
                <w:rFonts w:ascii="Times New Roman" w:hAnsi="Times New Roman" w:cs="Times New Roman"/>
                <w:sz w:val="24"/>
                <w:szCs w:val="24"/>
              </w:rPr>
            </w:pPr>
          </w:p>
        </w:tc>
        <w:tc>
          <w:tcPr>
            <w:tcW w:w="2881" w:type="dxa"/>
          </w:tcPr>
          <w:p w14:paraId="110E790F" w14:textId="77777777" w:rsidR="00983EA8" w:rsidRPr="003D0CF9" w:rsidRDefault="00983EA8">
            <w:pPr>
              <w:rPr>
                <w:rFonts w:ascii="Times New Roman" w:hAnsi="Times New Roman" w:cs="Times New Roman"/>
                <w:sz w:val="24"/>
                <w:szCs w:val="24"/>
              </w:rPr>
            </w:pPr>
          </w:p>
        </w:tc>
        <w:tc>
          <w:tcPr>
            <w:tcW w:w="6434" w:type="dxa"/>
          </w:tcPr>
          <w:p w14:paraId="73470033" w14:textId="5FC5C14C" w:rsidR="00983EA8" w:rsidRPr="003D0CF9" w:rsidRDefault="008A259D" w:rsidP="008A259D">
            <w:pPr>
              <w:jc w:val="both"/>
              <w:rPr>
                <w:rFonts w:ascii="Times New Roman" w:hAnsi="Times New Roman" w:cs="Times New Roman"/>
                <w:sz w:val="24"/>
                <w:szCs w:val="24"/>
              </w:rPr>
            </w:pPr>
            <w:r w:rsidRPr="003D0CF9">
              <w:rPr>
                <w:rFonts w:ascii="Times New Roman" w:hAnsi="Times New Roman" w:cs="Times New Roman"/>
                <w:sz w:val="24"/>
                <w:szCs w:val="24"/>
              </w:rPr>
              <w:t xml:space="preserve">Täiendada </w:t>
            </w:r>
            <w:proofErr w:type="spellStart"/>
            <w:r w:rsidR="00E70535" w:rsidRPr="003D0CF9">
              <w:rPr>
                <w:rFonts w:ascii="Times New Roman" w:hAnsi="Times New Roman" w:cs="Times New Roman"/>
                <w:sz w:val="24"/>
                <w:szCs w:val="24"/>
              </w:rPr>
              <w:t>LasteKS</w:t>
            </w:r>
            <w:proofErr w:type="spellEnd"/>
            <w:r w:rsidR="00E70535" w:rsidRPr="003D0CF9">
              <w:rPr>
                <w:rFonts w:ascii="Times New Roman" w:hAnsi="Times New Roman" w:cs="Times New Roman"/>
                <w:sz w:val="24"/>
                <w:szCs w:val="24"/>
              </w:rPr>
              <w:t xml:space="preserve"> § 28 lg 5 muudatuse osas seletuskirja ja selgitada seal </w:t>
            </w:r>
            <w:r w:rsidRPr="003D0CF9">
              <w:rPr>
                <w:rFonts w:ascii="Times New Roman" w:hAnsi="Times New Roman" w:cs="Times New Roman"/>
                <w:sz w:val="24"/>
                <w:szCs w:val="24"/>
              </w:rPr>
              <w:t>Euroopa ja maailma praktikatele</w:t>
            </w:r>
            <w:r w:rsidR="00E70535" w:rsidRPr="003D0CF9">
              <w:rPr>
                <w:rFonts w:ascii="Times New Roman" w:hAnsi="Times New Roman" w:cs="Times New Roman"/>
                <w:sz w:val="24"/>
                <w:szCs w:val="24"/>
              </w:rPr>
              <w:t xml:space="preserve"> tuginedes</w:t>
            </w:r>
            <w:r w:rsidRPr="003D0CF9">
              <w:rPr>
                <w:rFonts w:ascii="Times New Roman" w:hAnsi="Times New Roman" w:cs="Times New Roman"/>
                <w:sz w:val="24"/>
                <w:szCs w:val="24"/>
              </w:rPr>
              <w:t xml:space="preserve">, </w:t>
            </w:r>
            <w:r w:rsidR="00E70535" w:rsidRPr="003D0CF9">
              <w:rPr>
                <w:rFonts w:ascii="Times New Roman" w:hAnsi="Times New Roman" w:cs="Times New Roman"/>
                <w:sz w:val="24"/>
                <w:szCs w:val="24"/>
              </w:rPr>
              <w:t>et</w:t>
            </w:r>
            <w:r w:rsidRPr="003D0CF9">
              <w:rPr>
                <w:rFonts w:ascii="Times New Roman" w:hAnsi="Times New Roman" w:cs="Times New Roman"/>
                <w:sz w:val="24"/>
                <w:szCs w:val="24"/>
              </w:rPr>
              <w:t xml:space="preserve"> </w:t>
            </w:r>
            <w:r w:rsidRPr="003D0CF9">
              <w:rPr>
                <w:rFonts w:ascii="Times New Roman" w:hAnsi="Times New Roman" w:cs="Times New Roman"/>
                <w:sz w:val="24"/>
                <w:szCs w:val="24"/>
              </w:rPr>
              <w:lastRenderedPageBreak/>
              <w:t>teatud meetmete pakkumisega (nt psühholoogiline tugi, esmane nõustamine jne) alustatakse juba hindamise ajal, et laps ja pere ei peaks ootama</w:t>
            </w:r>
            <w:r w:rsidR="00E70535" w:rsidRPr="003D0CF9">
              <w:rPr>
                <w:rFonts w:ascii="Times New Roman" w:hAnsi="Times New Roman" w:cs="Times New Roman"/>
                <w:sz w:val="24"/>
                <w:szCs w:val="24"/>
              </w:rPr>
              <w:t>.</w:t>
            </w:r>
          </w:p>
        </w:tc>
        <w:tc>
          <w:tcPr>
            <w:tcW w:w="4117" w:type="dxa"/>
          </w:tcPr>
          <w:p w14:paraId="1D33D240" w14:textId="77777777" w:rsidR="00F038E1" w:rsidRPr="003D0CF9" w:rsidRDefault="009359A6">
            <w:pPr>
              <w:rPr>
                <w:rFonts w:ascii="Times New Roman" w:hAnsi="Times New Roman" w:cs="Times New Roman"/>
                <w:b/>
                <w:bCs/>
                <w:sz w:val="24"/>
                <w:szCs w:val="24"/>
              </w:rPr>
            </w:pPr>
            <w:r w:rsidRPr="003D0CF9">
              <w:rPr>
                <w:rFonts w:ascii="Times New Roman" w:hAnsi="Times New Roman" w:cs="Times New Roman"/>
                <w:b/>
                <w:bCs/>
                <w:sz w:val="24"/>
                <w:szCs w:val="24"/>
              </w:rPr>
              <w:lastRenderedPageBreak/>
              <w:t>Arvesta</w:t>
            </w:r>
            <w:r w:rsidR="002D6893" w:rsidRPr="003D0CF9">
              <w:rPr>
                <w:rFonts w:ascii="Times New Roman" w:hAnsi="Times New Roman" w:cs="Times New Roman"/>
                <w:b/>
                <w:bCs/>
                <w:sz w:val="24"/>
                <w:szCs w:val="24"/>
              </w:rPr>
              <w:t xml:space="preserve">tud. </w:t>
            </w:r>
          </w:p>
          <w:p w14:paraId="05DF96DF" w14:textId="68EF0E52" w:rsidR="00983EA8" w:rsidRPr="003D0CF9" w:rsidRDefault="00CF30F4" w:rsidP="00CF30F4">
            <w:pPr>
              <w:jc w:val="both"/>
              <w:rPr>
                <w:rFonts w:ascii="Times New Roman" w:hAnsi="Times New Roman" w:cs="Times New Roman"/>
                <w:b/>
                <w:bCs/>
                <w:sz w:val="24"/>
                <w:szCs w:val="24"/>
              </w:rPr>
            </w:pPr>
            <w:proofErr w:type="spellStart"/>
            <w:r w:rsidRPr="003D0CF9">
              <w:rPr>
                <w:rFonts w:ascii="Times New Roman" w:hAnsi="Times New Roman" w:cs="Times New Roman"/>
                <w:sz w:val="24"/>
                <w:szCs w:val="24"/>
              </w:rPr>
              <w:lastRenderedPageBreak/>
              <w:t>LasteKS</w:t>
            </w:r>
            <w:proofErr w:type="spellEnd"/>
            <w:r w:rsidRPr="003D0CF9">
              <w:rPr>
                <w:rFonts w:ascii="Times New Roman" w:hAnsi="Times New Roman" w:cs="Times New Roman"/>
                <w:sz w:val="24"/>
                <w:szCs w:val="24"/>
              </w:rPr>
              <w:t xml:space="preserve"> § 28 lg 5 sõnastust on vastavalt muudetud ning s</w:t>
            </w:r>
            <w:r w:rsidR="002874CA" w:rsidRPr="003D0CF9">
              <w:rPr>
                <w:rFonts w:ascii="Times New Roman" w:hAnsi="Times New Roman" w:cs="Times New Roman"/>
                <w:sz w:val="24"/>
                <w:szCs w:val="24"/>
              </w:rPr>
              <w:t>eletuskirja täiendatud.</w:t>
            </w:r>
            <w:r w:rsidR="002874CA" w:rsidRPr="003D0CF9">
              <w:rPr>
                <w:rFonts w:ascii="Times New Roman" w:hAnsi="Times New Roman" w:cs="Times New Roman"/>
                <w:b/>
                <w:bCs/>
                <w:sz w:val="24"/>
                <w:szCs w:val="24"/>
              </w:rPr>
              <w:t xml:space="preserve"> </w:t>
            </w:r>
          </w:p>
        </w:tc>
      </w:tr>
      <w:tr w:rsidR="0071284B" w:rsidRPr="003D0CF9" w14:paraId="35160198" w14:textId="77777777" w:rsidTr="0F9321AB">
        <w:tc>
          <w:tcPr>
            <w:tcW w:w="516" w:type="dxa"/>
          </w:tcPr>
          <w:p w14:paraId="757D4E6F" w14:textId="77777777" w:rsidR="0071284B" w:rsidRPr="003D0CF9" w:rsidRDefault="0071284B">
            <w:pPr>
              <w:rPr>
                <w:rFonts w:ascii="Times New Roman" w:hAnsi="Times New Roman" w:cs="Times New Roman"/>
                <w:sz w:val="24"/>
                <w:szCs w:val="24"/>
              </w:rPr>
            </w:pPr>
          </w:p>
        </w:tc>
        <w:tc>
          <w:tcPr>
            <w:tcW w:w="2881" w:type="dxa"/>
          </w:tcPr>
          <w:p w14:paraId="6336F275" w14:textId="77777777" w:rsidR="0071284B" w:rsidRPr="003D0CF9" w:rsidRDefault="0071284B">
            <w:pPr>
              <w:rPr>
                <w:rFonts w:ascii="Times New Roman" w:hAnsi="Times New Roman" w:cs="Times New Roman"/>
                <w:sz w:val="24"/>
                <w:szCs w:val="24"/>
              </w:rPr>
            </w:pPr>
          </w:p>
        </w:tc>
        <w:tc>
          <w:tcPr>
            <w:tcW w:w="6434" w:type="dxa"/>
          </w:tcPr>
          <w:p w14:paraId="4E004F57" w14:textId="31725DF4" w:rsidR="0071284B" w:rsidRPr="003D0CF9" w:rsidRDefault="00366575" w:rsidP="00EA2B0A">
            <w:pPr>
              <w:jc w:val="both"/>
              <w:rPr>
                <w:rFonts w:ascii="Times New Roman" w:hAnsi="Times New Roman" w:cs="Times New Roman"/>
                <w:sz w:val="24"/>
                <w:szCs w:val="24"/>
              </w:rPr>
            </w:pPr>
            <w:r w:rsidRPr="003D0CF9">
              <w:rPr>
                <w:rFonts w:ascii="Times New Roman" w:hAnsi="Times New Roman" w:cs="Times New Roman"/>
                <w:sz w:val="24"/>
                <w:szCs w:val="24"/>
              </w:rPr>
              <w:t xml:space="preserve">Täiendada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w:t>
            </w:r>
            <w:proofErr w:type="spellStart"/>
            <w:r w:rsidRPr="003D0CF9">
              <w:rPr>
                <w:rFonts w:ascii="Times New Roman" w:hAnsi="Times New Roman" w:cs="Times New Roman"/>
                <w:sz w:val="24"/>
                <w:szCs w:val="24"/>
              </w:rPr>
              <w:t>lg-t</w:t>
            </w:r>
            <w:proofErr w:type="spellEnd"/>
            <w:r w:rsidRPr="003D0CF9">
              <w:rPr>
                <w:rFonts w:ascii="Times New Roman" w:hAnsi="Times New Roman" w:cs="Times New Roman"/>
                <w:sz w:val="24"/>
                <w:szCs w:val="24"/>
              </w:rPr>
              <w:t xml:space="preserve"> 2 nii, et lisaks võrgustikutöö mõistele </w:t>
            </w:r>
            <w:r w:rsidR="00EA2B0A" w:rsidRPr="003D0CF9">
              <w:rPr>
                <w:rFonts w:ascii="Times New Roman" w:hAnsi="Times New Roman" w:cs="Times New Roman"/>
                <w:sz w:val="24"/>
                <w:szCs w:val="24"/>
              </w:rPr>
              <w:t xml:space="preserve">lisada </w:t>
            </w:r>
            <w:r w:rsidRPr="003D0CF9">
              <w:rPr>
                <w:rFonts w:ascii="Times New Roman" w:hAnsi="Times New Roman" w:cs="Times New Roman"/>
                <w:sz w:val="24"/>
                <w:szCs w:val="24"/>
              </w:rPr>
              <w:t xml:space="preserve">sättesse ka </w:t>
            </w:r>
            <w:r w:rsidR="00EA2B0A" w:rsidRPr="003D0CF9">
              <w:rPr>
                <w:rFonts w:ascii="Times New Roman" w:hAnsi="Times New Roman" w:cs="Times New Roman"/>
                <w:sz w:val="24"/>
                <w:szCs w:val="24"/>
              </w:rPr>
              <w:t>võrgustikuliikmete erialase või rollipõhise pädevuse vastutuse võtmise kohustu</w:t>
            </w:r>
            <w:r w:rsidRPr="003D0CF9">
              <w:rPr>
                <w:rFonts w:ascii="Times New Roman" w:hAnsi="Times New Roman" w:cs="Times New Roman"/>
                <w:sz w:val="24"/>
                <w:szCs w:val="24"/>
              </w:rPr>
              <w:t>s. E</w:t>
            </w:r>
            <w:r w:rsidR="00EA2B0A" w:rsidRPr="003D0CF9">
              <w:rPr>
                <w:rFonts w:ascii="Times New Roman" w:hAnsi="Times New Roman" w:cs="Times New Roman"/>
                <w:sz w:val="24"/>
                <w:szCs w:val="24"/>
              </w:rPr>
              <w:t>esmärk ei ole lihtsalt kaasata võrgustikku, vaid jagada juhtumipõhiselt vastutust asjaosaliste vahel.</w:t>
            </w:r>
          </w:p>
        </w:tc>
        <w:tc>
          <w:tcPr>
            <w:tcW w:w="4117" w:type="dxa"/>
          </w:tcPr>
          <w:p w14:paraId="3A481683" w14:textId="77777777" w:rsidR="0071284B" w:rsidRPr="003D0CF9" w:rsidRDefault="00D92F8F">
            <w:pPr>
              <w:rPr>
                <w:rFonts w:ascii="Times New Roman" w:hAnsi="Times New Roman" w:cs="Times New Roman"/>
                <w:b/>
                <w:bCs/>
                <w:sz w:val="24"/>
                <w:szCs w:val="24"/>
              </w:rPr>
            </w:pPr>
            <w:r w:rsidRPr="003D0CF9">
              <w:rPr>
                <w:rFonts w:ascii="Times New Roman" w:hAnsi="Times New Roman" w:cs="Times New Roman"/>
                <w:b/>
                <w:bCs/>
                <w:sz w:val="24"/>
                <w:szCs w:val="24"/>
              </w:rPr>
              <w:t xml:space="preserve">Arvestatud. </w:t>
            </w:r>
          </w:p>
          <w:p w14:paraId="7CF09877" w14:textId="40B90C10" w:rsidR="00D92F8F" w:rsidRPr="003D0CF9" w:rsidRDefault="00EE3535" w:rsidP="00503CCF">
            <w:pPr>
              <w:jc w:val="both"/>
              <w:rPr>
                <w:rFonts w:ascii="Times New Roman" w:hAnsi="Times New Roman" w:cs="Times New Roman"/>
                <w:sz w:val="24"/>
                <w:szCs w:val="24"/>
              </w:rPr>
            </w:pP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w:t>
            </w:r>
            <w:proofErr w:type="spellStart"/>
            <w:r w:rsidRPr="003D0CF9">
              <w:rPr>
                <w:rFonts w:ascii="Times New Roman" w:hAnsi="Times New Roman" w:cs="Times New Roman"/>
                <w:sz w:val="24"/>
                <w:szCs w:val="24"/>
              </w:rPr>
              <w:t>lg-s</w:t>
            </w:r>
            <w:proofErr w:type="spellEnd"/>
            <w:r w:rsidRPr="003D0CF9">
              <w:rPr>
                <w:rFonts w:ascii="Times New Roman" w:hAnsi="Times New Roman" w:cs="Times New Roman"/>
                <w:sz w:val="24"/>
                <w:szCs w:val="24"/>
              </w:rPr>
              <w:t xml:space="preserve"> 2 sisalduvat mõistet on vastavalt täiendatud.</w:t>
            </w:r>
          </w:p>
        </w:tc>
      </w:tr>
      <w:tr w:rsidR="00E70535" w:rsidRPr="003D0CF9" w14:paraId="5D787248" w14:textId="77777777" w:rsidTr="0F9321AB">
        <w:tc>
          <w:tcPr>
            <w:tcW w:w="516" w:type="dxa"/>
          </w:tcPr>
          <w:p w14:paraId="0E90B4A0" w14:textId="77777777" w:rsidR="00E70535" w:rsidRPr="003D0CF9" w:rsidRDefault="00E70535">
            <w:pPr>
              <w:rPr>
                <w:rFonts w:ascii="Times New Roman" w:hAnsi="Times New Roman" w:cs="Times New Roman"/>
                <w:sz w:val="24"/>
                <w:szCs w:val="24"/>
              </w:rPr>
            </w:pPr>
          </w:p>
        </w:tc>
        <w:tc>
          <w:tcPr>
            <w:tcW w:w="2881" w:type="dxa"/>
          </w:tcPr>
          <w:p w14:paraId="606E16FE" w14:textId="77777777" w:rsidR="00E70535" w:rsidRPr="003D0CF9" w:rsidRDefault="00E70535">
            <w:pPr>
              <w:rPr>
                <w:rFonts w:ascii="Times New Roman" w:hAnsi="Times New Roman" w:cs="Times New Roman"/>
                <w:sz w:val="24"/>
                <w:szCs w:val="24"/>
              </w:rPr>
            </w:pPr>
          </w:p>
        </w:tc>
        <w:tc>
          <w:tcPr>
            <w:tcW w:w="6434" w:type="dxa"/>
          </w:tcPr>
          <w:p w14:paraId="6F3517B6" w14:textId="4CB37E01" w:rsidR="00943281" w:rsidRPr="003D0CF9" w:rsidRDefault="00374AFC" w:rsidP="00943281">
            <w:pPr>
              <w:jc w:val="both"/>
              <w:rPr>
                <w:rFonts w:ascii="Times New Roman" w:hAnsi="Times New Roman" w:cs="Times New Roman"/>
                <w:sz w:val="24"/>
                <w:szCs w:val="24"/>
              </w:rPr>
            </w:pPr>
            <w:r w:rsidRPr="003D0CF9">
              <w:rPr>
                <w:rFonts w:ascii="Times New Roman" w:hAnsi="Times New Roman" w:cs="Times New Roman"/>
                <w:sz w:val="24"/>
                <w:szCs w:val="24"/>
              </w:rPr>
              <w:t xml:space="preserve">Muuta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lg-te 3-5 järjestust selliselt, et need oleksid </w:t>
            </w:r>
            <w:r w:rsidR="00D5213E" w:rsidRPr="003D0CF9">
              <w:rPr>
                <w:rFonts w:ascii="Times New Roman" w:hAnsi="Times New Roman" w:cs="Times New Roman"/>
                <w:sz w:val="24"/>
                <w:szCs w:val="24"/>
              </w:rPr>
              <w:t xml:space="preserve">tegevuste poolest n-ö kronoloogiliselt järjest. </w:t>
            </w:r>
            <w:r w:rsidR="00943281" w:rsidRPr="003D0CF9">
              <w:rPr>
                <w:rFonts w:ascii="Times New Roman" w:hAnsi="Times New Roman" w:cs="Times New Roman"/>
                <w:sz w:val="24"/>
                <w:szCs w:val="24"/>
              </w:rPr>
              <w:t>Hetkel on sättes segamini abivajaduse eelhindamine, abivajaduse hindamine ja juhtumikorraldus.</w:t>
            </w:r>
          </w:p>
          <w:p w14:paraId="7A75094D" w14:textId="6D1F7FF0" w:rsidR="00E70535" w:rsidRPr="003D0CF9" w:rsidRDefault="00943281" w:rsidP="00943281">
            <w:pPr>
              <w:jc w:val="both"/>
              <w:rPr>
                <w:rFonts w:ascii="Times New Roman" w:hAnsi="Times New Roman" w:cs="Times New Roman"/>
                <w:sz w:val="24"/>
                <w:szCs w:val="24"/>
              </w:rPr>
            </w:pPr>
            <w:r w:rsidRPr="003D0CF9">
              <w:rPr>
                <w:rFonts w:ascii="Times New Roman" w:hAnsi="Times New Roman" w:cs="Times New Roman"/>
                <w:sz w:val="24"/>
                <w:szCs w:val="24"/>
              </w:rPr>
              <w:t>Lisaks palume täpsustada, mida on mõeldud „pädevale lapsega töötavale isikule“ all.</w:t>
            </w:r>
          </w:p>
        </w:tc>
        <w:tc>
          <w:tcPr>
            <w:tcW w:w="4117" w:type="dxa"/>
          </w:tcPr>
          <w:p w14:paraId="228C6BFD" w14:textId="082F067F" w:rsidR="00F038E1" w:rsidRPr="003D0CF9" w:rsidRDefault="00073471" w:rsidP="007811C1">
            <w:pPr>
              <w:jc w:val="both"/>
              <w:rPr>
                <w:rFonts w:ascii="Times New Roman" w:hAnsi="Times New Roman" w:cs="Times New Roman"/>
                <w:sz w:val="24"/>
                <w:szCs w:val="24"/>
              </w:rPr>
            </w:pPr>
            <w:r w:rsidRPr="003D0CF9">
              <w:rPr>
                <w:rFonts w:ascii="Times New Roman" w:hAnsi="Times New Roman" w:cs="Times New Roman"/>
                <w:b/>
                <w:bCs/>
                <w:sz w:val="24"/>
                <w:szCs w:val="24"/>
              </w:rPr>
              <w:t>Arvestatud</w:t>
            </w:r>
            <w:r w:rsidR="00A81D94" w:rsidRPr="003D0CF9">
              <w:rPr>
                <w:rFonts w:ascii="Times New Roman" w:hAnsi="Times New Roman" w:cs="Times New Roman"/>
                <w:sz w:val="24"/>
                <w:szCs w:val="24"/>
              </w:rPr>
              <w:t>.</w:t>
            </w:r>
            <w:r w:rsidR="00EC1E63" w:rsidRPr="003D0CF9">
              <w:rPr>
                <w:rFonts w:ascii="Times New Roman" w:hAnsi="Times New Roman" w:cs="Times New Roman"/>
                <w:sz w:val="24"/>
                <w:szCs w:val="24"/>
              </w:rPr>
              <w:t xml:space="preserve"> </w:t>
            </w:r>
          </w:p>
          <w:p w14:paraId="216E320C" w14:textId="77777777" w:rsidR="00503CCF" w:rsidRPr="003D0CF9" w:rsidRDefault="00EC1E63" w:rsidP="001E7368">
            <w:pPr>
              <w:jc w:val="both"/>
              <w:rPr>
                <w:rFonts w:ascii="Times New Roman" w:hAnsi="Times New Roman" w:cs="Times New Roman"/>
                <w:sz w:val="24"/>
                <w:szCs w:val="24"/>
              </w:rPr>
            </w:pP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lõigete järjestust on muudetud</w:t>
            </w:r>
            <w:r w:rsidR="005020CD" w:rsidRPr="003D0CF9">
              <w:rPr>
                <w:rFonts w:ascii="Times New Roman" w:hAnsi="Times New Roman" w:cs="Times New Roman"/>
                <w:sz w:val="24"/>
                <w:szCs w:val="24"/>
              </w:rPr>
              <w:t xml:space="preserve"> </w:t>
            </w:r>
            <w:r w:rsidR="00503CCF" w:rsidRPr="003D0CF9">
              <w:rPr>
                <w:rFonts w:ascii="Times New Roman" w:hAnsi="Times New Roman" w:cs="Times New Roman"/>
                <w:sz w:val="24"/>
                <w:szCs w:val="24"/>
              </w:rPr>
              <w:t xml:space="preserve">loogilisemaks ning sellekohane selgitus on lisatud ka seletuskirja. </w:t>
            </w:r>
          </w:p>
          <w:p w14:paraId="76F2D8EA" w14:textId="22B61BAF" w:rsidR="00FC2F9E" w:rsidRPr="003D0CF9" w:rsidRDefault="001E7368" w:rsidP="001E7368">
            <w:pPr>
              <w:jc w:val="both"/>
              <w:rPr>
                <w:rFonts w:ascii="Times New Roman" w:hAnsi="Times New Roman" w:cs="Times New Roman"/>
                <w:sz w:val="24"/>
                <w:szCs w:val="24"/>
              </w:rPr>
            </w:pPr>
            <w:r w:rsidRPr="003D0CF9">
              <w:rPr>
                <w:rFonts w:ascii="Times New Roman" w:hAnsi="Times New Roman" w:cs="Times New Roman"/>
                <w:sz w:val="24"/>
                <w:szCs w:val="24"/>
              </w:rPr>
              <w:t xml:space="preserve">Viide „pädevale lapsega töötavale isikule“ on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w:t>
            </w:r>
            <w:proofErr w:type="spellStart"/>
            <w:r w:rsidRPr="003D0CF9">
              <w:rPr>
                <w:rFonts w:ascii="Times New Roman" w:hAnsi="Times New Roman" w:cs="Times New Roman"/>
                <w:sz w:val="24"/>
                <w:szCs w:val="24"/>
              </w:rPr>
              <w:t>lg-st</w:t>
            </w:r>
            <w:proofErr w:type="spellEnd"/>
            <w:r w:rsidRPr="003D0CF9">
              <w:rPr>
                <w:rFonts w:ascii="Times New Roman" w:hAnsi="Times New Roman" w:cs="Times New Roman"/>
                <w:sz w:val="24"/>
                <w:szCs w:val="24"/>
              </w:rPr>
              <w:t xml:space="preserve"> </w:t>
            </w:r>
            <w:r w:rsidR="00427280" w:rsidRPr="003D0CF9">
              <w:rPr>
                <w:rFonts w:ascii="Times New Roman" w:hAnsi="Times New Roman" w:cs="Times New Roman"/>
                <w:sz w:val="24"/>
                <w:szCs w:val="24"/>
              </w:rPr>
              <w:t>7</w:t>
            </w:r>
            <w:r w:rsidRPr="003D0CF9">
              <w:rPr>
                <w:rFonts w:ascii="Times New Roman" w:hAnsi="Times New Roman" w:cs="Times New Roman"/>
                <w:sz w:val="24"/>
                <w:szCs w:val="24"/>
              </w:rPr>
              <w:t xml:space="preserve"> (eelnõu EIS I versioonis lg 5) välja jäetud ning </w:t>
            </w:r>
            <w:r w:rsidR="00241E7B" w:rsidRPr="003D0CF9">
              <w:rPr>
                <w:rFonts w:ascii="Times New Roman" w:hAnsi="Times New Roman" w:cs="Times New Roman"/>
                <w:sz w:val="24"/>
                <w:szCs w:val="24"/>
              </w:rPr>
              <w:t>sätte</w:t>
            </w:r>
            <w:r w:rsidRPr="003D0CF9">
              <w:rPr>
                <w:rFonts w:ascii="Times New Roman" w:hAnsi="Times New Roman" w:cs="Times New Roman"/>
                <w:sz w:val="24"/>
                <w:szCs w:val="24"/>
              </w:rPr>
              <w:t xml:space="preserve"> sõnastus on jäetud võrreldes kehtiva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w:t>
            </w:r>
            <w:proofErr w:type="spellStart"/>
            <w:r w:rsidRPr="003D0CF9">
              <w:rPr>
                <w:rFonts w:ascii="Times New Roman" w:hAnsi="Times New Roman" w:cs="Times New Roman"/>
                <w:sz w:val="24"/>
                <w:szCs w:val="24"/>
              </w:rPr>
              <w:t>lg-ga</w:t>
            </w:r>
            <w:proofErr w:type="spellEnd"/>
            <w:r w:rsidRPr="003D0CF9">
              <w:rPr>
                <w:rFonts w:ascii="Times New Roman" w:hAnsi="Times New Roman" w:cs="Times New Roman"/>
                <w:sz w:val="24"/>
                <w:szCs w:val="24"/>
              </w:rPr>
              <w:t xml:space="preserve"> 3 sama</w:t>
            </w:r>
            <w:r w:rsidR="00241E7B" w:rsidRPr="003D0CF9">
              <w:rPr>
                <w:rFonts w:ascii="Times New Roman" w:hAnsi="Times New Roman" w:cs="Times New Roman"/>
                <w:sz w:val="24"/>
                <w:szCs w:val="24"/>
              </w:rPr>
              <w:t>k</w:t>
            </w:r>
            <w:r w:rsidRPr="003D0CF9">
              <w:rPr>
                <w:rFonts w:ascii="Times New Roman" w:hAnsi="Times New Roman" w:cs="Times New Roman"/>
                <w:sz w:val="24"/>
                <w:szCs w:val="24"/>
              </w:rPr>
              <w:t xml:space="preserve">s (v.a üks keeleline täpsustus). </w:t>
            </w:r>
            <w:r w:rsidR="00DB269D" w:rsidRPr="003D0CF9">
              <w:rPr>
                <w:rFonts w:ascii="Times New Roman" w:hAnsi="Times New Roman" w:cs="Times New Roman"/>
                <w:sz w:val="24"/>
                <w:szCs w:val="24"/>
              </w:rPr>
              <w:t xml:space="preserve"> </w:t>
            </w:r>
          </w:p>
        </w:tc>
      </w:tr>
      <w:tr w:rsidR="00366575" w:rsidRPr="003D0CF9" w14:paraId="6C76C64D" w14:textId="77777777" w:rsidTr="0F9321AB">
        <w:tc>
          <w:tcPr>
            <w:tcW w:w="516" w:type="dxa"/>
          </w:tcPr>
          <w:p w14:paraId="4A8060BD" w14:textId="77777777" w:rsidR="00366575" w:rsidRPr="003D0CF9" w:rsidRDefault="00366575">
            <w:pPr>
              <w:rPr>
                <w:rFonts w:ascii="Times New Roman" w:hAnsi="Times New Roman" w:cs="Times New Roman"/>
                <w:sz w:val="24"/>
                <w:szCs w:val="24"/>
              </w:rPr>
            </w:pPr>
          </w:p>
        </w:tc>
        <w:tc>
          <w:tcPr>
            <w:tcW w:w="2881" w:type="dxa"/>
          </w:tcPr>
          <w:p w14:paraId="3A0C0528" w14:textId="77777777" w:rsidR="00366575" w:rsidRPr="003D0CF9" w:rsidRDefault="00366575">
            <w:pPr>
              <w:rPr>
                <w:rFonts w:ascii="Times New Roman" w:hAnsi="Times New Roman" w:cs="Times New Roman"/>
                <w:sz w:val="24"/>
                <w:szCs w:val="24"/>
              </w:rPr>
            </w:pPr>
          </w:p>
        </w:tc>
        <w:tc>
          <w:tcPr>
            <w:tcW w:w="6434" w:type="dxa"/>
          </w:tcPr>
          <w:p w14:paraId="7A2EA8D8" w14:textId="430F3D7D" w:rsidR="00366575" w:rsidRPr="003D0CF9" w:rsidRDefault="001F5ED9" w:rsidP="001F5ED9">
            <w:pPr>
              <w:jc w:val="both"/>
              <w:rPr>
                <w:rFonts w:ascii="Times New Roman" w:hAnsi="Times New Roman" w:cs="Times New Roman"/>
                <w:sz w:val="24"/>
                <w:szCs w:val="24"/>
              </w:rPr>
            </w:pPr>
            <w:r w:rsidRPr="003D0CF9">
              <w:rPr>
                <w:rFonts w:ascii="Times New Roman" w:hAnsi="Times New Roman" w:cs="Times New Roman"/>
                <w:sz w:val="24"/>
                <w:szCs w:val="24"/>
              </w:rPr>
              <w:t xml:space="preserve">Selgitada, miks on </w:t>
            </w:r>
            <w:r w:rsidRPr="003D0CF9">
              <w:rPr>
                <w:rFonts w:ascii="Times New Roman" w:hAnsi="Times New Roman" w:cs="Times New Roman"/>
                <w:b/>
                <w:bCs/>
                <w:sz w:val="24"/>
                <w:szCs w:val="24"/>
              </w:rPr>
              <w:t>TMS</w:t>
            </w:r>
            <w:r w:rsidRPr="003D0CF9">
              <w:rPr>
                <w:rFonts w:ascii="Times New Roman" w:hAnsi="Times New Roman" w:cs="Times New Roman"/>
                <w:sz w:val="24"/>
                <w:szCs w:val="24"/>
              </w:rPr>
              <w:t xml:space="preserve"> § 179 </w:t>
            </w:r>
            <w:proofErr w:type="spellStart"/>
            <w:r w:rsidRPr="003D0CF9">
              <w:rPr>
                <w:rFonts w:ascii="Times New Roman" w:hAnsi="Times New Roman" w:cs="Times New Roman"/>
                <w:sz w:val="24"/>
                <w:szCs w:val="24"/>
              </w:rPr>
              <w:t>lg-s</w:t>
            </w:r>
            <w:proofErr w:type="spellEnd"/>
            <w:r w:rsidRPr="003D0CF9">
              <w:rPr>
                <w:rFonts w:ascii="Times New Roman" w:hAnsi="Times New Roman" w:cs="Times New Roman"/>
                <w:sz w:val="24"/>
                <w:szCs w:val="24"/>
              </w:rPr>
              <w:t xml:space="preserve"> 3 kasutatud mõistet „Politsei- ja Piirivalveameti ametnik“, kuigi muul juhul kasutatakse seaduses „politsei“ või „politseiametnik“ (vt </w:t>
            </w:r>
            <w:r w:rsidR="00795B66" w:rsidRPr="003D0CF9">
              <w:rPr>
                <w:rFonts w:ascii="Times New Roman" w:hAnsi="Times New Roman" w:cs="Times New Roman"/>
                <w:sz w:val="24"/>
                <w:szCs w:val="24"/>
              </w:rPr>
              <w:t xml:space="preserve">eelnõuga </w:t>
            </w:r>
            <w:r w:rsidRPr="003D0CF9">
              <w:rPr>
                <w:rFonts w:ascii="Times New Roman" w:hAnsi="Times New Roman" w:cs="Times New Roman"/>
                <w:sz w:val="24"/>
                <w:szCs w:val="24"/>
              </w:rPr>
              <w:t xml:space="preserve">muudetud </w:t>
            </w:r>
            <w:r w:rsidR="00795B66" w:rsidRPr="003D0CF9">
              <w:rPr>
                <w:rFonts w:ascii="Times New Roman" w:hAnsi="Times New Roman" w:cs="Times New Roman"/>
                <w:sz w:val="24"/>
                <w:szCs w:val="24"/>
              </w:rPr>
              <w:t xml:space="preserve">TMS </w:t>
            </w:r>
            <w:r w:rsidRPr="003D0CF9">
              <w:rPr>
                <w:rFonts w:ascii="Times New Roman" w:hAnsi="Times New Roman" w:cs="Times New Roman"/>
                <w:sz w:val="24"/>
                <w:szCs w:val="24"/>
              </w:rPr>
              <w:t>§ 27)</w:t>
            </w:r>
            <w:r w:rsidR="00795B66" w:rsidRPr="003D0CF9">
              <w:rPr>
                <w:rFonts w:ascii="Times New Roman" w:hAnsi="Times New Roman" w:cs="Times New Roman"/>
                <w:sz w:val="24"/>
                <w:szCs w:val="24"/>
              </w:rPr>
              <w:t>.</w:t>
            </w:r>
          </w:p>
        </w:tc>
        <w:tc>
          <w:tcPr>
            <w:tcW w:w="4117" w:type="dxa"/>
          </w:tcPr>
          <w:p w14:paraId="7A774DB0" w14:textId="77777777" w:rsidR="003249DA" w:rsidRPr="003D0CF9" w:rsidRDefault="003249DA">
            <w:pPr>
              <w:rPr>
                <w:rFonts w:ascii="Times New Roman" w:hAnsi="Times New Roman" w:cs="Times New Roman"/>
                <w:sz w:val="24"/>
                <w:szCs w:val="24"/>
              </w:rPr>
            </w:pPr>
            <w:r w:rsidRPr="003D0CF9">
              <w:rPr>
                <w:rFonts w:ascii="Times New Roman" w:hAnsi="Times New Roman" w:cs="Times New Roman"/>
                <w:b/>
                <w:bCs/>
                <w:sz w:val="24"/>
                <w:szCs w:val="24"/>
              </w:rPr>
              <w:t>Arvestatud.</w:t>
            </w:r>
            <w:r w:rsidRPr="003D0CF9">
              <w:rPr>
                <w:rFonts w:ascii="Times New Roman" w:hAnsi="Times New Roman" w:cs="Times New Roman"/>
                <w:sz w:val="24"/>
                <w:szCs w:val="24"/>
              </w:rPr>
              <w:t xml:space="preserve"> </w:t>
            </w:r>
          </w:p>
          <w:p w14:paraId="6B105416" w14:textId="39421A07" w:rsidR="00366575" w:rsidRPr="003D0CF9" w:rsidRDefault="003249DA">
            <w:pPr>
              <w:rPr>
                <w:rFonts w:ascii="Times New Roman" w:hAnsi="Times New Roman" w:cs="Times New Roman"/>
                <w:sz w:val="24"/>
                <w:szCs w:val="24"/>
              </w:rPr>
            </w:pPr>
            <w:r w:rsidRPr="003D0CF9">
              <w:rPr>
                <w:rFonts w:ascii="Times New Roman" w:hAnsi="Times New Roman" w:cs="Times New Roman"/>
                <w:sz w:val="24"/>
                <w:szCs w:val="24"/>
              </w:rPr>
              <w:t>Regulatsiooni on vastavalt muudetud.</w:t>
            </w:r>
          </w:p>
        </w:tc>
      </w:tr>
      <w:tr w:rsidR="0035477B" w:rsidRPr="003D0CF9" w14:paraId="7B742AFC" w14:textId="77777777" w:rsidTr="0F9321AB">
        <w:tc>
          <w:tcPr>
            <w:tcW w:w="516" w:type="dxa"/>
          </w:tcPr>
          <w:p w14:paraId="1482A6CC" w14:textId="774380BC" w:rsidR="0035477B" w:rsidRPr="003D0CF9" w:rsidRDefault="0080723C">
            <w:pPr>
              <w:rPr>
                <w:rFonts w:ascii="Times New Roman" w:hAnsi="Times New Roman" w:cs="Times New Roman"/>
                <w:sz w:val="24"/>
                <w:szCs w:val="24"/>
              </w:rPr>
            </w:pPr>
            <w:r w:rsidRPr="003D0CF9">
              <w:rPr>
                <w:rFonts w:ascii="Times New Roman" w:hAnsi="Times New Roman" w:cs="Times New Roman"/>
                <w:sz w:val="24"/>
                <w:szCs w:val="24"/>
              </w:rPr>
              <w:t>5</w:t>
            </w:r>
            <w:r w:rsidR="00DD03C6" w:rsidRPr="003D0CF9">
              <w:rPr>
                <w:rFonts w:ascii="Times New Roman" w:hAnsi="Times New Roman" w:cs="Times New Roman"/>
                <w:sz w:val="24"/>
                <w:szCs w:val="24"/>
              </w:rPr>
              <w:t xml:space="preserve">. </w:t>
            </w:r>
          </w:p>
        </w:tc>
        <w:tc>
          <w:tcPr>
            <w:tcW w:w="2881" w:type="dxa"/>
          </w:tcPr>
          <w:p w14:paraId="7345989A" w14:textId="298E45E8" w:rsidR="0035477B" w:rsidRPr="003D0CF9" w:rsidRDefault="00DD03C6">
            <w:pPr>
              <w:rPr>
                <w:rFonts w:ascii="Times New Roman" w:hAnsi="Times New Roman" w:cs="Times New Roman"/>
                <w:b/>
                <w:sz w:val="24"/>
                <w:szCs w:val="24"/>
              </w:rPr>
            </w:pPr>
            <w:r w:rsidRPr="003D0CF9">
              <w:rPr>
                <w:rFonts w:ascii="Times New Roman" w:hAnsi="Times New Roman" w:cs="Times New Roman"/>
                <w:b/>
                <w:sz w:val="24"/>
                <w:szCs w:val="24"/>
              </w:rPr>
              <w:t>Sotsiaalkindlustusamet</w:t>
            </w:r>
          </w:p>
        </w:tc>
        <w:tc>
          <w:tcPr>
            <w:tcW w:w="6434" w:type="dxa"/>
          </w:tcPr>
          <w:p w14:paraId="7D1DBE2A" w14:textId="77777777" w:rsidR="00DB269D" w:rsidRPr="003D0CF9" w:rsidRDefault="008472F6" w:rsidP="00DB269D">
            <w:pPr>
              <w:rPr>
                <w:rFonts w:ascii="Times New Roman" w:hAnsi="Times New Roman" w:cs="Times New Roman"/>
                <w:sz w:val="24"/>
                <w:szCs w:val="24"/>
              </w:rPr>
            </w:pP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15 </w:t>
            </w:r>
            <w:r w:rsidR="004C4EB6" w:rsidRPr="003D0CF9">
              <w:rPr>
                <w:rFonts w:ascii="Times New Roman" w:hAnsi="Times New Roman" w:cs="Times New Roman"/>
                <w:sz w:val="24"/>
                <w:szCs w:val="24"/>
              </w:rPr>
              <w:t>lg</w:t>
            </w:r>
            <w:r w:rsidRPr="003D0CF9">
              <w:rPr>
                <w:rFonts w:ascii="Times New Roman" w:hAnsi="Times New Roman" w:cs="Times New Roman"/>
                <w:sz w:val="24"/>
                <w:szCs w:val="24"/>
              </w:rPr>
              <w:t xml:space="preserve"> 6. </w:t>
            </w:r>
          </w:p>
          <w:p w14:paraId="4FFC4A80" w14:textId="20B9666A" w:rsidR="0035477B" w:rsidRPr="003D0CF9" w:rsidRDefault="008472F6" w:rsidP="0032489A">
            <w:pPr>
              <w:jc w:val="both"/>
              <w:rPr>
                <w:rFonts w:ascii="Times New Roman" w:hAnsi="Times New Roman" w:cs="Times New Roman"/>
                <w:sz w:val="24"/>
                <w:szCs w:val="24"/>
              </w:rPr>
            </w:pPr>
            <w:r w:rsidRPr="003D0CF9">
              <w:rPr>
                <w:rFonts w:ascii="Times New Roman" w:hAnsi="Times New Roman" w:cs="Times New Roman"/>
                <w:sz w:val="24"/>
                <w:szCs w:val="24"/>
              </w:rPr>
              <w:t xml:space="preserve">SKA nõustub, et kutse omamine võiks olla üks meede, mis aitaks tõsta ametnike üldist pädevust ja me oleme valmis toetama oma teenistujaid kutse taotlemisel. Samas näeme, et pikemas perspektiivis oleks oluline läbi mõelda terviklik süsteem ja seosed ametnike ja töötajate hariduse, kutse, baasõppe, töökoha kogemuste ning koolituste vahel. Seda põhjusel, et meile teadaolevalt on nt tänane lastekaitse suunaline kutsestandard suunatud pigem </w:t>
            </w:r>
            <w:proofErr w:type="spellStart"/>
            <w:r w:rsidR="0072200D" w:rsidRPr="003D0CF9">
              <w:rPr>
                <w:rFonts w:ascii="Times New Roman" w:hAnsi="Times New Roman" w:cs="Times New Roman"/>
                <w:sz w:val="24"/>
                <w:szCs w:val="24"/>
              </w:rPr>
              <w:t>KOV-ide</w:t>
            </w:r>
            <w:proofErr w:type="spellEnd"/>
            <w:r w:rsidRPr="003D0CF9">
              <w:rPr>
                <w:rFonts w:ascii="Times New Roman" w:hAnsi="Times New Roman" w:cs="Times New Roman"/>
                <w:sz w:val="24"/>
                <w:szCs w:val="24"/>
              </w:rPr>
              <w:t xml:space="preserve"> tegevusele. Seejuures oleks oluline, et </w:t>
            </w:r>
            <w:r w:rsidRPr="003D0CF9">
              <w:rPr>
                <w:rFonts w:ascii="Times New Roman" w:hAnsi="Times New Roman" w:cs="Times New Roman"/>
                <w:sz w:val="24"/>
                <w:szCs w:val="24"/>
              </w:rPr>
              <w:lastRenderedPageBreak/>
              <w:t xml:space="preserve">terviksüsteemi juures jäetaks ka teatud paindlikus inimeste värbamiseks kriisisituatsioonides, kuivõrd meie kogemuse kohaselt võib pädeva tööjõu leidmine osutuda erinevates kriisides omaette probleemiks. Mis puudutab lastekaitsetöötajatele esitatud nõudeid laiemalt ja selle täitmist, siis meie praktika näitab, et nende nõuete täitmisele pööramine läbi järelevalvemenetluse on paraku samuti probleemne (vt nt </w:t>
            </w:r>
            <w:proofErr w:type="spellStart"/>
            <w:r w:rsidRPr="003D0CF9">
              <w:rPr>
                <w:rFonts w:ascii="Times New Roman" w:hAnsi="Times New Roman" w:cs="Times New Roman"/>
                <w:sz w:val="24"/>
                <w:szCs w:val="24"/>
              </w:rPr>
              <w:t>TlnRKm</w:t>
            </w:r>
            <w:proofErr w:type="spellEnd"/>
            <w:r w:rsidRPr="003D0CF9">
              <w:rPr>
                <w:rFonts w:ascii="Times New Roman" w:hAnsi="Times New Roman" w:cs="Times New Roman"/>
                <w:sz w:val="24"/>
                <w:szCs w:val="24"/>
              </w:rPr>
              <w:t xml:space="preserve"> haldusasjas nr 3-24- 1811).</w:t>
            </w:r>
          </w:p>
        </w:tc>
        <w:tc>
          <w:tcPr>
            <w:tcW w:w="4117" w:type="dxa"/>
          </w:tcPr>
          <w:p w14:paraId="2744DAB3" w14:textId="5DF77D79" w:rsidR="003249DA" w:rsidRPr="003D0CF9" w:rsidRDefault="004C790D" w:rsidP="00126A44">
            <w:pPr>
              <w:jc w:val="both"/>
              <w:rPr>
                <w:rFonts w:ascii="Times New Roman" w:hAnsi="Times New Roman" w:cs="Times New Roman"/>
                <w:sz w:val="24"/>
                <w:szCs w:val="24"/>
              </w:rPr>
            </w:pPr>
            <w:r w:rsidRPr="003D0CF9">
              <w:rPr>
                <w:rFonts w:ascii="Times New Roman" w:hAnsi="Times New Roman" w:cs="Times New Roman"/>
                <w:b/>
                <w:bCs/>
                <w:sz w:val="24"/>
                <w:szCs w:val="24"/>
              </w:rPr>
              <w:lastRenderedPageBreak/>
              <w:t>Teadmiseks võetud</w:t>
            </w:r>
            <w:r w:rsidR="00E8184F" w:rsidRPr="003D0CF9">
              <w:rPr>
                <w:rFonts w:ascii="Times New Roman" w:hAnsi="Times New Roman" w:cs="Times New Roman"/>
                <w:b/>
                <w:bCs/>
                <w:sz w:val="24"/>
                <w:szCs w:val="24"/>
              </w:rPr>
              <w:t>.</w:t>
            </w:r>
            <w:r w:rsidR="00E8184F" w:rsidRPr="003D0CF9">
              <w:rPr>
                <w:rFonts w:ascii="Times New Roman" w:hAnsi="Times New Roman" w:cs="Times New Roman"/>
                <w:sz w:val="24"/>
                <w:szCs w:val="24"/>
              </w:rPr>
              <w:t xml:space="preserve"> </w:t>
            </w:r>
          </w:p>
          <w:p w14:paraId="1CC2E266" w14:textId="281A1D9A" w:rsidR="0072200D" w:rsidRPr="003D0CF9" w:rsidRDefault="00126A44" w:rsidP="001374A6">
            <w:pPr>
              <w:jc w:val="both"/>
              <w:rPr>
                <w:rFonts w:ascii="Times New Roman" w:hAnsi="Times New Roman" w:cs="Times New Roman"/>
                <w:sz w:val="24"/>
                <w:szCs w:val="24"/>
              </w:rPr>
            </w:pPr>
            <w:r w:rsidRPr="003D0CF9">
              <w:rPr>
                <w:rFonts w:ascii="Times New Roman" w:hAnsi="Times New Roman" w:cs="Times New Roman"/>
                <w:sz w:val="24"/>
                <w:szCs w:val="24"/>
              </w:rPr>
              <w:t xml:space="preserve">Sotsiaaltöötajate kvalifikatsiooni ja kutsesüsteem on ülevaatamisel ning selle raames käsitletakse ka ettepanekus toodud küsimusi. Juhime samas tähelepanu SA Kutsekoda </w:t>
            </w:r>
            <w:r w:rsidR="00D30177" w:rsidRPr="003D0CF9">
              <w:rPr>
                <w:rFonts w:ascii="Times New Roman" w:hAnsi="Times New Roman" w:cs="Times New Roman"/>
                <w:sz w:val="24"/>
                <w:szCs w:val="24"/>
              </w:rPr>
              <w:t xml:space="preserve">poolt eelnõu kohta esitatud arvamuses öeldule: „Samuti märgime, et kutse taotlemisel ei saa olla piiranguks SKA ja KOV </w:t>
            </w:r>
            <w:r w:rsidR="00D30177" w:rsidRPr="003D0CF9">
              <w:rPr>
                <w:rFonts w:ascii="Times New Roman" w:hAnsi="Times New Roman" w:cs="Times New Roman"/>
                <w:sz w:val="24"/>
                <w:szCs w:val="24"/>
              </w:rPr>
              <w:lastRenderedPageBreak/>
              <w:t>erinevad tööülesanded. Kutsestandard, mis on kutse taotlemise aluseks, kirjeldab miinimumnõudeid vastava kutsealatöötajale, olenemata sellest, kus taotleja antud hetkel töötab või kuhu planeerib tööle asuda. Kutse taotlemisel hinnatakse taotleja vastavust kutsestandardis kirjeldatud oskuste, teadmiste ja hoiakutele ehk kompetentsusnõudeid, mis on olulised antud töö edukaks tegemiseks.</w:t>
            </w:r>
            <w:r w:rsidR="00BF6436" w:rsidRPr="003D0CF9">
              <w:rPr>
                <w:rFonts w:ascii="Times New Roman" w:hAnsi="Times New Roman" w:cs="Times New Roman"/>
                <w:sz w:val="24"/>
                <w:szCs w:val="24"/>
              </w:rPr>
              <w:t>“</w:t>
            </w:r>
          </w:p>
        </w:tc>
      </w:tr>
      <w:tr w:rsidR="0072200D" w:rsidRPr="003D0CF9" w14:paraId="42C70B4D" w14:textId="77777777" w:rsidTr="0F9321AB">
        <w:tc>
          <w:tcPr>
            <w:tcW w:w="516" w:type="dxa"/>
          </w:tcPr>
          <w:p w14:paraId="634E62B1" w14:textId="77777777" w:rsidR="0072200D" w:rsidRPr="003D0CF9" w:rsidRDefault="0072200D">
            <w:pPr>
              <w:rPr>
                <w:rFonts w:ascii="Times New Roman" w:hAnsi="Times New Roman" w:cs="Times New Roman"/>
                <w:sz w:val="24"/>
                <w:szCs w:val="24"/>
              </w:rPr>
            </w:pPr>
          </w:p>
        </w:tc>
        <w:tc>
          <w:tcPr>
            <w:tcW w:w="2881" w:type="dxa"/>
          </w:tcPr>
          <w:p w14:paraId="512D04DB" w14:textId="77777777" w:rsidR="0072200D" w:rsidRPr="003D0CF9" w:rsidRDefault="0072200D">
            <w:pPr>
              <w:rPr>
                <w:rFonts w:ascii="Times New Roman" w:hAnsi="Times New Roman" w:cs="Times New Roman"/>
                <w:sz w:val="24"/>
                <w:szCs w:val="24"/>
              </w:rPr>
            </w:pPr>
          </w:p>
        </w:tc>
        <w:tc>
          <w:tcPr>
            <w:tcW w:w="6434" w:type="dxa"/>
          </w:tcPr>
          <w:p w14:paraId="47201642" w14:textId="4F3E9001" w:rsidR="0072200D" w:rsidRPr="003D0CF9" w:rsidRDefault="004260DF" w:rsidP="002A3772">
            <w:pPr>
              <w:jc w:val="both"/>
              <w:rPr>
                <w:rFonts w:ascii="Times New Roman" w:hAnsi="Times New Roman" w:cs="Times New Roman"/>
                <w:sz w:val="24"/>
                <w:szCs w:val="24"/>
              </w:rPr>
            </w:pPr>
            <w:r w:rsidRPr="003D0CF9">
              <w:rPr>
                <w:rFonts w:ascii="Times New Roman" w:hAnsi="Times New Roman" w:cs="Times New Roman"/>
                <w:sz w:val="24"/>
                <w:szCs w:val="24"/>
              </w:rPr>
              <w:t xml:space="preserve">Vaadata üle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koosmõjus §-ga 41</w:t>
            </w:r>
            <w:r w:rsidRPr="003D0CF9">
              <w:rPr>
                <w:rFonts w:ascii="Times New Roman" w:hAnsi="Times New Roman" w:cs="Times New Roman"/>
                <w:sz w:val="24"/>
                <w:szCs w:val="24"/>
                <w:vertAlign w:val="superscript"/>
              </w:rPr>
              <w:t>1</w:t>
            </w:r>
            <w:r w:rsidRPr="003D0CF9">
              <w:rPr>
                <w:rFonts w:ascii="Times New Roman" w:hAnsi="Times New Roman" w:cs="Times New Roman"/>
                <w:sz w:val="24"/>
                <w:szCs w:val="24"/>
              </w:rPr>
              <w:t xml:space="preserve">. </w:t>
            </w:r>
            <w:proofErr w:type="spellStart"/>
            <w:r w:rsidR="001B312F" w:rsidRPr="003D0CF9">
              <w:rPr>
                <w:rFonts w:ascii="Times New Roman" w:hAnsi="Times New Roman" w:cs="Times New Roman"/>
                <w:sz w:val="24"/>
                <w:szCs w:val="24"/>
              </w:rPr>
              <w:t>SKA-l</w:t>
            </w:r>
            <w:proofErr w:type="spellEnd"/>
            <w:r w:rsidR="001B312F" w:rsidRPr="003D0CF9">
              <w:rPr>
                <w:rFonts w:ascii="Times New Roman" w:hAnsi="Times New Roman" w:cs="Times New Roman"/>
                <w:sz w:val="24"/>
                <w:szCs w:val="24"/>
              </w:rPr>
              <w:t xml:space="preserve"> on praktikas tekkinud probleeme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lg</w:t>
            </w:r>
            <w:r w:rsidR="001C1CEC" w:rsidRPr="003D0CF9">
              <w:rPr>
                <w:rFonts w:ascii="Times New Roman" w:hAnsi="Times New Roman" w:cs="Times New Roman"/>
                <w:sz w:val="24"/>
                <w:szCs w:val="24"/>
              </w:rPr>
              <w:t>3 (eelnõu järgi § 29 lg 5)</w:t>
            </w:r>
            <w:r w:rsidR="001B312F" w:rsidRPr="003D0CF9">
              <w:rPr>
                <w:rFonts w:ascii="Times New Roman" w:hAnsi="Times New Roman" w:cs="Times New Roman"/>
                <w:sz w:val="24"/>
                <w:szCs w:val="24"/>
              </w:rPr>
              <w:t xml:space="preserve"> tõlgendamisel. Täpsemalt jääb kehtiva </w:t>
            </w:r>
            <w:proofErr w:type="spellStart"/>
            <w:r w:rsidR="001B312F" w:rsidRPr="003D0CF9">
              <w:rPr>
                <w:rFonts w:ascii="Times New Roman" w:hAnsi="Times New Roman" w:cs="Times New Roman"/>
                <w:sz w:val="24"/>
                <w:szCs w:val="24"/>
              </w:rPr>
              <w:t>LasteKS</w:t>
            </w:r>
            <w:proofErr w:type="spellEnd"/>
            <w:r w:rsidR="001B312F" w:rsidRPr="003D0CF9">
              <w:rPr>
                <w:rFonts w:ascii="Times New Roman" w:hAnsi="Times New Roman" w:cs="Times New Roman"/>
                <w:sz w:val="24"/>
                <w:szCs w:val="24"/>
              </w:rPr>
              <w:t xml:space="preserve"> § 29 </w:t>
            </w:r>
            <w:r w:rsidR="001C1CEC" w:rsidRPr="003D0CF9">
              <w:rPr>
                <w:rFonts w:ascii="Times New Roman" w:hAnsi="Times New Roman" w:cs="Times New Roman"/>
                <w:sz w:val="24"/>
                <w:szCs w:val="24"/>
              </w:rPr>
              <w:t>lg</w:t>
            </w:r>
            <w:r w:rsidR="001B312F" w:rsidRPr="003D0CF9">
              <w:rPr>
                <w:rFonts w:ascii="Times New Roman" w:hAnsi="Times New Roman" w:cs="Times New Roman"/>
                <w:sz w:val="24"/>
                <w:szCs w:val="24"/>
              </w:rPr>
              <w:t xml:space="preserve"> 3 ja § 41</w:t>
            </w:r>
            <w:r w:rsidR="001B312F" w:rsidRPr="003D0CF9">
              <w:rPr>
                <w:rFonts w:ascii="Times New Roman" w:hAnsi="Times New Roman" w:cs="Times New Roman"/>
                <w:sz w:val="24"/>
                <w:szCs w:val="24"/>
                <w:vertAlign w:val="superscript"/>
              </w:rPr>
              <w:t>1</w:t>
            </w:r>
            <w:r w:rsidR="001B312F" w:rsidRPr="003D0CF9">
              <w:rPr>
                <w:rFonts w:ascii="Times New Roman" w:hAnsi="Times New Roman" w:cs="Times New Roman"/>
                <w:sz w:val="24"/>
                <w:szCs w:val="24"/>
              </w:rPr>
              <w:t xml:space="preserve"> koosmõjust ebaselgeks, millal tuleb juhtumikorralduse algatamise või selle algatamata jätmise otsus teha (kas 10 või 30 päeva jooksul). Seejuures viitab </w:t>
            </w:r>
            <w:proofErr w:type="spellStart"/>
            <w:r w:rsidR="001B312F" w:rsidRPr="003D0CF9">
              <w:rPr>
                <w:rFonts w:ascii="Times New Roman" w:hAnsi="Times New Roman" w:cs="Times New Roman"/>
                <w:sz w:val="24"/>
                <w:szCs w:val="24"/>
              </w:rPr>
              <w:t>LasteKS</w:t>
            </w:r>
            <w:proofErr w:type="spellEnd"/>
            <w:r w:rsidR="001B312F" w:rsidRPr="003D0CF9">
              <w:rPr>
                <w:rFonts w:ascii="Times New Roman" w:hAnsi="Times New Roman" w:cs="Times New Roman"/>
                <w:sz w:val="24"/>
                <w:szCs w:val="24"/>
              </w:rPr>
              <w:t xml:space="preserve"> § 41</w:t>
            </w:r>
            <w:r w:rsidR="001B312F" w:rsidRPr="003D0CF9">
              <w:rPr>
                <w:rFonts w:ascii="Times New Roman" w:hAnsi="Times New Roman" w:cs="Times New Roman"/>
                <w:sz w:val="24"/>
                <w:szCs w:val="24"/>
                <w:vertAlign w:val="superscript"/>
              </w:rPr>
              <w:t xml:space="preserve">1 </w:t>
            </w:r>
            <w:r w:rsidR="001B312F" w:rsidRPr="003D0CF9">
              <w:rPr>
                <w:rFonts w:ascii="Times New Roman" w:hAnsi="Times New Roman" w:cs="Times New Roman"/>
                <w:sz w:val="24"/>
                <w:szCs w:val="24"/>
              </w:rPr>
              <w:t>paragrahvile 27</w:t>
            </w:r>
            <w:r w:rsidR="001B312F" w:rsidRPr="003D0CF9">
              <w:rPr>
                <w:rFonts w:ascii="Times New Roman" w:hAnsi="Times New Roman" w:cs="Times New Roman"/>
                <w:sz w:val="24"/>
                <w:szCs w:val="24"/>
                <w:vertAlign w:val="superscript"/>
              </w:rPr>
              <w:t>1</w:t>
            </w:r>
            <w:r w:rsidR="001B312F" w:rsidRPr="003D0CF9">
              <w:rPr>
                <w:rFonts w:ascii="Times New Roman" w:hAnsi="Times New Roman" w:cs="Times New Roman"/>
                <w:sz w:val="24"/>
                <w:szCs w:val="24"/>
              </w:rPr>
              <w:t>, mis varasemalt reguleeris abivajava lapse väljaselgitamist, kuid mille sõnastust muudeti 2024</w:t>
            </w:r>
            <w:r w:rsidR="002A3772" w:rsidRPr="003D0CF9">
              <w:rPr>
                <w:rFonts w:ascii="Times New Roman" w:hAnsi="Times New Roman" w:cs="Times New Roman"/>
                <w:sz w:val="24"/>
                <w:szCs w:val="24"/>
              </w:rPr>
              <w:t>.</w:t>
            </w:r>
            <w:r w:rsidR="001B312F" w:rsidRPr="003D0CF9">
              <w:rPr>
                <w:rFonts w:ascii="Times New Roman" w:hAnsi="Times New Roman" w:cs="Times New Roman"/>
                <w:sz w:val="24"/>
                <w:szCs w:val="24"/>
              </w:rPr>
              <w:t xml:space="preserve"> aastal. </w:t>
            </w:r>
          </w:p>
        </w:tc>
        <w:tc>
          <w:tcPr>
            <w:tcW w:w="4117" w:type="dxa"/>
          </w:tcPr>
          <w:p w14:paraId="0EAEC2D6" w14:textId="77777777" w:rsidR="0072200D" w:rsidRPr="003D0CF9" w:rsidRDefault="001374A6">
            <w:pPr>
              <w:rPr>
                <w:rFonts w:ascii="Times New Roman" w:hAnsi="Times New Roman" w:cs="Times New Roman"/>
                <w:b/>
                <w:bCs/>
                <w:sz w:val="24"/>
                <w:szCs w:val="24"/>
              </w:rPr>
            </w:pPr>
            <w:r w:rsidRPr="003D0CF9">
              <w:rPr>
                <w:rFonts w:ascii="Times New Roman" w:hAnsi="Times New Roman" w:cs="Times New Roman"/>
                <w:b/>
                <w:bCs/>
                <w:sz w:val="24"/>
                <w:szCs w:val="24"/>
              </w:rPr>
              <w:t xml:space="preserve">Selgitame. </w:t>
            </w:r>
          </w:p>
          <w:p w14:paraId="3502AD81" w14:textId="398321C3" w:rsidR="001374A6" w:rsidRPr="003D0CF9" w:rsidRDefault="001374A6" w:rsidP="00A753EB">
            <w:pPr>
              <w:jc w:val="both"/>
              <w:rPr>
                <w:rFonts w:ascii="Times New Roman" w:hAnsi="Times New Roman" w:cs="Times New Roman"/>
                <w:sz w:val="24"/>
                <w:szCs w:val="24"/>
              </w:rPr>
            </w:pP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41</w:t>
            </w:r>
            <w:r w:rsidRPr="003D0CF9">
              <w:rPr>
                <w:rFonts w:ascii="Times New Roman" w:hAnsi="Times New Roman" w:cs="Times New Roman"/>
                <w:sz w:val="24"/>
                <w:szCs w:val="24"/>
                <w:vertAlign w:val="superscript"/>
              </w:rPr>
              <w:t>1</w:t>
            </w:r>
            <w:r w:rsidRPr="003D0CF9">
              <w:rPr>
                <w:rFonts w:ascii="Times New Roman" w:hAnsi="Times New Roman" w:cs="Times New Roman"/>
                <w:sz w:val="24"/>
                <w:szCs w:val="24"/>
              </w:rPr>
              <w:t xml:space="preserve"> on</w:t>
            </w:r>
            <w:r w:rsidR="00F17990" w:rsidRPr="003D0CF9">
              <w:rPr>
                <w:rFonts w:ascii="Times New Roman" w:hAnsi="Times New Roman" w:cs="Times New Roman"/>
                <w:sz w:val="24"/>
                <w:szCs w:val="24"/>
              </w:rPr>
              <w:t xml:space="preserve"> </w:t>
            </w:r>
            <w:r w:rsidR="00A753EB" w:rsidRPr="003D0CF9">
              <w:rPr>
                <w:rFonts w:ascii="Times New Roman" w:hAnsi="Times New Roman" w:cs="Times New Roman"/>
                <w:sz w:val="24"/>
                <w:szCs w:val="24"/>
              </w:rPr>
              <w:t xml:space="preserve">2023. aasta algusest jõustunud </w:t>
            </w:r>
            <w:proofErr w:type="spellStart"/>
            <w:r w:rsidR="00A753EB" w:rsidRPr="003D0CF9">
              <w:rPr>
                <w:rFonts w:ascii="Times New Roman" w:hAnsi="Times New Roman" w:cs="Times New Roman"/>
                <w:sz w:val="24"/>
                <w:szCs w:val="24"/>
              </w:rPr>
              <w:t>LasteKS-i</w:t>
            </w:r>
            <w:proofErr w:type="spellEnd"/>
            <w:r w:rsidR="00A753EB" w:rsidRPr="003D0CF9">
              <w:rPr>
                <w:rFonts w:ascii="Times New Roman" w:hAnsi="Times New Roman" w:cs="Times New Roman"/>
                <w:sz w:val="24"/>
                <w:szCs w:val="24"/>
              </w:rPr>
              <w:t xml:space="preserve"> </w:t>
            </w:r>
            <w:r w:rsidR="00B66B98" w:rsidRPr="003D0CF9">
              <w:rPr>
                <w:rFonts w:ascii="Times New Roman" w:hAnsi="Times New Roman" w:cs="Times New Roman"/>
                <w:sz w:val="24"/>
                <w:szCs w:val="24"/>
              </w:rPr>
              <w:t>muudatustega seadusse lisatud §-i 27</w:t>
            </w:r>
            <w:r w:rsidR="00B66B98" w:rsidRPr="003D0CF9">
              <w:rPr>
                <w:rFonts w:ascii="Times New Roman" w:hAnsi="Times New Roman" w:cs="Times New Roman"/>
                <w:sz w:val="24"/>
                <w:szCs w:val="24"/>
                <w:vertAlign w:val="superscript"/>
              </w:rPr>
              <w:t>1</w:t>
            </w:r>
            <w:r w:rsidR="00B66B98" w:rsidRPr="003D0CF9">
              <w:rPr>
                <w:rFonts w:ascii="Times New Roman" w:hAnsi="Times New Roman" w:cs="Times New Roman"/>
                <w:sz w:val="24"/>
                <w:szCs w:val="24"/>
              </w:rPr>
              <w:t xml:space="preserve"> (kehtivas regulatsioonis § 27</w:t>
            </w:r>
            <w:r w:rsidR="00B66B98" w:rsidRPr="003D0CF9">
              <w:rPr>
                <w:rFonts w:ascii="Times New Roman" w:hAnsi="Times New Roman" w:cs="Times New Roman"/>
                <w:sz w:val="24"/>
                <w:szCs w:val="24"/>
                <w:vertAlign w:val="superscript"/>
              </w:rPr>
              <w:t>2</w:t>
            </w:r>
            <w:r w:rsidR="00B66B98" w:rsidRPr="003D0CF9">
              <w:rPr>
                <w:rFonts w:ascii="Times New Roman" w:hAnsi="Times New Roman" w:cs="Times New Roman"/>
                <w:sz w:val="24"/>
                <w:szCs w:val="24"/>
              </w:rPr>
              <w:t>)</w:t>
            </w:r>
            <w:r w:rsidR="00A753EB" w:rsidRPr="003D0CF9">
              <w:rPr>
                <w:rFonts w:ascii="Times New Roman" w:hAnsi="Times New Roman" w:cs="Times New Roman"/>
                <w:sz w:val="24"/>
                <w:szCs w:val="24"/>
              </w:rPr>
              <w:t xml:space="preserve">  rakendamist puudutav säte, mis on praeguseks on õigusliku jõu kaotanud. </w:t>
            </w:r>
            <w:r w:rsidR="00AE492D" w:rsidRPr="003D0CF9">
              <w:rPr>
                <w:rFonts w:ascii="Times New Roman" w:hAnsi="Times New Roman" w:cs="Times New Roman"/>
                <w:sz w:val="24"/>
                <w:szCs w:val="24"/>
              </w:rPr>
              <w:t xml:space="preserve">Seetõttu ei </w:t>
            </w:r>
            <w:r w:rsidR="00B248A8" w:rsidRPr="003D0CF9">
              <w:rPr>
                <w:rFonts w:ascii="Times New Roman" w:hAnsi="Times New Roman" w:cs="Times New Roman"/>
                <w:sz w:val="24"/>
                <w:szCs w:val="24"/>
              </w:rPr>
              <w:t xml:space="preserve">ole </w:t>
            </w:r>
            <w:r w:rsidR="001F42EC" w:rsidRPr="003D0CF9">
              <w:rPr>
                <w:rFonts w:ascii="Times New Roman" w:hAnsi="Times New Roman" w:cs="Times New Roman"/>
                <w:sz w:val="24"/>
                <w:szCs w:val="24"/>
              </w:rPr>
              <w:t>alust</w:t>
            </w:r>
            <w:r w:rsidR="00B248A8" w:rsidRPr="003D0CF9">
              <w:rPr>
                <w:rFonts w:ascii="Times New Roman" w:hAnsi="Times New Roman" w:cs="Times New Roman"/>
                <w:sz w:val="24"/>
                <w:szCs w:val="24"/>
              </w:rPr>
              <w:t xml:space="preserve"> sätet ettepanekus </w:t>
            </w:r>
            <w:r w:rsidR="00504F19" w:rsidRPr="003D0CF9">
              <w:rPr>
                <w:rFonts w:ascii="Times New Roman" w:hAnsi="Times New Roman" w:cs="Times New Roman"/>
                <w:sz w:val="24"/>
                <w:szCs w:val="24"/>
              </w:rPr>
              <w:t xml:space="preserve">kirjeldatud moel tõlgendada. </w:t>
            </w:r>
            <w:r w:rsidR="00D22306" w:rsidRPr="003D0CF9">
              <w:rPr>
                <w:rFonts w:ascii="Times New Roman" w:hAnsi="Times New Roman" w:cs="Times New Roman"/>
                <w:sz w:val="24"/>
                <w:szCs w:val="24"/>
              </w:rPr>
              <w:t xml:space="preserve">Praeguseks ei ole see lisaks võimalik ka </w:t>
            </w:r>
            <w:r w:rsidR="005F5181" w:rsidRPr="003D0CF9">
              <w:rPr>
                <w:rFonts w:ascii="Times New Roman" w:hAnsi="Times New Roman" w:cs="Times New Roman"/>
                <w:sz w:val="24"/>
                <w:szCs w:val="24"/>
              </w:rPr>
              <w:t xml:space="preserve">kommentaaris viidatud muudatuse tõttu (varasem </w:t>
            </w:r>
            <w:r w:rsidR="00D22306" w:rsidRPr="003D0CF9">
              <w:rPr>
                <w:rFonts w:ascii="Times New Roman" w:hAnsi="Times New Roman" w:cs="Times New Roman"/>
                <w:sz w:val="24"/>
                <w:szCs w:val="24"/>
              </w:rPr>
              <w:t>§ 27</w:t>
            </w:r>
            <w:r w:rsidR="00D22306" w:rsidRPr="003D0CF9">
              <w:rPr>
                <w:rFonts w:ascii="Times New Roman" w:hAnsi="Times New Roman" w:cs="Times New Roman"/>
                <w:sz w:val="24"/>
                <w:szCs w:val="24"/>
                <w:vertAlign w:val="superscript"/>
              </w:rPr>
              <w:t>1</w:t>
            </w:r>
            <w:r w:rsidR="00D22306" w:rsidRPr="003D0CF9">
              <w:rPr>
                <w:rFonts w:ascii="Times New Roman" w:hAnsi="Times New Roman" w:cs="Times New Roman"/>
                <w:sz w:val="24"/>
                <w:szCs w:val="24"/>
              </w:rPr>
              <w:t xml:space="preserve"> </w:t>
            </w:r>
            <w:r w:rsidR="005F5181" w:rsidRPr="003D0CF9">
              <w:rPr>
                <w:rFonts w:ascii="Times New Roman" w:hAnsi="Times New Roman" w:cs="Times New Roman"/>
                <w:sz w:val="24"/>
                <w:szCs w:val="24"/>
              </w:rPr>
              <w:t>on nüüd § 27</w:t>
            </w:r>
            <w:r w:rsidR="005F5181" w:rsidRPr="003D0CF9">
              <w:rPr>
                <w:rFonts w:ascii="Times New Roman" w:hAnsi="Times New Roman" w:cs="Times New Roman"/>
                <w:sz w:val="24"/>
                <w:szCs w:val="24"/>
                <w:vertAlign w:val="superscript"/>
              </w:rPr>
              <w:t>2</w:t>
            </w:r>
            <w:r w:rsidR="005F5181" w:rsidRPr="003D0CF9">
              <w:rPr>
                <w:rFonts w:ascii="Times New Roman" w:hAnsi="Times New Roman" w:cs="Times New Roman"/>
                <w:sz w:val="24"/>
                <w:szCs w:val="24"/>
              </w:rPr>
              <w:t xml:space="preserve">). </w:t>
            </w:r>
          </w:p>
        </w:tc>
      </w:tr>
      <w:tr w:rsidR="0072200D" w:rsidRPr="003D0CF9" w14:paraId="16434522" w14:textId="77777777" w:rsidTr="0F9321AB">
        <w:tc>
          <w:tcPr>
            <w:tcW w:w="516" w:type="dxa"/>
          </w:tcPr>
          <w:p w14:paraId="458406A1" w14:textId="77777777" w:rsidR="0072200D" w:rsidRPr="003D0CF9" w:rsidRDefault="0072200D">
            <w:pPr>
              <w:rPr>
                <w:rFonts w:ascii="Times New Roman" w:hAnsi="Times New Roman" w:cs="Times New Roman"/>
                <w:sz w:val="24"/>
                <w:szCs w:val="24"/>
              </w:rPr>
            </w:pPr>
          </w:p>
        </w:tc>
        <w:tc>
          <w:tcPr>
            <w:tcW w:w="2881" w:type="dxa"/>
          </w:tcPr>
          <w:p w14:paraId="74FF1691" w14:textId="77777777" w:rsidR="0072200D" w:rsidRPr="003D0CF9" w:rsidRDefault="0072200D">
            <w:pPr>
              <w:rPr>
                <w:rFonts w:ascii="Times New Roman" w:hAnsi="Times New Roman" w:cs="Times New Roman"/>
                <w:sz w:val="24"/>
                <w:szCs w:val="24"/>
              </w:rPr>
            </w:pPr>
          </w:p>
        </w:tc>
        <w:tc>
          <w:tcPr>
            <w:tcW w:w="6434" w:type="dxa"/>
          </w:tcPr>
          <w:p w14:paraId="7911AED6" w14:textId="173F84B1" w:rsidR="0072200D" w:rsidRPr="003D0CF9" w:rsidRDefault="004260DF" w:rsidP="009E5543">
            <w:pPr>
              <w:rPr>
                <w:rFonts w:ascii="Times New Roman" w:hAnsi="Times New Roman" w:cs="Times New Roman"/>
                <w:sz w:val="24"/>
                <w:szCs w:val="24"/>
              </w:rPr>
            </w:pP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w:t>
            </w:r>
            <w:r w:rsidR="002A3772" w:rsidRPr="003D0CF9">
              <w:rPr>
                <w:rFonts w:ascii="Times New Roman" w:hAnsi="Times New Roman" w:cs="Times New Roman"/>
                <w:sz w:val="24"/>
                <w:szCs w:val="24"/>
              </w:rPr>
              <w:t>lg</w:t>
            </w:r>
            <w:r w:rsidRPr="003D0CF9">
              <w:rPr>
                <w:rFonts w:ascii="Times New Roman" w:hAnsi="Times New Roman" w:cs="Times New Roman"/>
                <w:sz w:val="24"/>
                <w:szCs w:val="24"/>
              </w:rPr>
              <w:t xml:space="preserve"> 9 juures </w:t>
            </w:r>
            <w:r w:rsidR="002A3772" w:rsidRPr="003D0CF9">
              <w:rPr>
                <w:rFonts w:ascii="Times New Roman" w:hAnsi="Times New Roman" w:cs="Times New Roman"/>
                <w:sz w:val="24"/>
                <w:szCs w:val="24"/>
              </w:rPr>
              <w:t xml:space="preserve">võiks </w:t>
            </w:r>
            <w:r w:rsidRPr="003D0CF9">
              <w:rPr>
                <w:rFonts w:ascii="Times New Roman" w:hAnsi="Times New Roman" w:cs="Times New Roman"/>
                <w:sz w:val="24"/>
                <w:szCs w:val="24"/>
              </w:rPr>
              <w:t>kaaluda, kas viidatud dokumendid on kindlasti vaja kätte toimetada või piisab nende teatavakstegemisest</w:t>
            </w:r>
            <w:r w:rsidR="006310F6" w:rsidRPr="003D0CF9">
              <w:rPr>
                <w:rFonts w:ascii="Times New Roman" w:hAnsi="Times New Roman" w:cs="Times New Roman"/>
                <w:sz w:val="24"/>
                <w:szCs w:val="24"/>
              </w:rPr>
              <w:t>.</w:t>
            </w:r>
          </w:p>
        </w:tc>
        <w:tc>
          <w:tcPr>
            <w:tcW w:w="4117" w:type="dxa"/>
          </w:tcPr>
          <w:p w14:paraId="19416933" w14:textId="6B7B9639" w:rsidR="00B753F1" w:rsidRPr="003D0CF9" w:rsidRDefault="006B1410" w:rsidP="00EC5B43">
            <w:pPr>
              <w:jc w:val="both"/>
              <w:rPr>
                <w:rFonts w:ascii="Times New Roman" w:hAnsi="Times New Roman" w:cs="Times New Roman"/>
                <w:b/>
                <w:bCs/>
                <w:sz w:val="24"/>
                <w:szCs w:val="24"/>
              </w:rPr>
            </w:pPr>
            <w:r w:rsidRPr="003D0CF9">
              <w:rPr>
                <w:rFonts w:ascii="Times New Roman" w:hAnsi="Times New Roman" w:cs="Times New Roman"/>
                <w:b/>
                <w:bCs/>
                <w:sz w:val="24"/>
                <w:szCs w:val="24"/>
              </w:rPr>
              <w:t>Selgitame</w:t>
            </w:r>
            <w:r w:rsidR="00B753F1" w:rsidRPr="003D0CF9">
              <w:rPr>
                <w:rFonts w:ascii="Times New Roman" w:hAnsi="Times New Roman" w:cs="Times New Roman"/>
                <w:b/>
                <w:bCs/>
                <w:sz w:val="24"/>
                <w:szCs w:val="24"/>
              </w:rPr>
              <w:t xml:space="preserve">. </w:t>
            </w:r>
          </w:p>
          <w:p w14:paraId="366D32D1" w14:textId="06BF8691" w:rsidR="0072200D" w:rsidRPr="003D0CF9" w:rsidRDefault="006B1410" w:rsidP="00EC5B43">
            <w:pPr>
              <w:jc w:val="both"/>
              <w:rPr>
                <w:rFonts w:ascii="Times New Roman" w:hAnsi="Times New Roman" w:cs="Times New Roman"/>
                <w:sz w:val="24"/>
                <w:szCs w:val="24"/>
              </w:rPr>
            </w:pPr>
            <w:r w:rsidRPr="003D0CF9">
              <w:rPr>
                <w:rFonts w:ascii="Times New Roman" w:hAnsi="Times New Roman" w:cs="Times New Roman"/>
                <w:sz w:val="24"/>
                <w:szCs w:val="24"/>
              </w:rPr>
              <w:t xml:space="preserve">Juhtumiplaani kättetoimetamise nõue jäeti eelnõust välja, kuna selle rakendamine eeldab </w:t>
            </w:r>
            <w:proofErr w:type="spellStart"/>
            <w:r w:rsidRPr="003D0CF9">
              <w:rPr>
                <w:rFonts w:ascii="Times New Roman" w:hAnsi="Times New Roman" w:cs="Times New Roman"/>
                <w:sz w:val="24"/>
                <w:szCs w:val="24"/>
              </w:rPr>
              <w:t>STAR-i</w:t>
            </w:r>
            <w:proofErr w:type="spellEnd"/>
            <w:r w:rsidRPr="003D0CF9">
              <w:rPr>
                <w:rFonts w:ascii="Times New Roman" w:hAnsi="Times New Roman" w:cs="Times New Roman"/>
                <w:sz w:val="24"/>
                <w:szCs w:val="24"/>
              </w:rPr>
              <w:t xml:space="preserve"> arendus</w:t>
            </w:r>
            <w:r w:rsidR="008500C6" w:rsidRPr="003D0CF9">
              <w:rPr>
                <w:rFonts w:ascii="Times New Roman" w:hAnsi="Times New Roman" w:cs="Times New Roman"/>
                <w:sz w:val="24"/>
                <w:szCs w:val="24"/>
              </w:rPr>
              <w:t>t</w:t>
            </w:r>
            <w:r w:rsidRPr="003D0CF9">
              <w:rPr>
                <w:rFonts w:ascii="Times New Roman" w:hAnsi="Times New Roman" w:cs="Times New Roman"/>
                <w:sz w:val="24"/>
                <w:szCs w:val="24"/>
              </w:rPr>
              <w:t xml:space="preserve">, mis eelnõu jõustumise ajaks </w:t>
            </w:r>
            <w:r w:rsidR="008500C6" w:rsidRPr="003D0CF9">
              <w:rPr>
                <w:rFonts w:ascii="Times New Roman" w:hAnsi="Times New Roman" w:cs="Times New Roman"/>
                <w:sz w:val="24"/>
                <w:szCs w:val="24"/>
              </w:rPr>
              <w:t xml:space="preserve">siiski </w:t>
            </w:r>
            <w:r w:rsidRPr="003D0CF9">
              <w:rPr>
                <w:rFonts w:ascii="Times New Roman" w:hAnsi="Times New Roman" w:cs="Times New Roman"/>
                <w:sz w:val="24"/>
                <w:szCs w:val="24"/>
              </w:rPr>
              <w:t>ei valmi.</w:t>
            </w:r>
          </w:p>
        </w:tc>
      </w:tr>
      <w:tr w:rsidR="0072200D" w:rsidRPr="003D0CF9" w14:paraId="5ED24E63" w14:textId="77777777" w:rsidTr="0F9321AB">
        <w:tc>
          <w:tcPr>
            <w:tcW w:w="516" w:type="dxa"/>
          </w:tcPr>
          <w:p w14:paraId="5CCAD227" w14:textId="77777777" w:rsidR="0072200D" w:rsidRPr="003D0CF9" w:rsidRDefault="0072200D">
            <w:pPr>
              <w:rPr>
                <w:rFonts w:ascii="Times New Roman" w:hAnsi="Times New Roman" w:cs="Times New Roman"/>
                <w:sz w:val="24"/>
                <w:szCs w:val="24"/>
              </w:rPr>
            </w:pPr>
          </w:p>
        </w:tc>
        <w:tc>
          <w:tcPr>
            <w:tcW w:w="2881" w:type="dxa"/>
          </w:tcPr>
          <w:p w14:paraId="6BED103C" w14:textId="77777777" w:rsidR="0072200D" w:rsidRPr="003D0CF9" w:rsidRDefault="0072200D">
            <w:pPr>
              <w:rPr>
                <w:rFonts w:ascii="Times New Roman" w:hAnsi="Times New Roman" w:cs="Times New Roman"/>
                <w:sz w:val="24"/>
                <w:szCs w:val="24"/>
              </w:rPr>
            </w:pPr>
          </w:p>
        </w:tc>
        <w:tc>
          <w:tcPr>
            <w:tcW w:w="6434" w:type="dxa"/>
          </w:tcPr>
          <w:p w14:paraId="0094C77C" w14:textId="1CD4A16C" w:rsidR="0072200D" w:rsidRPr="003D0CF9" w:rsidRDefault="002606E7" w:rsidP="0081068C">
            <w:pPr>
              <w:jc w:val="both"/>
              <w:rPr>
                <w:rFonts w:ascii="Times New Roman" w:hAnsi="Times New Roman" w:cs="Times New Roman"/>
                <w:sz w:val="24"/>
                <w:szCs w:val="24"/>
              </w:rPr>
            </w:pPr>
            <w:r w:rsidRPr="003D0CF9">
              <w:rPr>
                <w:rFonts w:ascii="Times New Roman" w:hAnsi="Times New Roman" w:cs="Times New Roman"/>
                <w:sz w:val="24"/>
                <w:szCs w:val="24"/>
              </w:rPr>
              <w:t xml:space="preserve">Täiendada </w:t>
            </w:r>
            <w:proofErr w:type="spellStart"/>
            <w:r w:rsidR="006310F6" w:rsidRPr="003D0CF9">
              <w:rPr>
                <w:rFonts w:ascii="Times New Roman" w:hAnsi="Times New Roman" w:cs="Times New Roman"/>
                <w:sz w:val="24"/>
                <w:szCs w:val="24"/>
              </w:rPr>
              <w:t>LasteKS</w:t>
            </w:r>
            <w:proofErr w:type="spellEnd"/>
            <w:r w:rsidR="006310F6" w:rsidRPr="003D0CF9">
              <w:rPr>
                <w:rFonts w:ascii="Times New Roman" w:hAnsi="Times New Roman" w:cs="Times New Roman"/>
                <w:sz w:val="24"/>
                <w:szCs w:val="24"/>
              </w:rPr>
              <w:t xml:space="preserve"> § 36 </w:t>
            </w:r>
            <w:r w:rsidRPr="003D0CF9">
              <w:rPr>
                <w:rFonts w:ascii="Times New Roman" w:hAnsi="Times New Roman" w:cs="Times New Roman"/>
                <w:sz w:val="24"/>
                <w:szCs w:val="24"/>
              </w:rPr>
              <w:t>lg</w:t>
            </w:r>
            <w:r w:rsidR="006310F6" w:rsidRPr="003D0CF9">
              <w:rPr>
                <w:rFonts w:ascii="Times New Roman" w:hAnsi="Times New Roman" w:cs="Times New Roman"/>
                <w:sz w:val="24"/>
                <w:szCs w:val="24"/>
              </w:rPr>
              <w:t xml:space="preserve"> 1 </w:t>
            </w:r>
            <w:r w:rsidRPr="003D0CF9">
              <w:rPr>
                <w:rFonts w:ascii="Times New Roman" w:hAnsi="Times New Roman" w:cs="Times New Roman"/>
                <w:sz w:val="24"/>
                <w:szCs w:val="24"/>
              </w:rPr>
              <w:t xml:space="preserve">muudatust puudutavas osas eelnõu seletuskirja ja lisada sinna selgitus, kuidas asutused võiksid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36 lg-te 1 ja 2 kohast teavituskohustust täita. Nt saavad </w:t>
            </w:r>
            <w:r w:rsidRPr="003D0CF9">
              <w:rPr>
                <w:rFonts w:ascii="Times New Roman" w:hAnsi="Times New Roman" w:cs="Times New Roman"/>
                <w:sz w:val="24"/>
                <w:szCs w:val="24"/>
              </w:rPr>
              <w:lastRenderedPageBreak/>
              <w:t xml:space="preserve">asutused panna sellekohase info teadete tahvlile, selgitada igal õppeaastal, millised on abisaamise võimalused, jne. </w:t>
            </w:r>
            <w:r w:rsidR="006310F6" w:rsidRPr="003D0CF9">
              <w:rPr>
                <w:rFonts w:ascii="Times New Roman" w:hAnsi="Times New Roman" w:cs="Times New Roman"/>
                <w:sz w:val="24"/>
                <w:szCs w:val="24"/>
              </w:rPr>
              <w:t xml:space="preserve">SKA praktika näitab, et on ka neid lasteasutusi, kes ei ole </w:t>
            </w:r>
            <w:proofErr w:type="spellStart"/>
            <w:r w:rsidR="006310F6" w:rsidRPr="003D0CF9">
              <w:rPr>
                <w:rFonts w:ascii="Times New Roman" w:hAnsi="Times New Roman" w:cs="Times New Roman"/>
                <w:sz w:val="24"/>
                <w:szCs w:val="24"/>
              </w:rPr>
              <w:t>lasteabi</w:t>
            </w:r>
            <w:proofErr w:type="spellEnd"/>
            <w:r w:rsidR="006310F6" w:rsidRPr="003D0CF9">
              <w:rPr>
                <w:rFonts w:ascii="Times New Roman" w:hAnsi="Times New Roman" w:cs="Times New Roman"/>
                <w:sz w:val="24"/>
                <w:szCs w:val="24"/>
              </w:rPr>
              <w:t xml:space="preserve"> teenustega kursis. </w:t>
            </w:r>
          </w:p>
        </w:tc>
        <w:tc>
          <w:tcPr>
            <w:tcW w:w="4117" w:type="dxa"/>
          </w:tcPr>
          <w:p w14:paraId="275B1349" w14:textId="77777777" w:rsidR="003249DA" w:rsidRPr="003D0CF9" w:rsidRDefault="004528B4">
            <w:pPr>
              <w:rPr>
                <w:rFonts w:ascii="Times New Roman" w:hAnsi="Times New Roman" w:cs="Times New Roman"/>
                <w:sz w:val="24"/>
                <w:szCs w:val="24"/>
              </w:rPr>
            </w:pPr>
            <w:r w:rsidRPr="003D0CF9">
              <w:rPr>
                <w:rFonts w:ascii="Times New Roman" w:hAnsi="Times New Roman" w:cs="Times New Roman"/>
                <w:b/>
                <w:bCs/>
                <w:sz w:val="24"/>
                <w:szCs w:val="24"/>
              </w:rPr>
              <w:lastRenderedPageBreak/>
              <w:t>Arvesta</w:t>
            </w:r>
            <w:r w:rsidR="00AD1A10" w:rsidRPr="003D0CF9">
              <w:rPr>
                <w:rFonts w:ascii="Times New Roman" w:hAnsi="Times New Roman" w:cs="Times New Roman"/>
                <w:b/>
                <w:bCs/>
                <w:sz w:val="24"/>
                <w:szCs w:val="24"/>
              </w:rPr>
              <w:t>tud.</w:t>
            </w:r>
            <w:r w:rsidR="00AD1A10" w:rsidRPr="003D0CF9">
              <w:rPr>
                <w:rFonts w:ascii="Times New Roman" w:hAnsi="Times New Roman" w:cs="Times New Roman"/>
                <w:sz w:val="24"/>
                <w:szCs w:val="24"/>
              </w:rPr>
              <w:t xml:space="preserve"> </w:t>
            </w:r>
          </w:p>
          <w:p w14:paraId="66B592EC" w14:textId="1786BF06" w:rsidR="0072200D" w:rsidRPr="003D0CF9" w:rsidRDefault="00AD1A10">
            <w:pPr>
              <w:rPr>
                <w:rFonts w:ascii="Times New Roman" w:hAnsi="Times New Roman" w:cs="Times New Roman"/>
                <w:sz w:val="24"/>
                <w:szCs w:val="24"/>
              </w:rPr>
            </w:pPr>
            <w:r w:rsidRPr="003D0CF9">
              <w:rPr>
                <w:rFonts w:ascii="Times New Roman" w:hAnsi="Times New Roman" w:cs="Times New Roman"/>
                <w:sz w:val="24"/>
                <w:szCs w:val="24"/>
              </w:rPr>
              <w:t>Seletuskirja on vastavalt täiendatud.</w:t>
            </w:r>
          </w:p>
        </w:tc>
      </w:tr>
      <w:tr w:rsidR="006310F6" w:rsidRPr="003D0CF9" w14:paraId="5B2F19BB" w14:textId="77777777" w:rsidTr="0F9321AB">
        <w:tc>
          <w:tcPr>
            <w:tcW w:w="516" w:type="dxa"/>
          </w:tcPr>
          <w:p w14:paraId="5521427D" w14:textId="77777777" w:rsidR="006310F6" w:rsidRPr="003D0CF9" w:rsidRDefault="006310F6">
            <w:pPr>
              <w:rPr>
                <w:rFonts w:ascii="Times New Roman" w:hAnsi="Times New Roman" w:cs="Times New Roman"/>
                <w:sz w:val="24"/>
                <w:szCs w:val="24"/>
              </w:rPr>
            </w:pPr>
          </w:p>
        </w:tc>
        <w:tc>
          <w:tcPr>
            <w:tcW w:w="2881" w:type="dxa"/>
          </w:tcPr>
          <w:p w14:paraId="7800A1AE" w14:textId="77777777" w:rsidR="006310F6" w:rsidRPr="003D0CF9" w:rsidRDefault="006310F6">
            <w:pPr>
              <w:rPr>
                <w:rFonts w:ascii="Times New Roman" w:hAnsi="Times New Roman" w:cs="Times New Roman"/>
                <w:sz w:val="24"/>
                <w:szCs w:val="24"/>
              </w:rPr>
            </w:pPr>
          </w:p>
        </w:tc>
        <w:tc>
          <w:tcPr>
            <w:tcW w:w="6434" w:type="dxa"/>
          </w:tcPr>
          <w:p w14:paraId="4B477C1B" w14:textId="0659F65E" w:rsidR="006310F6" w:rsidRPr="003D0CF9" w:rsidRDefault="0032489A" w:rsidP="0032489A">
            <w:pPr>
              <w:jc w:val="both"/>
              <w:rPr>
                <w:rFonts w:ascii="Times New Roman" w:hAnsi="Times New Roman" w:cs="Times New Roman"/>
                <w:sz w:val="24"/>
                <w:szCs w:val="24"/>
              </w:rPr>
            </w:pPr>
            <w:r w:rsidRPr="003D0CF9">
              <w:rPr>
                <w:rFonts w:ascii="Times New Roman" w:hAnsi="Times New Roman" w:cs="Times New Roman"/>
                <w:sz w:val="24"/>
                <w:szCs w:val="24"/>
              </w:rPr>
              <w:t xml:space="preserve">Täpsustada eelnõu seletuskirja </w:t>
            </w:r>
            <w:proofErr w:type="spellStart"/>
            <w:r w:rsidRPr="003D0CF9">
              <w:rPr>
                <w:rFonts w:ascii="Times New Roman" w:hAnsi="Times New Roman" w:cs="Times New Roman"/>
                <w:sz w:val="24"/>
                <w:szCs w:val="24"/>
              </w:rPr>
              <w:t>STAR-i</w:t>
            </w:r>
            <w:proofErr w:type="spellEnd"/>
            <w:r w:rsidRPr="003D0CF9">
              <w:rPr>
                <w:rFonts w:ascii="Times New Roman" w:hAnsi="Times New Roman" w:cs="Times New Roman"/>
                <w:sz w:val="24"/>
                <w:szCs w:val="24"/>
              </w:rPr>
              <w:t xml:space="preserve"> arendusi puudutavas osas. Eelnõu seletuskirjas on lause „</w:t>
            </w:r>
            <w:proofErr w:type="spellStart"/>
            <w:r w:rsidRPr="003D0CF9">
              <w:rPr>
                <w:rFonts w:ascii="Times New Roman" w:hAnsi="Times New Roman" w:cs="Times New Roman"/>
                <w:sz w:val="24"/>
                <w:szCs w:val="24"/>
              </w:rPr>
              <w:t>STAR-is</w:t>
            </w:r>
            <w:proofErr w:type="spellEnd"/>
            <w:r w:rsidRPr="003D0CF9">
              <w:rPr>
                <w:rFonts w:ascii="Times New Roman" w:hAnsi="Times New Roman" w:cs="Times New Roman"/>
                <w:sz w:val="24"/>
                <w:szCs w:val="24"/>
              </w:rPr>
              <w:t xml:space="preserve"> on arendamisel ka juhtumiplaani kättetoimetamist võimaldav funktsionaalsus, asjakohane arendus valmib eelnõu seadusena jõustumise ajaks.“. Peame vajalikuks täpsustada, et viidatud arenduse valmimise aega on täna raske prognoosida, sest see sõltub uuendatud iseteeninduse valmimisest. Iseteeninduse äriliste vajaduste analüüs on </w:t>
            </w:r>
            <w:proofErr w:type="spellStart"/>
            <w:r w:rsidRPr="003D0CF9">
              <w:rPr>
                <w:rFonts w:ascii="Times New Roman" w:hAnsi="Times New Roman" w:cs="Times New Roman"/>
                <w:sz w:val="24"/>
                <w:szCs w:val="24"/>
              </w:rPr>
              <w:t>SKA-l</w:t>
            </w:r>
            <w:proofErr w:type="spellEnd"/>
            <w:r w:rsidRPr="003D0CF9">
              <w:rPr>
                <w:rFonts w:ascii="Times New Roman" w:hAnsi="Times New Roman" w:cs="Times New Roman"/>
                <w:sz w:val="24"/>
                <w:szCs w:val="24"/>
              </w:rPr>
              <w:t xml:space="preserve"> plaanis 2026. aastal, kuid millal arendustööd algavad ja mis järjekorras neid tehakse hetkel prognoosida pole võimalik.</w:t>
            </w:r>
          </w:p>
        </w:tc>
        <w:tc>
          <w:tcPr>
            <w:tcW w:w="4117" w:type="dxa"/>
          </w:tcPr>
          <w:p w14:paraId="40E7764E" w14:textId="77777777" w:rsidR="006B1410" w:rsidRPr="003D0CF9" w:rsidRDefault="006B1410">
            <w:pPr>
              <w:rPr>
                <w:rFonts w:ascii="Times New Roman" w:hAnsi="Times New Roman" w:cs="Times New Roman"/>
                <w:b/>
                <w:bCs/>
                <w:sz w:val="24"/>
                <w:szCs w:val="24"/>
              </w:rPr>
            </w:pPr>
            <w:r w:rsidRPr="003D0CF9">
              <w:rPr>
                <w:rFonts w:ascii="Times New Roman" w:hAnsi="Times New Roman" w:cs="Times New Roman"/>
                <w:b/>
                <w:bCs/>
                <w:sz w:val="24"/>
                <w:szCs w:val="24"/>
              </w:rPr>
              <w:t xml:space="preserve">Arvestatud. </w:t>
            </w:r>
          </w:p>
          <w:p w14:paraId="1071073B" w14:textId="6C0F28FD" w:rsidR="006310F6" w:rsidRPr="003D0CF9" w:rsidRDefault="006B1410" w:rsidP="006B1410">
            <w:pPr>
              <w:jc w:val="both"/>
              <w:rPr>
                <w:rFonts w:ascii="Times New Roman" w:hAnsi="Times New Roman" w:cs="Times New Roman"/>
                <w:sz w:val="24"/>
                <w:szCs w:val="24"/>
              </w:rPr>
            </w:pPr>
            <w:r w:rsidRPr="003D0CF9">
              <w:rPr>
                <w:rFonts w:ascii="Times New Roman" w:hAnsi="Times New Roman" w:cs="Times New Roman"/>
                <w:sz w:val="24"/>
                <w:szCs w:val="24"/>
              </w:rPr>
              <w:t xml:space="preserve">Juhtumiplaani kättetoimetamise nõue jäeti eelnõust välja, kuna selle rakendamine eeldab </w:t>
            </w:r>
            <w:proofErr w:type="spellStart"/>
            <w:r w:rsidRPr="003D0CF9">
              <w:rPr>
                <w:rFonts w:ascii="Times New Roman" w:hAnsi="Times New Roman" w:cs="Times New Roman"/>
                <w:sz w:val="24"/>
                <w:szCs w:val="24"/>
              </w:rPr>
              <w:t>STAR-i</w:t>
            </w:r>
            <w:proofErr w:type="spellEnd"/>
            <w:r w:rsidRPr="003D0CF9">
              <w:rPr>
                <w:rFonts w:ascii="Times New Roman" w:hAnsi="Times New Roman" w:cs="Times New Roman"/>
                <w:sz w:val="24"/>
                <w:szCs w:val="24"/>
              </w:rPr>
              <w:t xml:space="preserve"> arendus</w:t>
            </w:r>
            <w:r w:rsidR="008500C6" w:rsidRPr="003D0CF9">
              <w:rPr>
                <w:rFonts w:ascii="Times New Roman" w:hAnsi="Times New Roman" w:cs="Times New Roman"/>
                <w:sz w:val="24"/>
                <w:szCs w:val="24"/>
              </w:rPr>
              <w:t>t</w:t>
            </w:r>
            <w:r w:rsidRPr="003D0CF9">
              <w:rPr>
                <w:rFonts w:ascii="Times New Roman" w:hAnsi="Times New Roman" w:cs="Times New Roman"/>
                <w:sz w:val="24"/>
                <w:szCs w:val="24"/>
              </w:rPr>
              <w:t>, mis eelnõu jõustumise ajaks</w:t>
            </w:r>
            <w:r w:rsidR="008500C6" w:rsidRPr="003D0CF9">
              <w:rPr>
                <w:rFonts w:ascii="Times New Roman" w:hAnsi="Times New Roman" w:cs="Times New Roman"/>
                <w:sz w:val="24"/>
                <w:szCs w:val="24"/>
              </w:rPr>
              <w:t xml:space="preserve"> siiski</w:t>
            </w:r>
            <w:r w:rsidRPr="003D0CF9">
              <w:rPr>
                <w:rFonts w:ascii="Times New Roman" w:hAnsi="Times New Roman" w:cs="Times New Roman"/>
                <w:sz w:val="24"/>
                <w:szCs w:val="24"/>
              </w:rPr>
              <w:t xml:space="preserve"> ei valmi.</w:t>
            </w:r>
            <w:r w:rsidR="0032489A" w:rsidRPr="003D0CF9">
              <w:rPr>
                <w:rFonts w:ascii="Times New Roman" w:hAnsi="Times New Roman" w:cs="Times New Roman"/>
                <w:sz w:val="24"/>
                <w:szCs w:val="24"/>
              </w:rPr>
              <w:t xml:space="preserve"> </w:t>
            </w:r>
          </w:p>
        </w:tc>
      </w:tr>
      <w:tr w:rsidR="0035477B" w:rsidRPr="003D0CF9" w14:paraId="54BC7E5B" w14:textId="77777777" w:rsidTr="0F9321AB">
        <w:tc>
          <w:tcPr>
            <w:tcW w:w="516" w:type="dxa"/>
          </w:tcPr>
          <w:p w14:paraId="46C2AA61" w14:textId="33AE6DA8" w:rsidR="0035477B" w:rsidRPr="003D0CF9" w:rsidRDefault="0080723C">
            <w:pPr>
              <w:rPr>
                <w:rFonts w:ascii="Times New Roman" w:hAnsi="Times New Roman" w:cs="Times New Roman"/>
                <w:sz w:val="24"/>
                <w:szCs w:val="24"/>
              </w:rPr>
            </w:pPr>
            <w:r w:rsidRPr="003D0CF9">
              <w:rPr>
                <w:rFonts w:ascii="Times New Roman" w:hAnsi="Times New Roman" w:cs="Times New Roman"/>
                <w:sz w:val="24"/>
                <w:szCs w:val="24"/>
              </w:rPr>
              <w:t>6</w:t>
            </w:r>
            <w:r w:rsidR="00452980" w:rsidRPr="003D0CF9">
              <w:rPr>
                <w:rFonts w:ascii="Times New Roman" w:hAnsi="Times New Roman" w:cs="Times New Roman"/>
                <w:sz w:val="24"/>
                <w:szCs w:val="24"/>
              </w:rPr>
              <w:t>.</w:t>
            </w:r>
          </w:p>
        </w:tc>
        <w:tc>
          <w:tcPr>
            <w:tcW w:w="2881" w:type="dxa"/>
          </w:tcPr>
          <w:p w14:paraId="350F345D" w14:textId="7B71399F" w:rsidR="0035477B" w:rsidRPr="003D0CF9" w:rsidRDefault="00DB430E">
            <w:pPr>
              <w:rPr>
                <w:rFonts w:ascii="Times New Roman" w:hAnsi="Times New Roman" w:cs="Times New Roman"/>
                <w:b/>
                <w:sz w:val="24"/>
                <w:szCs w:val="24"/>
              </w:rPr>
            </w:pPr>
            <w:r w:rsidRPr="003D0CF9">
              <w:rPr>
                <w:rFonts w:ascii="Times New Roman" w:hAnsi="Times New Roman" w:cs="Times New Roman"/>
                <w:b/>
                <w:sz w:val="24"/>
                <w:szCs w:val="24"/>
              </w:rPr>
              <w:t>MTÜ Lastekaitse Liit</w:t>
            </w:r>
          </w:p>
        </w:tc>
        <w:tc>
          <w:tcPr>
            <w:tcW w:w="6434" w:type="dxa"/>
          </w:tcPr>
          <w:p w14:paraId="59F011C8" w14:textId="53A54078" w:rsidR="00512D04" w:rsidRPr="003D0CF9" w:rsidRDefault="000B425F" w:rsidP="00AE53A4">
            <w:pPr>
              <w:jc w:val="both"/>
              <w:rPr>
                <w:rFonts w:ascii="Times New Roman" w:hAnsi="Times New Roman" w:cs="Times New Roman"/>
                <w:sz w:val="24"/>
                <w:szCs w:val="24"/>
              </w:rPr>
            </w:pPr>
            <w:r w:rsidRPr="003D0CF9">
              <w:rPr>
                <w:rFonts w:ascii="Times New Roman" w:hAnsi="Times New Roman" w:cs="Times New Roman"/>
                <w:sz w:val="24"/>
                <w:szCs w:val="24"/>
              </w:rPr>
              <w:t>LKL toetab eelnõu tervikuna ning leiab, et kavandatud muudatused on vajalikud abivajavate laste kiiremaks, tõhusamaks ja kvaliteetsemaks abistamiseks ning aitavad leevendada lastekaitsesüsteemis seni esinenud kitsaskohti.  </w:t>
            </w:r>
            <w:r w:rsidR="00C31122" w:rsidRPr="003D0CF9">
              <w:rPr>
                <w:rFonts w:ascii="Times New Roman" w:hAnsi="Times New Roman" w:cs="Times New Roman"/>
                <w:sz w:val="24"/>
                <w:szCs w:val="24"/>
              </w:rPr>
              <w:t>T</w:t>
            </w:r>
            <w:r w:rsidR="00512D04" w:rsidRPr="003D0CF9">
              <w:rPr>
                <w:rFonts w:ascii="Times New Roman" w:hAnsi="Times New Roman" w:cs="Times New Roman"/>
                <w:sz w:val="24"/>
                <w:szCs w:val="24"/>
              </w:rPr>
              <w:t xml:space="preserve">unnustame </w:t>
            </w:r>
            <w:proofErr w:type="spellStart"/>
            <w:r w:rsidR="00C31122" w:rsidRPr="003D0CF9">
              <w:rPr>
                <w:rFonts w:ascii="Times New Roman" w:hAnsi="Times New Roman" w:cs="Times New Roman"/>
                <w:sz w:val="24"/>
                <w:szCs w:val="24"/>
              </w:rPr>
              <w:t>SoM-i</w:t>
            </w:r>
            <w:proofErr w:type="spellEnd"/>
            <w:r w:rsidR="00512D04" w:rsidRPr="003D0CF9">
              <w:rPr>
                <w:rFonts w:ascii="Times New Roman" w:hAnsi="Times New Roman" w:cs="Times New Roman"/>
                <w:sz w:val="24"/>
                <w:szCs w:val="24"/>
              </w:rPr>
              <w:t xml:space="preserve"> põhjalikku ja süsteemset tööd eelnõu ettevalmistamisel ning sihtrühmade kaasamisel. </w:t>
            </w:r>
            <w:r w:rsidR="00C31122" w:rsidRPr="003D0CF9">
              <w:rPr>
                <w:rFonts w:ascii="Times New Roman" w:hAnsi="Times New Roman" w:cs="Times New Roman"/>
                <w:sz w:val="24"/>
                <w:szCs w:val="24"/>
              </w:rPr>
              <w:t>LKL</w:t>
            </w:r>
            <w:r w:rsidR="00512D04" w:rsidRPr="003D0CF9">
              <w:rPr>
                <w:rFonts w:ascii="Times New Roman" w:hAnsi="Times New Roman" w:cs="Times New Roman"/>
                <w:sz w:val="24"/>
                <w:szCs w:val="24"/>
              </w:rPr>
              <w:t xml:space="preserve"> avaldab heameelt, et eelnõu pakub lahendusi mitmetele praktikas esinevatele kitsaskohtadele, eelkõige seoses lastekaitsetöötajate ülekoormuse vähendamise, võrgustiku koostöö ning juhtumikorralduse kvaliteedi parandamisega. Äärmiselt tervitatav on, et lisaks abivajavast lapsest teatamise kohustusele on lastega töötavatele spetsialistidele selgemalt sätestatud ka vastutus lapse abistamisse panustada. See on kooskõlas eelnõu eesmärgiga suunata lastekaitse ressursid eelkõige keerukamate juhtumite lahendamisse ning võimaldab olukordades, kus lapse abivajadus ilmneb esialgu ühes valdkonnas, pakkuda lapsele ja perele varajast ning asjakohast abi viisil, mis võib perede jaoks olla vähem hirmutav ning toetada koostööd </w:t>
            </w:r>
            <w:r w:rsidR="00512D04" w:rsidRPr="003D0CF9">
              <w:rPr>
                <w:rFonts w:ascii="Times New Roman" w:hAnsi="Times New Roman" w:cs="Times New Roman"/>
                <w:sz w:val="24"/>
                <w:szCs w:val="24"/>
              </w:rPr>
              <w:lastRenderedPageBreak/>
              <w:t>spetsialistidega. Need muudatused on otseselt seotud abivajavate laste kiirema ja tõhusama abistamise ning ennetustöö tugevdamisega. Samas on oluline jätkata paralleelselt seadusemuudatustega </w:t>
            </w:r>
            <w:proofErr w:type="spellStart"/>
            <w:r w:rsidR="00512D04" w:rsidRPr="003D0CF9">
              <w:rPr>
                <w:rFonts w:ascii="Times New Roman" w:hAnsi="Times New Roman" w:cs="Times New Roman"/>
                <w:sz w:val="24"/>
                <w:szCs w:val="24"/>
              </w:rPr>
              <w:t>valdkondadeülest</w:t>
            </w:r>
            <w:proofErr w:type="spellEnd"/>
            <w:r w:rsidR="00512D04" w:rsidRPr="003D0CF9">
              <w:rPr>
                <w:rFonts w:ascii="Times New Roman" w:hAnsi="Times New Roman" w:cs="Times New Roman"/>
                <w:sz w:val="24"/>
                <w:szCs w:val="24"/>
              </w:rPr>
              <w:t xml:space="preserve"> ja avalikkusele suunatud teavitustööd abivajavast lapsest teatamise kohustuse osas, kuna praktikas esineb endiselt olukordi, kus lastega töötavad spetsialistid ei julge kahtluse korral lapse abivajadusest teavitada ega sekkuda. </w:t>
            </w:r>
          </w:p>
          <w:p w14:paraId="0A635C71" w14:textId="77777777" w:rsidR="00AE53A4" w:rsidRPr="003D0CF9" w:rsidRDefault="00AE53A4" w:rsidP="00AE53A4">
            <w:pPr>
              <w:jc w:val="both"/>
              <w:rPr>
                <w:rFonts w:ascii="Times New Roman" w:hAnsi="Times New Roman" w:cs="Times New Roman"/>
                <w:sz w:val="24"/>
                <w:szCs w:val="24"/>
              </w:rPr>
            </w:pPr>
          </w:p>
          <w:p w14:paraId="04B1A242" w14:textId="77777777" w:rsidR="00AE53A4" w:rsidRPr="003D0CF9" w:rsidRDefault="00512D04" w:rsidP="00AE53A4">
            <w:pPr>
              <w:jc w:val="both"/>
              <w:rPr>
                <w:rFonts w:ascii="Times New Roman" w:hAnsi="Times New Roman" w:cs="Times New Roman"/>
                <w:sz w:val="24"/>
                <w:szCs w:val="24"/>
              </w:rPr>
            </w:pPr>
            <w:r w:rsidRPr="003D0CF9">
              <w:rPr>
                <w:rFonts w:ascii="Times New Roman" w:hAnsi="Times New Roman" w:cs="Times New Roman"/>
                <w:sz w:val="24"/>
                <w:szCs w:val="24"/>
              </w:rPr>
              <w:t xml:space="preserve">Samuti peab </w:t>
            </w:r>
            <w:r w:rsidR="00B66B13" w:rsidRPr="003D0CF9">
              <w:rPr>
                <w:rFonts w:ascii="Times New Roman" w:hAnsi="Times New Roman" w:cs="Times New Roman"/>
                <w:sz w:val="24"/>
                <w:szCs w:val="24"/>
              </w:rPr>
              <w:t>LKL</w:t>
            </w:r>
            <w:r w:rsidRPr="003D0CF9">
              <w:rPr>
                <w:rFonts w:ascii="Times New Roman" w:hAnsi="Times New Roman" w:cs="Times New Roman"/>
                <w:sz w:val="24"/>
                <w:szCs w:val="24"/>
              </w:rPr>
              <w:t xml:space="preserve"> positiivseks ettepanekuks SKA teenistujate kvalifikatsiooninõuete kehtestamist, mis on oluline samm lastekaitsesüsteemi kvaliteedi ja usaldusväärsuse parandamiseks. </w:t>
            </w:r>
          </w:p>
          <w:p w14:paraId="7EF49F21" w14:textId="77777777" w:rsidR="00AE53A4" w:rsidRPr="003D0CF9" w:rsidRDefault="00AE53A4" w:rsidP="00AE53A4">
            <w:pPr>
              <w:jc w:val="both"/>
              <w:rPr>
                <w:rFonts w:ascii="Times New Roman" w:hAnsi="Times New Roman" w:cs="Times New Roman"/>
                <w:sz w:val="24"/>
                <w:szCs w:val="24"/>
              </w:rPr>
            </w:pPr>
          </w:p>
          <w:p w14:paraId="2358A78F" w14:textId="4A7902D8" w:rsidR="000B425F" w:rsidRPr="003D0CF9" w:rsidRDefault="00512D04" w:rsidP="00AE53A4">
            <w:pPr>
              <w:jc w:val="both"/>
              <w:rPr>
                <w:rFonts w:ascii="Times New Roman" w:hAnsi="Times New Roman" w:cs="Times New Roman"/>
                <w:sz w:val="24"/>
                <w:szCs w:val="24"/>
              </w:rPr>
            </w:pPr>
            <w:r w:rsidRPr="003D0CF9">
              <w:rPr>
                <w:rFonts w:ascii="Times New Roman" w:hAnsi="Times New Roman" w:cs="Times New Roman"/>
                <w:sz w:val="24"/>
                <w:szCs w:val="24"/>
              </w:rPr>
              <w:t xml:space="preserve">Lisaks tunnustame </w:t>
            </w:r>
            <w:r w:rsidR="00B66B13" w:rsidRPr="003D0CF9">
              <w:rPr>
                <w:rFonts w:ascii="Times New Roman" w:hAnsi="Times New Roman" w:cs="Times New Roman"/>
                <w:sz w:val="24"/>
                <w:szCs w:val="24"/>
              </w:rPr>
              <w:t>TMS-i</w:t>
            </w:r>
            <w:r w:rsidRPr="003D0CF9">
              <w:rPr>
                <w:rFonts w:ascii="Times New Roman" w:hAnsi="Times New Roman" w:cs="Times New Roman"/>
                <w:sz w:val="24"/>
                <w:szCs w:val="24"/>
              </w:rPr>
              <w:t xml:space="preserve"> muudatusi ning eelnõus esile toodud rollijaotuste selgemat määratlemist. Selline rolliselgus aitab ennetada eksiarvamusi lapsevanemate seas, vähendab põhjendamatut vastutuse omistamist lastekaitsetöötajatele ning toetab lastekaitsetöö turvalist ja läbipaistvat praktikat. </w:t>
            </w:r>
          </w:p>
        </w:tc>
        <w:tc>
          <w:tcPr>
            <w:tcW w:w="4117" w:type="dxa"/>
          </w:tcPr>
          <w:p w14:paraId="7F4E6875" w14:textId="77777777" w:rsidR="00F038E1" w:rsidRPr="003D0CF9" w:rsidRDefault="00F038E1" w:rsidP="00F038E1">
            <w:pPr>
              <w:rPr>
                <w:rFonts w:ascii="Times New Roman" w:hAnsi="Times New Roman" w:cs="Times New Roman"/>
                <w:sz w:val="24"/>
                <w:szCs w:val="24"/>
              </w:rPr>
            </w:pPr>
            <w:r w:rsidRPr="003D0CF9">
              <w:rPr>
                <w:rFonts w:ascii="Times New Roman" w:hAnsi="Times New Roman" w:cs="Times New Roman"/>
                <w:b/>
                <w:bCs/>
                <w:sz w:val="24"/>
                <w:szCs w:val="24"/>
              </w:rPr>
              <w:lastRenderedPageBreak/>
              <w:t>Täname toetuse eest, teadmiseks võetud.</w:t>
            </w:r>
          </w:p>
          <w:p w14:paraId="1B20CF46" w14:textId="5E15C39E" w:rsidR="0035477B" w:rsidRPr="003D0CF9" w:rsidRDefault="0035477B">
            <w:pPr>
              <w:rPr>
                <w:rFonts w:ascii="Times New Roman" w:hAnsi="Times New Roman" w:cs="Times New Roman"/>
                <w:sz w:val="24"/>
                <w:szCs w:val="24"/>
              </w:rPr>
            </w:pPr>
          </w:p>
        </w:tc>
      </w:tr>
      <w:tr w:rsidR="00AE53A4" w:rsidRPr="003D0CF9" w14:paraId="01783480" w14:textId="77777777" w:rsidTr="0F9321AB">
        <w:tc>
          <w:tcPr>
            <w:tcW w:w="516" w:type="dxa"/>
          </w:tcPr>
          <w:p w14:paraId="44225EFC" w14:textId="77777777" w:rsidR="00AE53A4" w:rsidRPr="003D0CF9" w:rsidRDefault="00AE53A4">
            <w:pPr>
              <w:rPr>
                <w:rFonts w:ascii="Times New Roman" w:hAnsi="Times New Roman" w:cs="Times New Roman"/>
                <w:sz w:val="24"/>
                <w:szCs w:val="24"/>
              </w:rPr>
            </w:pPr>
          </w:p>
        </w:tc>
        <w:tc>
          <w:tcPr>
            <w:tcW w:w="2881" w:type="dxa"/>
          </w:tcPr>
          <w:p w14:paraId="75A2C961" w14:textId="77777777" w:rsidR="00AE53A4" w:rsidRPr="003D0CF9" w:rsidRDefault="00AE53A4">
            <w:pPr>
              <w:rPr>
                <w:rFonts w:ascii="Times New Roman" w:hAnsi="Times New Roman" w:cs="Times New Roman"/>
                <w:sz w:val="24"/>
                <w:szCs w:val="24"/>
              </w:rPr>
            </w:pPr>
          </w:p>
        </w:tc>
        <w:tc>
          <w:tcPr>
            <w:tcW w:w="6434" w:type="dxa"/>
          </w:tcPr>
          <w:p w14:paraId="0114744B" w14:textId="211CD434" w:rsidR="000065A5" w:rsidRPr="003D0CF9" w:rsidRDefault="00E277D5" w:rsidP="000065A5">
            <w:pPr>
              <w:jc w:val="both"/>
              <w:rPr>
                <w:rFonts w:ascii="Times New Roman" w:hAnsi="Times New Roman" w:cs="Times New Roman"/>
                <w:sz w:val="24"/>
                <w:szCs w:val="24"/>
              </w:rPr>
            </w:pPr>
            <w:r w:rsidRPr="003D0CF9">
              <w:rPr>
                <w:rFonts w:ascii="Times New Roman" w:hAnsi="Times New Roman" w:cs="Times New Roman"/>
                <w:sz w:val="24"/>
                <w:szCs w:val="24"/>
              </w:rPr>
              <w:t>Tunnustame, et eelnõu seletuskirjas on esile toodud mitmed lapse osaluse olulised komponendid, sealhulgas lapse ärakuulamine, tagasiside andmine ning kaebeõigus.</w:t>
            </w:r>
            <w:r w:rsidR="000065A5" w:rsidRPr="003D0CF9">
              <w:rPr>
                <w:rFonts w:ascii="Times New Roman" w:hAnsi="Times New Roman" w:cs="Times New Roman"/>
                <w:sz w:val="24"/>
                <w:szCs w:val="24"/>
              </w:rPr>
              <w:t xml:space="preserve"> Samas juhime tähelepanu, et lastekaitsealase juhtumikorralduse kontekstis kasutatakse eelnõus eeskätt „kaasamise“ mõistet, mis ei pruugi praktikas alati tagada lapse osalust dialoogilises ja sisulises tähenduses. On oluline, et eelnõu rakendamisel ja juhendmaterjalides seotaks need osaluse elemendid selgemalt terviklikuks lapse osaluse käsitluseks, rõhutades vastastikust dialoogi lapse ja spetsialisti vahel.</w:t>
            </w:r>
          </w:p>
        </w:tc>
        <w:tc>
          <w:tcPr>
            <w:tcW w:w="4117" w:type="dxa"/>
          </w:tcPr>
          <w:p w14:paraId="3A8676E9" w14:textId="77777777" w:rsidR="00AE53A4" w:rsidRPr="003D0CF9" w:rsidRDefault="00B536D2">
            <w:pPr>
              <w:rPr>
                <w:rFonts w:ascii="Times New Roman" w:hAnsi="Times New Roman" w:cs="Times New Roman"/>
                <w:b/>
                <w:bCs/>
                <w:sz w:val="24"/>
                <w:szCs w:val="24"/>
              </w:rPr>
            </w:pPr>
            <w:r w:rsidRPr="003D0CF9">
              <w:rPr>
                <w:rFonts w:ascii="Times New Roman" w:hAnsi="Times New Roman" w:cs="Times New Roman"/>
                <w:b/>
                <w:bCs/>
                <w:sz w:val="24"/>
                <w:szCs w:val="24"/>
              </w:rPr>
              <w:t xml:space="preserve">Teadmiseks võetud. </w:t>
            </w:r>
          </w:p>
          <w:p w14:paraId="08BE2403" w14:textId="0115A779" w:rsidR="00B536D2" w:rsidRPr="003D0CF9" w:rsidRDefault="00B536D2" w:rsidP="00B536D2">
            <w:pPr>
              <w:jc w:val="both"/>
              <w:rPr>
                <w:rFonts w:ascii="Times New Roman" w:hAnsi="Times New Roman" w:cs="Times New Roman"/>
                <w:sz w:val="24"/>
                <w:szCs w:val="24"/>
              </w:rPr>
            </w:pPr>
            <w:r w:rsidRPr="003D0CF9">
              <w:rPr>
                <w:rFonts w:ascii="Times New Roman" w:hAnsi="Times New Roman" w:cs="Times New Roman"/>
                <w:sz w:val="24"/>
                <w:szCs w:val="24"/>
              </w:rPr>
              <w:t xml:space="preserve">Ettepanekuga arvestatakse eelnõu rakendamisel ja juhendmaterjalide koostamisel. </w:t>
            </w:r>
          </w:p>
        </w:tc>
      </w:tr>
      <w:tr w:rsidR="000278D2" w:rsidRPr="003D0CF9" w14:paraId="3105D470" w14:textId="77777777" w:rsidTr="0F9321AB">
        <w:tc>
          <w:tcPr>
            <w:tcW w:w="516" w:type="dxa"/>
          </w:tcPr>
          <w:p w14:paraId="157C5246" w14:textId="77777777" w:rsidR="000278D2" w:rsidRPr="003D0CF9" w:rsidRDefault="000278D2">
            <w:pPr>
              <w:rPr>
                <w:rFonts w:ascii="Times New Roman" w:hAnsi="Times New Roman" w:cs="Times New Roman"/>
                <w:sz w:val="24"/>
                <w:szCs w:val="24"/>
              </w:rPr>
            </w:pPr>
          </w:p>
        </w:tc>
        <w:tc>
          <w:tcPr>
            <w:tcW w:w="2881" w:type="dxa"/>
          </w:tcPr>
          <w:p w14:paraId="5D6D1368" w14:textId="77777777" w:rsidR="000278D2" w:rsidRPr="003D0CF9" w:rsidRDefault="000278D2">
            <w:pPr>
              <w:rPr>
                <w:rFonts w:ascii="Times New Roman" w:hAnsi="Times New Roman" w:cs="Times New Roman"/>
                <w:sz w:val="24"/>
                <w:szCs w:val="24"/>
              </w:rPr>
            </w:pPr>
          </w:p>
        </w:tc>
        <w:tc>
          <w:tcPr>
            <w:tcW w:w="6434" w:type="dxa"/>
          </w:tcPr>
          <w:p w14:paraId="3C8E5DAA" w14:textId="0D09F26E" w:rsidR="000278D2" w:rsidRPr="003D0CF9" w:rsidRDefault="000278D2" w:rsidP="000065A5">
            <w:pPr>
              <w:jc w:val="both"/>
              <w:rPr>
                <w:rFonts w:ascii="Times New Roman" w:hAnsi="Times New Roman" w:cs="Times New Roman"/>
                <w:sz w:val="24"/>
                <w:szCs w:val="24"/>
              </w:rPr>
            </w:pPr>
            <w:r w:rsidRPr="003D0CF9">
              <w:rPr>
                <w:rFonts w:ascii="Times New Roman" w:hAnsi="Times New Roman" w:cs="Times New Roman"/>
                <w:sz w:val="24"/>
                <w:szCs w:val="24"/>
              </w:rPr>
              <w:t xml:space="preserve">Nõustume, et lapse kaebeõiguse selgem esiletõstmine seaduses on oluline samm selle õiguse paremaks rakendamiseks praktikas, kuid leiame, et üksnes kaebeõiguse sätestamine seaduses ei ole piisav laste teadlikkuse tõstmiseks, kui seda ei toeta süsteemne ja </w:t>
            </w:r>
            <w:r w:rsidRPr="003D0CF9">
              <w:rPr>
                <w:rFonts w:ascii="Times New Roman" w:hAnsi="Times New Roman" w:cs="Times New Roman"/>
                <w:sz w:val="24"/>
                <w:szCs w:val="24"/>
              </w:rPr>
              <w:lastRenderedPageBreak/>
              <w:t>lapsesõbralik teavitustöö ning selged juhised praktika tasandil. Seetõttu peab LKL oluliseks, et eelnõu rakendamisega kaasneksid täiendavad juhendmaterjalid, mis selgitavad, millisel viisil, millises vormis ja kellele laps saab tagasisidet ja kaebusi esitada, kuidas neid menetletakse ning kuidas on kogu protsessi vältel tagatud lapse õiguste kaitse. Samuti leiame, et seletuskirjas ei ole piisavalt selgitatud, kuidas on tagasiside andmise ja kaebeõiguse süsteem mõeldud praktiliselt toimima erinevates keskkondades, eelkõige kinnistes lasteasutustes ja asendushooldusteenusel, kus on vaja eraldi läbimõeldud lahendusi, mis tagaksid tagasiside andmise anonüümsuse, turvalisuse ning usaldusväärsuse, et tagasiside esitamine ei too kaasa negatiivseid tagajärgi.</w:t>
            </w:r>
          </w:p>
        </w:tc>
        <w:tc>
          <w:tcPr>
            <w:tcW w:w="4117" w:type="dxa"/>
          </w:tcPr>
          <w:p w14:paraId="2D0A00E8" w14:textId="021D66D1" w:rsidR="009A30D0" w:rsidRPr="003D0CF9" w:rsidRDefault="00144D87" w:rsidP="004F1CA3">
            <w:pPr>
              <w:jc w:val="both"/>
              <w:rPr>
                <w:rFonts w:ascii="Times New Roman" w:hAnsi="Times New Roman" w:cs="Times New Roman"/>
                <w:sz w:val="24"/>
                <w:szCs w:val="24"/>
              </w:rPr>
            </w:pPr>
            <w:r w:rsidRPr="003D0CF9">
              <w:rPr>
                <w:rFonts w:ascii="Times New Roman" w:hAnsi="Times New Roman" w:cs="Times New Roman"/>
                <w:b/>
                <w:bCs/>
                <w:sz w:val="24"/>
                <w:szCs w:val="24"/>
              </w:rPr>
              <w:lastRenderedPageBreak/>
              <w:t>Teadmiseks võetud</w:t>
            </w:r>
            <w:r w:rsidR="000278D2" w:rsidRPr="003D0CF9">
              <w:rPr>
                <w:rFonts w:ascii="Times New Roman" w:hAnsi="Times New Roman" w:cs="Times New Roman"/>
                <w:sz w:val="24"/>
                <w:szCs w:val="24"/>
              </w:rPr>
              <w:t xml:space="preserve">. </w:t>
            </w:r>
          </w:p>
          <w:p w14:paraId="3CAC1747" w14:textId="3899553A" w:rsidR="000278D2" w:rsidRPr="003D0CF9" w:rsidRDefault="00C12099" w:rsidP="004F1CA3">
            <w:pPr>
              <w:jc w:val="both"/>
              <w:rPr>
                <w:rFonts w:ascii="Times New Roman" w:hAnsi="Times New Roman" w:cs="Times New Roman"/>
                <w:sz w:val="24"/>
                <w:szCs w:val="24"/>
              </w:rPr>
            </w:pPr>
            <w:r w:rsidRPr="003D0CF9">
              <w:rPr>
                <w:rFonts w:ascii="Times New Roman" w:hAnsi="Times New Roman" w:cs="Times New Roman"/>
                <w:sz w:val="24"/>
                <w:szCs w:val="24"/>
              </w:rPr>
              <w:t>Lapse kaebeõiguse</w:t>
            </w:r>
            <w:r w:rsidR="00A74B51" w:rsidRPr="003D0CF9">
              <w:rPr>
                <w:rFonts w:ascii="Times New Roman" w:hAnsi="Times New Roman" w:cs="Times New Roman"/>
                <w:sz w:val="24"/>
                <w:szCs w:val="24"/>
              </w:rPr>
              <w:t>sse puutuvat on eelnõus täpsustatud</w:t>
            </w:r>
            <w:r w:rsidR="00BA6BFB" w:rsidRPr="003D0CF9">
              <w:rPr>
                <w:rFonts w:ascii="Times New Roman" w:hAnsi="Times New Roman" w:cs="Times New Roman"/>
                <w:sz w:val="24"/>
                <w:szCs w:val="24"/>
              </w:rPr>
              <w:t xml:space="preserve"> ning l</w:t>
            </w:r>
            <w:r w:rsidR="00DC0E1F" w:rsidRPr="003D0CF9">
              <w:rPr>
                <w:rFonts w:ascii="Times New Roman" w:hAnsi="Times New Roman" w:cs="Times New Roman"/>
                <w:sz w:val="24"/>
                <w:szCs w:val="24"/>
              </w:rPr>
              <w:t xml:space="preserve">apse kaebeõigus </w:t>
            </w:r>
            <w:proofErr w:type="spellStart"/>
            <w:r w:rsidR="00DC0E1F" w:rsidRPr="003D0CF9">
              <w:rPr>
                <w:rFonts w:ascii="Times New Roman" w:hAnsi="Times New Roman" w:cs="Times New Roman"/>
                <w:sz w:val="24"/>
                <w:szCs w:val="24"/>
              </w:rPr>
              <w:t>KOV-i</w:t>
            </w:r>
            <w:proofErr w:type="spellEnd"/>
            <w:r w:rsidR="00DC0E1F" w:rsidRPr="003D0CF9">
              <w:rPr>
                <w:rFonts w:ascii="Times New Roman" w:hAnsi="Times New Roman" w:cs="Times New Roman"/>
                <w:sz w:val="24"/>
                <w:szCs w:val="24"/>
              </w:rPr>
              <w:t xml:space="preserve">, sh </w:t>
            </w:r>
            <w:proofErr w:type="spellStart"/>
            <w:r w:rsidR="00DC0E1F" w:rsidRPr="003D0CF9">
              <w:rPr>
                <w:rFonts w:ascii="Times New Roman" w:hAnsi="Times New Roman" w:cs="Times New Roman"/>
                <w:sz w:val="24"/>
                <w:szCs w:val="24"/>
              </w:rPr>
              <w:t>KOV-i</w:t>
            </w:r>
            <w:proofErr w:type="spellEnd"/>
            <w:r w:rsidR="00DC0E1F" w:rsidRPr="003D0CF9">
              <w:rPr>
                <w:rFonts w:ascii="Times New Roman" w:hAnsi="Times New Roman" w:cs="Times New Roman"/>
                <w:sz w:val="24"/>
                <w:szCs w:val="24"/>
              </w:rPr>
              <w:t xml:space="preserve"> </w:t>
            </w:r>
            <w:r w:rsidR="00DC0E1F" w:rsidRPr="003D0CF9">
              <w:rPr>
                <w:rFonts w:ascii="Times New Roman" w:hAnsi="Times New Roman" w:cs="Times New Roman"/>
                <w:sz w:val="24"/>
                <w:szCs w:val="24"/>
              </w:rPr>
              <w:lastRenderedPageBreak/>
              <w:t>lastekaitsetöötaja tegevusele on</w:t>
            </w:r>
            <w:r w:rsidR="00BA6BFB" w:rsidRPr="003D0CF9">
              <w:rPr>
                <w:rFonts w:ascii="Times New Roman" w:hAnsi="Times New Roman" w:cs="Times New Roman"/>
                <w:sz w:val="24"/>
                <w:szCs w:val="24"/>
              </w:rPr>
              <w:t xml:space="preserve"> nüüd reguleeritud sarnaselt nagu lasteasutuses, sh haridusasutuses viibiva lapse kaebeõigus </w:t>
            </w:r>
            <w:proofErr w:type="spellStart"/>
            <w:r w:rsidR="00BA6BFB" w:rsidRPr="003D0CF9">
              <w:rPr>
                <w:rFonts w:ascii="Times New Roman" w:hAnsi="Times New Roman" w:cs="Times New Roman"/>
                <w:sz w:val="24"/>
                <w:szCs w:val="24"/>
              </w:rPr>
              <w:t>LasteKS</w:t>
            </w:r>
            <w:proofErr w:type="spellEnd"/>
            <w:r w:rsidR="00BA6BFB" w:rsidRPr="003D0CF9">
              <w:rPr>
                <w:rFonts w:ascii="Times New Roman" w:hAnsi="Times New Roman" w:cs="Times New Roman"/>
                <w:sz w:val="24"/>
                <w:szCs w:val="24"/>
              </w:rPr>
              <w:t xml:space="preserve"> §-s 36. </w:t>
            </w:r>
            <w:r w:rsidR="00604CAE" w:rsidRPr="003D0CF9">
              <w:rPr>
                <w:rFonts w:ascii="Times New Roman" w:hAnsi="Times New Roman" w:cs="Times New Roman"/>
                <w:sz w:val="24"/>
                <w:szCs w:val="24"/>
              </w:rPr>
              <w:t xml:space="preserve">Lisaks on lapse kohtlemist reguleerivatesse </w:t>
            </w:r>
            <w:proofErr w:type="spellStart"/>
            <w:r w:rsidR="00604CAE" w:rsidRPr="003D0CF9">
              <w:rPr>
                <w:rFonts w:ascii="Times New Roman" w:hAnsi="Times New Roman" w:cs="Times New Roman"/>
                <w:sz w:val="24"/>
                <w:szCs w:val="24"/>
              </w:rPr>
              <w:t>LasteKS-i</w:t>
            </w:r>
            <w:proofErr w:type="spellEnd"/>
            <w:r w:rsidR="00604CAE" w:rsidRPr="003D0CF9">
              <w:rPr>
                <w:rFonts w:ascii="Times New Roman" w:hAnsi="Times New Roman" w:cs="Times New Roman"/>
                <w:sz w:val="24"/>
                <w:szCs w:val="24"/>
              </w:rPr>
              <w:t xml:space="preserve"> üldsätetesse lisatud kohustus selgitada lapsele tema õigusi, mis hõlmab ka õigust kaebusi ja arvamusi esitada (</w:t>
            </w:r>
            <w:proofErr w:type="spellStart"/>
            <w:r w:rsidR="00604CAE" w:rsidRPr="003D0CF9">
              <w:rPr>
                <w:rFonts w:ascii="Times New Roman" w:hAnsi="Times New Roman" w:cs="Times New Roman"/>
                <w:sz w:val="24"/>
                <w:szCs w:val="24"/>
              </w:rPr>
              <w:t>LasteKS</w:t>
            </w:r>
            <w:proofErr w:type="spellEnd"/>
            <w:r w:rsidR="00604CAE" w:rsidRPr="003D0CF9">
              <w:rPr>
                <w:rFonts w:ascii="Times New Roman" w:hAnsi="Times New Roman" w:cs="Times New Roman"/>
                <w:sz w:val="24"/>
                <w:szCs w:val="24"/>
              </w:rPr>
              <w:t xml:space="preserve"> § 21 lg 2 p 2 muudatus</w:t>
            </w:r>
            <w:r w:rsidR="004A187A" w:rsidRPr="003D0CF9">
              <w:rPr>
                <w:rFonts w:ascii="Times New Roman" w:hAnsi="Times New Roman" w:cs="Times New Roman"/>
                <w:sz w:val="24"/>
                <w:szCs w:val="24"/>
              </w:rPr>
              <w:t xml:space="preserve">). </w:t>
            </w:r>
            <w:r w:rsidR="00600B02" w:rsidRPr="003D0CF9">
              <w:rPr>
                <w:rFonts w:ascii="Times New Roman" w:hAnsi="Times New Roman" w:cs="Times New Roman"/>
                <w:sz w:val="24"/>
                <w:szCs w:val="24"/>
              </w:rPr>
              <w:t xml:space="preserve">See, kuidas kaebeõigust realiseerida, sh kellele kaebust esitada, on </w:t>
            </w:r>
            <w:proofErr w:type="spellStart"/>
            <w:r w:rsidR="00600B02" w:rsidRPr="003D0CF9">
              <w:rPr>
                <w:rFonts w:ascii="Times New Roman" w:hAnsi="Times New Roman" w:cs="Times New Roman"/>
                <w:sz w:val="24"/>
                <w:szCs w:val="24"/>
              </w:rPr>
              <w:t>KOV-iti</w:t>
            </w:r>
            <w:proofErr w:type="spellEnd"/>
            <w:r w:rsidR="00600B02" w:rsidRPr="003D0CF9">
              <w:rPr>
                <w:rFonts w:ascii="Times New Roman" w:hAnsi="Times New Roman" w:cs="Times New Roman"/>
                <w:sz w:val="24"/>
                <w:szCs w:val="24"/>
              </w:rPr>
              <w:t xml:space="preserve"> erinev ning jääb </w:t>
            </w:r>
            <w:r w:rsidR="00522A30" w:rsidRPr="003D0CF9">
              <w:rPr>
                <w:rFonts w:ascii="Times New Roman" w:hAnsi="Times New Roman" w:cs="Times New Roman"/>
                <w:sz w:val="24"/>
                <w:szCs w:val="24"/>
              </w:rPr>
              <w:t xml:space="preserve">seetõttu </w:t>
            </w:r>
            <w:proofErr w:type="spellStart"/>
            <w:r w:rsidR="00600B02" w:rsidRPr="003D0CF9">
              <w:rPr>
                <w:rFonts w:ascii="Times New Roman" w:hAnsi="Times New Roman" w:cs="Times New Roman"/>
                <w:sz w:val="24"/>
                <w:szCs w:val="24"/>
              </w:rPr>
              <w:t>KOV-ide</w:t>
            </w:r>
            <w:proofErr w:type="spellEnd"/>
            <w:r w:rsidR="00600B02" w:rsidRPr="003D0CF9">
              <w:rPr>
                <w:rFonts w:ascii="Times New Roman" w:hAnsi="Times New Roman" w:cs="Times New Roman"/>
                <w:sz w:val="24"/>
                <w:szCs w:val="24"/>
              </w:rPr>
              <w:t xml:space="preserve"> endi otsustada</w:t>
            </w:r>
            <w:r w:rsidR="00522A30" w:rsidRPr="003D0CF9">
              <w:rPr>
                <w:rFonts w:ascii="Times New Roman" w:hAnsi="Times New Roman" w:cs="Times New Roman"/>
                <w:sz w:val="24"/>
                <w:szCs w:val="24"/>
              </w:rPr>
              <w:t xml:space="preserve">; küll saab SKA juhendmaterjalide ja nõustamise läbi </w:t>
            </w:r>
            <w:proofErr w:type="spellStart"/>
            <w:r w:rsidR="00522A30" w:rsidRPr="003D0CF9">
              <w:rPr>
                <w:rFonts w:ascii="Times New Roman" w:hAnsi="Times New Roman" w:cs="Times New Roman"/>
                <w:sz w:val="24"/>
                <w:szCs w:val="24"/>
              </w:rPr>
              <w:t>KOV-e</w:t>
            </w:r>
            <w:proofErr w:type="spellEnd"/>
            <w:r w:rsidR="00522A30" w:rsidRPr="003D0CF9">
              <w:rPr>
                <w:rFonts w:ascii="Times New Roman" w:hAnsi="Times New Roman" w:cs="Times New Roman"/>
                <w:sz w:val="24"/>
                <w:szCs w:val="24"/>
              </w:rPr>
              <w:t xml:space="preserve">  vajadusel selles osas toetada</w:t>
            </w:r>
            <w:r w:rsidR="00D2710A" w:rsidRPr="003D0CF9">
              <w:rPr>
                <w:rFonts w:ascii="Times New Roman" w:hAnsi="Times New Roman" w:cs="Times New Roman"/>
                <w:sz w:val="24"/>
                <w:szCs w:val="24"/>
              </w:rPr>
              <w:t xml:space="preserve">. </w:t>
            </w:r>
            <w:r w:rsidR="004A187A" w:rsidRPr="003D0CF9">
              <w:rPr>
                <w:rFonts w:ascii="Times New Roman" w:hAnsi="Times New Roman" w:cs="Times New Roman"/>
                <w:sz w:val="24"/>
                <w:szCs w:val="24"/>
              </w:rPr>
              <w:t>L</w:t>
            </w:r>
            <w:r w:rsidR="006D0ADF" w:rsidRPr="003D0CF9">
              <w:rPr>
                <w:rFonts w:ascii="Times New Roman" w:hAnsi="Times New Roman" w:cs="Times New Roman"/>
                <w:sz w:val="24"/>
                <w:szCs w:val="24"/>
              </w:rPr>
              <w:t>asteasutuses, sh kinnise lasteasutuse teenusel või asendushooldusel viibiva lapse arvamuse ja kaebuse esitamise õigus</w:t>
            </w:r>
            <w:r w:rsidR="008F62B1" w:rsidRPr="003D0CF9">
              <w:rPr>
                <w:rFonts w:ascii="Times New Roman" w:hAnsi="Times New Roman" w:cs="Times New Roman"/>
                <w:sz w:val="24"/>
                <w:szCs w:val="24"/>
              </w:rPr>
              <w:t xml:space="preserve"> on reguleeritud </w:t>
            </w:r>
            <w:proofErr w:type="spellStart"/>
            <w:r w:rsidR="008F62B1" w:rsidRPr="003D0CF9">
              <w:rPr>
                <w:rFonts w:ascii="Times New Roman" w:hAnsi="Times New Roman" w:cs="Times New Roman"/>
                <w:sz w:val="24"/>
                <w:szCs w:val="24"/>
              </w:rPr>
              <w:t>LasteKS</w:t>
            </w:r>
            <w:proofErr w:type="spellEnd"/>
            <w:r w:rsidR="008F62B1" w:rsidRPr="003D0CF9">
              <w:rPr>
                <w:rFonts w:ascii="Times New Roman" w:hAnsi="Times New Roman" w:cs="Times New Roman"/>
                <w:sz w:val="24"/>
                <w:szCs w:val="24"/>
              </w:rPr>
              <w:t xml:space="preserve"> §-s 36 juba alates </w:t>
            </w:r>
            <w:proofErr w:type="spellStart"/>
            <w:r w:rsidR="008F62B1" w:rsidRPr="003D0CF9">
              <w:rPr>
                <w:rFonts w:ascii="Times New Roman" w:hAnsi="Times New Roman" w:cs="Times New Roman"/>
                <w:sz w:val="24"/>
                <w:szCs w:val="24"/>
              </w:rPr>
              <w:t>LasteKS-i</w:t>
            </w:r>
            <w:proofErr w:type="spellEnd"/>
            <w:r w:rsidR="008F62B1" w:rsidRPr="003D0CF9">
              <w:rPr>
                <w:rFonts w:ascii="Times New Roman" w:hAnsi="Times New Roman" w:cs="Times New Roman"/>
                <w:sz w:val="24"/>
                <w:szCs w:val="24"/>
              </w:rPr>
              <w:t xml:space="preserve"> jõustumisest 2016. aas</w:t>
            </w:r>
            <w:r w:rsidR="0059015B" w:rsidRPr="003D0CF9">
              <w:rPr>
                <w:rFonts w:ascii="Times New Roman" w:hAnsi="Times New Roman" w:cs="Times New Roman"/>
                <w:sz w:val="24"/>
                <w:szCs w:val="24"/>
              </w:rPr>
              <w:t xml:space="preserve">tal. Eelnõuga täpsustatakse küll mõnevõrra sätte sõnastust, ent </w:t>
            </w:r>
            <w:r w:rsidR="00FE223D" w:rsidRPr="003D0CF9">
              <w:rPr>
                <w:rFonts w:ascii="Times New Roman" w:hAnsi="Times New Roman" w:cs="Times New Roman"/>
                <w:sz w:val="24"/>
                <w:szCs w:val="24"/>
              </w:rPr>
              <w:t>ei muudeta üldist arvamuse ja kaebuse esitamise süsteemi.</w:t>
            </w:r>
            <w:r w:rsidR="009A30D0" w:rsidRPr="003D0CF9">
              <w:rPr>
                <w:rFonts w:ascii="Times New Roman" w:hAnsi="Times New Roman" w:cs="Times New Roman"/>
                <w:sz w:val="24"/>
                <w:szCs w:val="24"/>
              </w:rPr>
              <w:t xml:space="preserve"> Seetõttu ei ole seletuskirjas </w:t>
            </w:r>
            <w:r w:rsidR="007144FF" w:rsidRPr="003D0CF9">
              <w:rPr>
                <w:rFonts w:ascii="Times New Roman" w:hAnsi="Times New Roman" w:cs="Times New Roman"/>
                <w:sz w:val="24"/>
                <w:szCs w:val="24"/>
              </w:rPr>
              <w:t xml:space="preserve">süsteemi praktilise toimimisega seonduvat ka selgitatud. </w:t>
            </w:r>
          </w:p>
        </w:tc>
      </w:tr>
      <w:tr w:rsidR="00AE53A4" w:rsidRPr="003D0CF9" w14:paraId="1B03C38A" w14:textId="77777777" w:rsidTr="0F9321AB">
        <w:tc>
          <w:tcPr>
            <w:tcW w:w="516" w:type="dxa"/>
          </w:tcPr>
          <w:p w14:paraId="42CF8938" w14:textId="77777777" w:rsidR="00AE53A4" w:rsidRPr="003D0CF9" w:rsidRDefault="00AE53A4">
            <w:pPr>
              <w:rPr>
                <w:rFonts w:ascii="Times New Roman" w:hAnsi="Times New Roman" w:cs="Times New Roman"/>
                <w:sz w:val="24"/>
                <w:szCs w:val="24"/>
              </w:rPr>
            </w:pPr>
          </w:p>
        </w:tc>
        <w:tc>
          <w:tcPr>
            <w:tcW w:w="2881" w:type="dxa"/>
          </w:tcPr>
          <w:p w14:paraId="2ED0091A" w14:textId="77777777" w:rsidR="00AE53A4" w:rsidRPr="003D0CF9" w:rsidRDefault="00AE53A4">
            <w:pPr>
              <w:rPr>
                <w:rFonts w:ascii="Times New Roman" w:hAnsi="Times New Roman" w:cs="Times New Roman"/>
                <w:sz w:val="24"/>
                <w:szCs w:val="24"/>
              </w:rPr>
            </w:pPr>
          </w:p>
        </w:tc>
        <w:tc>
          <w:tcPr>
            <w:tcW w:w="6434" w:type="dxa"/>
          </w:tcPr>
          <w:p w14:paraId="17DCB4B3" w14:textId="34671A65" w:rsidR="00BD2A36" w:rsidRPr="003D0CF9" w:rsidRDefault="00E959E7" w:rsidP="00BD2A36">
            <w:pPr>
              <w:jc w:val="both"/>
              <w:rPr>
                <w:rFonts w:ascii="Times New Roman" w:hAnsi="Times New Roman" w:cs="Times New Roman"/>
                <w:sz w:val="24"/>
                <w:szCs w:val="24"/>
              </w:rPr>
            </w:pP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w:t>
            </w:r>
            <w:r w:rsidR="00BD2A36" w:rsidRPr="003D0CF9">
              <w:rPr>
                <w:rFonts w:ascii="Times New Roman" w:hAnsi="Times New Roman" w:cs="Times New Roman"/>
                <w:sz w:val="24"/>
                <w:szCs w:val="24"/>
              </w:rPr>
              <w:t>§ 28 lg 5</w:t>
            </w:r>
            <w:r w:rsidRPr="003D0CF9">
              <w:rPr>
                <w:rFonts w:ascii="Times New Roman" w:hAnsi="Times New Roman" w:cs="Times New Roman"/>
                <w:sz w:val="24"/>
                <w:szCs w:val="24"/>
              </w:rPr>
              <w:t xml:space="preserve"> selgem seostamine §-ga 27¹. </w:t>
            </w:r>
            <w:r w:rsidR="00BD2A36" w:rsidRPr="003D0CF9">
              <w:rPr>
                <w:rFonts w:ascii="Times New Roman" w:hAnsi="Times New Roman" w:cs="Times New Roman"/>
                <w:sz w:val="24"/>
                <w:szCs w:val="24"/>
              </w:rPr>
              <w:t>Juhime tähelepanu võimalikule tõlgenduslikule ebaselgusele seoses </w:t>
            </w:r>
            <w:proofErr w:type="spellStart"/>
            <w:r w:rsidR="00BD2A36" w:rsidRPr="003D0CF9">
              <w:rPr>
                <w:rFonts w:ascii="Times New Roman" w:hAnsi="Times New Roman" w:cs="Times New Roman"/>
                <w:sz w:val="24"/>
                <w:szCs w:val="24"/>
              </w:rPr>
              <w:t>LasteKS</w:t>
            </w:r>
            <w:proofErr w:type="spellEnd"/>
            <w:r w:rsidR="00BD2A36" w:rsidRPr="003D0CF9">
              <w:rPr>
                <w:rFonts w:ascii="Times New Roman" w:hAnsi="Times New Roman" w:cs="Times New Roman"/>
                <w:sz w:val="24"/>
                <w:szCs w:val="24"/>
              </w:rPr>
              <w:t xml:space="preserve"> § 28 </w:t>
            </w:r>
            <w:proofErr w:type="spellStart"/>
            <w:r w:rsidR="00BD2A36" w:rsidRPr="003D0CF9">
              <w:rPr>
                <w:rFonts w:ascii="Times New Roman" w:hAnsi="Times New Roman" w:cs="Times New Roman"/>
                <w:sz w:val="24"/>
                <w:szCs w:val="24"/>
              </w:rPr>
              <w:t>lg-s</w:t>
            </w:r>
            <w:proofErr w:type="spellEnd"/>
            <w:r w:rsidR="00BD2A36" w:rsidRPr="003D0CF9">
              <w:rPr>
                <w:rFonts w:ascii="Times New Roman" w:hAnsi="Times New Roman" w:cs="Times New Roman"/>
                <w:sz w:val="24"/>
                <w:szCs w:val="24"/>
              </w:rPr>
              <w:t xml:space="preserve"> 5 sätestatud abivajaduse hindamise tähtaja laiendamisega ka teistele lapsega töötavatele isikutele. Eelnõu seletuskirjas on märgitud, et „abivajaduse hindamise tähtaeg on sobivam sätestada </w:t>
            </w:r>
            <w:proofErr w:type="spellStart"/>
            <w:r w:rsidR="00BD2A36" w:rsidRPr="003D0CF9">
              <w:rPr>
                <w:rFonts w:ascii="Times New Roman" w:hAnsi="Times New Roman" w:cs="Times New Roman"/>
                <w:sz w:val="24"/>
                <w:szCs w:val="24"/>
              </w:rPr>
              <w:t>LasteKS</w:t>
            </w:r>
            <w:proofErr w:type="spellEnd"/>
            <w:r w:rsidR="00BD2A36" w:rsidRPr="003D0CF9">
              <w:rPr>
                <w:rFonts w:ascii="Times New Roman" w:hAnsi="Times New Roman" w:cs="Times New Roman"/>
                <w:sz w:val="24"/>
                <w:szCs w:val="24"/>
              </w:rPr>
              <w:t xml:space="preserve"> §-s 28, mis reguleerib </w:t>
            </w:r>
            <w:r w:rsidR="00BD2A36" w:rsidRPr="003D0CF9">
              <w:rPr>
                <w:rFonts w:ascii="Times New Roman" w:hAnsi="Times New Roman" w:cs="Times New Roman"/>
                <w:sz w:val="24"/>
                <w:szCs w:val="24"/>
              </w:rPr>
              <w:lastRenderedPageBreak/>
              <w:t>abivajaduse hindamise korda tervikuna ja mille kohaldamisala hõlmab lisaks </w:t>
            </w:r>
            <w:proofErr w:type="spellStart"/>
            <w:r w:rsidR="00BD2A36" w:rsidRPr="003D0CF9">
              <w:rPr>
                <w:rFonts w:ascii="Times New Roman" w:hAnsi="Times New Roman" w:cs="Times New Roman"/>
                <w:sz w:val="24"/>
                <w:szCs w:val="24"/>
              </w:rPr>
              <w:t>KOV-idele</w:t>
            </w:r>
            <w:proofErr w:type="spellEnd"/>
            <w:r w:rsidR="00BD2A36" w:rsidRPr="003D0CF9">
              <w:rPr>
                <w:rFonts w:ascii="Times New Roman" w:hAnsi="Times New Roman" w:cs="Times New Roman"/>
                <w:sz w:val="24"/>
                <w:szCs w:val="24"/>
              </w:rPr>
              <w:t> ka teisi lastekaitsetöötajaid ja lapsega töötavaid isikuid“ ning et tähtaeg on „ühtselt kohaldatav igas olukorras“. Selline sõnastus võib praktikas jätta lapsega töötavatele isikutele eksliku mulje, et enne abivajavast lapsest teavitamist tuleb neil esmalt läbi viia oma valdkonnas abivajaduse hindamine ning alles seejärel otsustada teavitamise vajaduse üle. Peame vajalikuks selgemalt rõhutada, et </w:t>
            </w:r>
            <w:proofErr w:type="spellStart"/>
            <w:r w:rsidR="00BD2A36" w:rsidRPr="003D0CF9">
              <w:rPr>
                <w:rFonts w:ascii="Times New Roman" w:hAnsi="Times New Roman" w:cs="Times New Roman"/>
                <w:sz w:val="24"/>
                <w:szCs w:val="24"/>
              </w:rPr>
              <w:t>LasteKS</w:t>
            </w:r>
            <w:proofErr w:type="spellEnd"/>
            <w:r w:rsidR="00BD2A36" w:rsidRPr="003D0CF9">
              <w:rPr>
                <w:rFonts w:ascii="Times New Roman" w:hAnsi="Times New Roman" w:cs="Times New Roman"/>
                <w:sz w:val="24"/>
                <w:szCs w:val="24"/>
              </w:rPr>
              <w:t> § 27¹ kohaselt on lapsega töötaval isikul kohustus abivajavast lapsest viivitamata teavitada ning see kohustus ei sõltu abivajaduse hindamise läbiviimisest ega selle kestusest. Leiame, et eelnõu rakendamisel ja juhendmaterjalides on oluline see </w:t>
            </w:r>
            <w:proofErr w:type="spellStart"/>
            <w:r w:rsidR="00BD2A36" w:rsidRPr="003D0CF9">
              <w:rPr>
                <w:rFonts w:ascii="Times New Roman" w:hAnsi="Times New Roman" w:cs="Times New Roman"/>
                <w:sz w:val="24"/>
                <w:szCs w:val="24"/>
              </w:rPr>
              <w:t>normidevaheline</w:t>
            </w:r>
            <w:proofErr w:type="spellEnd"/>
            <w:r w:rsidR="00BD2A36" w:rsidRPr="003D0CF9">
              <w:rPr>
                <w:rFonts w:ascii="Times New Roman" w:hAnsi="Times New Roman" w:cs="Times New Roman"/>
                <w:sz w:val="24"/>
                <w:szCs w:val="24"/>
              </w:rPr>
              <w:t> loogika selgelt esile tuua, et vältida praktikas olukordi, kus teavitamine lastekaitsetöötajale viibib kuni abivajaduse hindamise kolme kuu pikkuse tähtaja lõpuni ning lapse võimalik </w:t>
            </w:r>
            <w:proofErr w:type="spellStart"/>
            <w:r w:rsidR="00BD2A36" w:rsidRPr="003D0CF9">
              <w:rPr>
                <w:rFonts w:ascii="Times New Roman" w:hAnsi="Times New Roman" w:cs="Times New Roman"/>
                <w:sz w:val="24"/>
                <w:szCs w:val="24"/>
              </w:rPr>
              <w:t>mitmevaldkonnaline</w:t>
            </w:r>
            <w:proofErr w:type="spellEnd"/>
            <w:r w:rsidR="00BD2A36" w:rsidRPr="003D0CF9">
              <w:rPr>
                <w:rFonts w:ascii="Times New Roman" w:hAnsi="Times New Roman" w:cs="Times New Roman"/>
                <w:sz w:val="24"/>
                <w:szCs w:val="24"/>
              </w:rPr>
              <w:t> abivajadus jääb seetõttu varases etapis tuvastamata. </w:t>
            </w:r>
          </w:p>
          <w:p w14:paraId="7DFA0987" w14:textId="7A389ED2" w:rsidR="00AE53A4" w:rsidRPr="003D0CF9" w:rsidRDefault="00BD2A36" w:rsidP="00AE53A4">
            <w:pPr>
              <w:jc w:val="both"/>
              <w:rPr>
                <w:rFonts w:ascii="Times New Roman" w:hAnsi="Times New Roman" w:cs="Times New Roman"/>
                <w:sz w:val="24"/>
                <w:szCs w:val="24"/>
              </w:rPr>
            </w:pPr>
            <w:r w:rsidRPr="003D0CF9">
              <w:rPr>
                <w:rFonts w:ascii="Times New Roman" w:hAnsi="Times New Roman" w:cs="Times New Roman"/>
                <w:sz w:val="24"/>
                <w:szCs w:val="24"/>
              </w:rPr>
              <w:t xml:space="preserve">Eeltooduga seoses </w:t>
            </w:r>
            <w:r w:rsidR="00E959E7" w:rsidRPr="003D0CF9">
              <w:rPr>
                <w:rFonts w:ascii="Times New Roman" w:hAnsi="Times New Roman" w:cs="Times New Roman"/>
                <w:sz w:val="24"/>
                <w:szCs w:val="24"/>
              </w:rPr>
              <w:t>vajab</w:t>
            </w:r>
            <w:r w:rsidRPr="003D0CF9">
              <w:rPr>
                <w:rFonts w:ascii="Times New Roman" w:hAnsi="Times New Roman" w:cs="Times New Roman"/>
                <w:sz w:val="24"/>
                <w:szCs w:val="24"/>
              </w:rPr>
              <w:t xml:space="preserve"> eelnõus täiendavat selgitamist ka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28 </w:t>
            </w:r>
            <w:proofErr w:type="spellStart"/>
            <w:r w:rsidR="00E959E7" w:rsidRPr="003D0CF9">
              <w:rPr>
                <w:rFonts w:ascii="Times New Roman" w:hAnsi="Times New Roman" w:cs="Times New Roman"/>
                <w:sz w:val="24"/>
                <w:szCs w:val="24"/>
              </w:rPr>
              <w:t>lg-s</w:t>
            </w:r>
            <w:proofErr w:type="spellEnd"/>
            <w:r w:rsidRPr="003D0CF9">
              <w:rPr>
                <w:rFonts w:ascii="Times New Roman" w:hAnsi="Times New Roman" w:cs="Times New Roman"/>
                <w:sz w:val="24"/>
                <w:szCs w:val="24"/>
              </w:rPr>
              <w:t xml:space="preserve"> 5 sätestatud kuni </w:t>
            </w:r>
            <w:r w:rsidR="00E959E7" w:rsidRPr="003D0CF9">
              <w:rPr>
                <w:rFonts w:ascii="Times New Roman" w:hAnsi="Times New Roman" w:cs="Times New Roman"/>
                <w:sz w:val="24"/>
                <w:szCs w:val="24"/>
              </w:rPr>
              <w:t>3</w:t>
            </w:r>
            <w:r w:rsidRPr="003D0CF9">
              <w:rPr>
                <w:rFonts w:ascii="Times New Roman" w:hAnsi="Times New Roman" w:cs="Times New Roman"/>
                <w:sz w:val="24"/>
                <w:szCs w:val="24"/>
              </w:rPr>
              <w:t xml:space="preserve"> kuu pikkuse abivajaduse hindamise tähtaja kohaldumine teistele lapsega töötavatele isikutele. Kuivõrd nende isikute poolt läbiviidav hindamine piirdub üldjuhul oma valdkonna vajaduste ja toe hindamisega ega hõlma lapse olukorra terviklikku analüüsi, sh ametlikke infopäringuid, tekib küsimus, millisel eesmärgil on nende puhul vajalik kuni </w:t>
            </w:r>
            <w:r w:rsidR="00EF5F81" w:rsidRPr="003D0CF9">
              <w:rPr>
                <w:rFonts w:ascii="Times New Roman" w:hAnsi="Times New Roman" w:cs="Times New Roman"/>
                <w:sz w:val="24"/>
                <w:szCs w:val="24"/>
              </w:rPr>
              <w:t>3</w:t>
            </w:r>
            <w:r w:rsidRPr="003D0CF9">
              <w:rPr>
                <w:rFonts w:ascii="Times New Roman" w:hAnsi="Times New Roman" w:cs="Times New Roman"/>
                <w:sz w:val="24"/>
                <w:szCs w:val="24"/>
              </w:rPr>
              <w:t xml:space="preserve"> kuu pikkune tähtaeg ja kuidas on selline tähtaeg proportsionaalne ning kooskõlas abivajava lapse varajase märkamise ja kiire reageerimise eesmärgiga? </w:t>
            </w:r>
          </w:p>
        </w:tc>
        <w:tc>
          <w:tcPr>
            <w:tcW w:w="4117" w:type="dxa"/>
          </w:tcPr>
          <w:p w14:paraId="0D4C3E74" w14:textId="7DF780F1" w:rsidR="00AE53A4" w:rsidRPr="003D0CF9" w:rsidRDefault="007144FF">
            <w:pPr>
              <w:rPr>
                <w:rFonts w:ascii="Times New Roman" w:hAnsi="Times New Roman" w:cs="Times New Roman"/>
                <w:b/>
                <w:bCs/>
                <w:sz w:val="24"/>
                <w:szCs w:val="24"/>
              </w:rPr>
            </w:pPr>
            <w:r w:rsidRPr="003D0CF9">
              <w:rPr>
                <w:rFonts w:ascii="Times New Roman" w:hAnsi="Times New Roman" w:cs="Times New Roman"/>
                <w:b/>
                <w:bCs/>
                <w:sz w:val="24"/>
                <w:szCs w:val="24"/>
              </w:rPr>
              <w:lastRenderedPageBreak/>
              <w:t xml:space="preserve">Arvestatud. </w:t>
            </w:r>
          </w:p>
          <w:p w14:paraId="3A5AC8CE" w14:textId="19E5E698" w:rsidR="001878CA" w:rsidRPr="003D0CF9" w:rsidRDefault="00E86115" w:rsidP="00D155BF">
            <w:pPr>
              <w:jc w:val="both"/>
              <w:rPr>
                <w:rFonts w:ascii="Times New Roman" w:hAnsi="Times New Roman" w:cs="Times New Roman"/>
                <w:sz w:val="24"/>
                <w:szCs w:val="24"/>
              </w:rPr>
            </w:pPr>
            <w:proofErr w:type="spellStart"/>
            <w:r w:rsidRPr="003D0CF9">
              <w:rPr>
                <w:rFonts w:ascii="Times New Roman" w:hAnsi="Times New Roman" w:cs="Times New Roman"/>
                <w:sz w:val="24"/>
                <w:szCs w:val="24"/>
              </w:rPr>
              <w:t>La</w:t>
            </w:r>
            <w:r w:rsidR="00557CF8" w:rsidRPr="003D0CF9">
              <w:rPr>
                <w:rFonts w:ascii="Times New Roman" w:hAnsi="Times New Roman" w:cs="Times New Roman"/>
                <w:sz w:val="24"/>
                <w:szCs w:val="24"/>
              </w:rPr>
              <w:t>steKS</w:t>
            </w:r>
            <w:proofErr w:type="spellEnd"/>
            <w:r w:rsidR="00557CF8" w:rsidRPr="003D0CF9">
              <w:rPr>
                <w:rFonts w:ascii="Times New Roman" w:hAnsi="Times New Roman" w:cs="Times New Roman"/>
                <w:sz w:val="24"/>
                <w:szCs w:val="24"/>
              </w:rPr>
              <w:t xml:space="preserve"> § </w:t>
            </w:r>
            <w:r w:rsidR="00F568EC" w:rsidRPr="003D0CF9">
              <w:rPr>
                <w:rFonts w:ascii="Times New Roman" w:hAnsi="Times New Roman" w:cs="Times New Roman"/>
                <w:sz w:val="24"/>
                <w:szCs w:val="24"/>
              </w:rPr>
              <w:t xml:space="preserve">29 on täiendatud nii, et seos </w:t>
            </w:r>
            <w:proofErr w:type="spellStart"/>
            <w:r w:rsidR="00F568EC" w:rsidRPr="003D0CF9">
              <w:rPr>
                <w:rFonts w:ascii="Times New Roman" w:hAnsi="Times New Roman" w:cs="Times New Roman"/>
                <w:sz w:val="24"/>
                <w:szCs w:val="24"/>
              </w:rPr>
              <w:t>LasteKS</w:t>
            </w:r>
            <w:proofErr w:type="spellEnd"/>
            <w:r w:rsidR="00F568EC" w:rsidRPr="003D0CF9">
              <w:rPr>
                <w:rFonts w:ascii="Times New Roman" w:hAnsi="Times New Roman" w:cs="Times New Roman"/>
                <w:sz w:val="24"/>
                <w:szCs w:val="24"/>
              </w:rPr>
              <w:t xml:space="preserve"> §-ga </w:t>
            </w:r>
            <w:r w:rsidR="00557CF8" w:rsidRPr="003D0CF9">
              <w:rPr>
                <w:rFonts w:ascii="Times New Roman" w:hAnsi="Times New Roman" w:cs="Times New Roman"/>
                <w:sz w:val="24"/>
                <w:szCs w:val="24"/>
              </w:rPr>
              <w:t>27</w:t>
            </w:r>
            <w:r w:rsidR="00557CF8" w:rsidRPr="003D0CF9">
              <w:rPr>
                <w:rFonts w:ascii="Times New Roman" w:hAnsi="Times New Roman" w:cs="Times New Roman"/>
                <w:sz w:val="24"/>
                <w:szCs w:val="24"/>
                <w:vertAlign w:val="superscript"/>
              </w:rPr>
              <w:t>1</w:t>
            </w:r>
            <w:r w:rsidR="00557CF8" w:rsidRPr="003D0CF9">
              <w:rPr>
                <w:rFonts w:ascii="Times New Roman" w:hAnsi="Times New Roman" w:cs="Times New Roman"/>
                <w:sz w:val="24"/>
                <w:szCs w:val="24"/>
              </w:rPr>
              <w:t xml:space="preserve"> </w:t>
            </w:r>
            <w:r w:rsidR="00F568EC" w:rsidRPr="003D0CF9">
              <w:rPr>
                <w:rFonts w:ascii="Times New Roman" w:hAnsi="Times New Roman" w:cs="Times New Roman"/>
                <w:sz w:val="24"/>
                <w:szCs w:val="24"/>
              </w:rPr>
              <w:t xml:space="preserve">oleks selgem. </w:t>
            </w:r>
            <w:r w:rsidR="009C58A6" w:rsidRPr="003D0CF9">
              <w:rPr>
                <w:rFonts w:ascii="Times New Roman" w:hAnsi="Times New Roman" w:cs="Times New Roman"/>
                <w:sz w:val="24"/>
                <w:szCs w:val="24"/>
              </w:rPr>
              <w:t>Seletuskir</w:t>
            </w:r>
            <w:r w:rsidR="00CA70C4" w:rsidRPr="003D0CF9">
              <w:rPr>
                <w:rFonts w:ascii="Times New Roman" w:hAnsi="Times New Roman" w:cs="Times New Roman"/>
                <w:sz w:val="24"/>
                <w:szCs w:val="24"/>
              </w:rPr>
              <w:t xml:space="preserve">ja </w:t>
            </w:r>
            <w:r w:rsidR="009C58A6" w:rsidRPr="003D0CF9">
              <w:rPr>
                <w:rFonts w:ascii="Times New Roman" w:hAnsi="Times New Roman" w:cs="Times New Roman"/>
                <w:sz w:val="24"/>
                <w:szCs w:val="24"/>
              </w:rPr>
              <w:t xml:space="preserve">on </w:t>
            </w:r>
            <w:proofErr w:type="spellStart"/>
            <w:r w:rsidR="00F568EC" w:rsidRPr="003D0CF9">
              <w:rPr>
                <w:rFonts w:ascii="Times New Roman" w:hAnsi="Times New Roman" w:cs="Times New Roman"/>
                <w:sz w:val="24"/>
                <w:szCs w:val="24"/>
              </w:rPr>
              <w:t>LasteKS</w:t>
            </w:r>
            <w:proofErr w:type="spellEnd"/>
            <w:r w:rsidR="00F568EC" w:rsidRPr="003D0CF9">
              <w:rPr>
                <w:rFonts w:ascii="Times New Roman" w:hAnsi="Times New Roman" w:cs="Times New Roman"/>
                <w:sz w:val="24"/>
                <w:szCs w:val="24"/>
              </w:rPr>
              <w:t xml:space="preserve"> </w:t>
            </w:r>
            <w:r w:rsidR="001354E1" w:rsidRPr="003D0CF9">
              <w:rPr>
                <w:rFonts w:ascii="Times New Roman" w:hAnsi="Times New Roman" w:cs="Times New Roman"/>
                <w:sz w:val="24"/>
                <w:szCs w:val="24"/>
              </w:rPr>
              <w:t xml:space="preserve">§ 17 lg 1 p 3 </w:t>
            </w:r>
            <w:r w:rsidR="009C58A6" w:rsidRPr="003D0CF9">
              <w:rPr>
                <w:rFonts w:ascii="Times New Roman" w:hAnsi="Times New Roman" w:cs="Times New Roman"/>
                <w:sz w:val="24"/>
                <w:szCs w:val="24"/>
              </w:rPr>
              <w:t xml:space="preserve">ja </w:t>
            </w:r>
            <w:r w:rsidR="00F568EC" w:rsidRPr="003D0CF9">
              <w:rPr>
                <w:rFonts w:ascii="Times New Roman" w:hAnsi="Times New Roman" w:cs="Times New Roman"/>
                <w:sz w:val="24"/>
                <w:szCs w:val="24"/>
              </w:rPr>
              <w:t xml:space="preserve">§ 28 lg 5 </w:t>
            </w:r>
            <w:r w:rsidR="009C58A6" w:rsidRPr="003D0CF9">
              <w:rPr>
                <w:rFonts w:ascii="Times New Roman" w:hAnsi="Times New Roman" w:cs="Times New Roman"/>
                <w:sz w:val="24"/>
                <w:szCs w:val="24"/>
              </w:rPr>
              <w:t xml:space="preserve">osas muudetud </w:t>
            </w:r>
            <w:r w:rsidR="00A243A4" w:rsidRPr="003D0CF9">
              <w:rPr>
                <w:rFonts w:ascii="Times New Roman" w:hAnsi="Times New Roman" w:cs="Times New Roman"/>
                <w:sz w:val="24"/>
                <w:szCs w:val="24"/>
              </w:rPr>
              <w:t xml:space="preserve">nii, et see oleks kooskõlas </w:t>
            </w:r>
            <w:proofErr w:type="spellStart"/>
            <w:r w:rsidR="00D309DC" w:rsidRPr="003D0CF9">
              <w:rPr>
                <w:rFonts w:ascii="Times New Roman" w:hAnsi="Times New Roman" w:cs="Times New Roman"/>
                <w:sz w:val="24"/>
                <w:szCs w:val="24"/>
              </w:rPr>
              <w:t>LasteKS</w:t>
            </w:r>
            <w:proofErr w:type="spellEnd"/>
            <w:r w:rsidR="00D309DC" w:rsidRPr="003D0CF9">
              <w:rPr>
                <w:rFonts w:ascii="Times New Roman" w:hAnsi="Times New Roman" w:cs="Times New Roman"/>
                <w:sz w:val="24"/>
                <w:szCs w:val="24"/>
              </w:rPr>
              <w:t xml:space="preserve"> § 28 lg 5 </w:t>
            </w:r>
            <w:r w:rsidR="00D309DC" w:rsidRPr="003D0CF9">
              <w:rPr>
                <w:rFonts w:ascii="Times New Roman" w:hAnsi="Times New Roman" w:cs="Times New Roman"/>
                <w:sz w:val="24"/>
                <w:szCs w:val="24"/>
              </w:rPr>
              <w:lastRenderedPageBreak/>
              <w:t>sõnastusega</w:t>
            </w:r>
            <w:r w:rsidR="0066082F" w:rsidRPr="003D0CF9">
              <w:rPr>
                <w:rFonts w:ascii="Times New Roman" w:hAnsi="Times New Roman" w:cs="Times New Roman"/>
                <w:sz w:val="24"/>
                <w:szCs w:val="24"/>
              </w:rPr>
              <w:t>, mis kehtib üksnes</w:t>
            </w:r>
            <w:r w:rsidR="00424A6B" w:rsidRPr="003D0CF9">
              <w:rPr>
                <w:rFonts w:ascii="Times New Roman" w:hAnsi="Times New Roman" w:cs="Times New Roman"/>
                <w:sz w:val="24"/>
                <w:szCs w:val="24"/>
              </w:rPr>
              <w:t xml:space="preserve"> juhtumikorralduse algatamisel ning seega </w:t>
            </w:r>
            <w:r w:rsidR="008A3473" w:rsidRPr="003D0CF9">
              <w:rPr>
                <w:rFonts w:ascii="Times New Roman" w:hAnsi="Times New Roman" w:cs="Times New Roman"/>
                <w:sz w:val="24"/>
                <w:szCs w:val="24"/>
              </w:rPr>
              <w:t xml:space="preserve">üksnes </w:t>
            </w:r>
            <w:proofErr w:type="spellStart"/>
            <w:r w:rsidR="00424A6B" w:rsidRPr="003D0CF9">
              <w:rPr>
                <w:rFonts w:ascii="Times New Roman" w:hAnsi="Times New Roman" w:cs="Times New Roman"/>
                <w:sz w:val="24"/>
                <w:szCs w:val="24"/>
              </w:rPr>
              <w:t>KOV-i</w:t>
            </w:r>
            <w:proofErr w:type="spellEnd"/>
            <w:r w:rsidR="00424A6B" w:rsidRPr="003D0CF9">
              <w:rPr>
                <w:rFonts w:ascii="Times New Roman" w:hAnsi="Times New Roman" w:cs="Times New Roman"/>
                <w:sz w:val="24"/>
                <w:szCs w:val="24"/>
              </w:rPr>
              <w:t xml:space="preserve"> </w:t>
            </w:r>
            <w:r w:rsidR="00BD2409" w:rsidRPr="003D0CF9">
              <w:rPr>
                <w:rFonts w:ascii="Times New Roman" w:hAnsi="Times New Roman" w:cs="Times New Roman"/>
                <w:sz w:val="24"/>
                <w:szCs w:val="24"/>
              </w:rPr>
              <w:t xml:space="preserve">lastekaitsetöötaja kohta. </w:t>
            </w:r>
          </w:p>
          <w:p w14:paraId="66C3EB33" w14:textId="12501BED" w:rsidR="007144FF" w:rsidRPr="003D0CF9" w:rsidRDefault="007144FF">
            <w:pPr>
              <w:rPr>
                <w:rFonts w:ascii="Times New Roman" w:hAnsi="Times New Roman" w:cs="Times New Roman"/>
                <w:sz w:val="24"/>
                <w:szCs w:val="24"/>
              </w:rPr>
            </w:pPr>
          </w:p>
          <w:p w14:paraId="6AEC55E2" w14:textId="77777777" w:rsidR="00EE7232" w:rsidRPr="003D0CF9" w:rsidRDefault="00EE7232">
            <w:pPr>
              <w:rPr>
                <w:rFonts w:ascii="Times New Roman" w:hAnsi="Times New Roman" w:cs="Times New Roman"/>
                <w:sz w:val="24"/>
                <w:szCs w:val="24"/>
              </w:rPr>
            </w:pPr>
          </w:p>
          <w:p w14:paraId="48D04B9A" w14:textId="77777777" w:rsidR="00EE7232" w:rsidRPr="003D0CF9" w:rsidRDefault="00EE7232">
            <w:pPr>
              <w:rPr>
                <w:rFonts w:ascii="Times New Roman" w:hAnsi="Times New Roman" w:cs="Times New Roman"/>
                <w:sz w:val="24"/>
                <w:szCs w:val="24"/>
              </w:rPr>
            </w:pPr>
          </w:p>
          <w:p w14:paraId="36FEEDC9" w14:textId="77777777" w:rsidR="00EE7232" w:rsidRPr="003D0CF9" w:rsidRDefault="00EE7232">
            <w:pPr>
              <w:rPr>
                <w:rFonts w:ascii="Times New Roman" w:hAnsi="Times New Roman" w:cs="Times New Roman"/>
                <w:sz w:val="24"/>
                <w:szCs w:val="24"/>
              </w:rPr>
            </w:pPr>
          </w:p>
          <w:p w14:paraId="0CCCE3DC" w14:textId="77777777" w:rsidR="00EE7232" w:rsidRPr="003D0CF9" w:rsidRDefault="00EE7232">
            <w:pPr>
              <w:rPr>
                <w:rFonts w:ascii="Times New Roman" w:hAnsi="Times New Roman" w:cs="Times New Roman"/>
                <w:sz w:val="24"/>
                <w:szCs w:val="24"/>
              </w:rPr>
            </w:pPr>
          </w:p>
          <w:p w14:paraId="72E8CDED" w14:textId="77777777" w:rsidR="00EE7232" w:rsidRPr="003D0CF9" w:rsidRDefault="00EE7232">
            <w:pPr>
              <w:rPr>
                <w:rFonts w:ascii="Times New Roman" w:hAnsi="Times New Roman" w:cs="Times New Roman"/>
                <w:sz w:val="24"/>
                <w:szCs w:val="24"/>
              </w:rPr>
            </w:pPr>
          </w:p>
          <w:p w14:paraId="3913947F" w14:textId="77777777" w:rsidR="00EE7232" w:rsidRPr="003D0CF9" w:rsidRDefault="00EE7232">
            <w:pPr>
              <w:rPr>
                <w:rFonts w:ascii="Times New Roman" w:hAnsi="Times New Roman" w:cs="Times New Roman"/>
                <w:sz w:val="24"/>
                <w:szCs w:val="24"/>
              </w:rPr>
            </w:pPr>
          </w:p>
          <w:p w14:paraId="63658741" w14:textId="77777777" w:rsidR="00EE7232" w:rsidRPr="003D0CF9" w:rsidRDefault="00EE7232">
            <w:pPr>
              <w:rPr>
                <w:rFonts w:ascii="Times New Roman" w:hAnsi="Times New Roman" w:cs="Times New Roman"/>
                <w:sz w:val="24"/>
                <w:szCs w:val="24"/>
              </w:rPr>
            </w:pPr>
          </w:p>
          <w:p w14:paraId="09F5F614" w14:textId="77777777" w:rsidR="00EE7232" w:rsidRPr="003D0CF9" w:rsidRDefault="00EE7232">
            <w:pPr>
              <w:rPr>
                <w:rFonts w:ascii="Times New Roman" w:hAnsi="Times New Roman" w:cs="Times New Roman"/>
                <w:sz w:val="24"/>
                <w:szCs w:val="24"/>
              </w:rPr>
            </w:pPr>
          </w:p>
          <w:p w14:paraId="353C0F42" w14:textId="77777777" w:rsidR="00EE7232" w:rsidRPr="003D0CF9" w:rsidRDefault="00EE7232">
            <w:pPr>
              <w:rPr>
                <w:rFonts w:ascii="Times New Roman" w:hAnsi="Times New Roman" w:cs="Times New Roman"/>
                <w:sz w:val="24"/>
                <w:szCs w:val="24"/>
              </w:rPr>
            </w:pPr>
          </w:p>
          <w:p w14:paraId="271C2F13" w14:textId="77777777" w:rsidR="00EE7232" w:rsidRPr="003D0CF9" w:rsidRDefault="00EE7232">
            <w:pPr>
              <w:rPr>
                <w:rFonts w:ascii="Times New Roman" w:hAnsi="Times New Roman" w:cs="Times New Roman"/>
                <w:sz w:val="24"/>
                <w:szCs w:val="24"/>
              </w:rPr>
            </w:pPr>
          </w:p>
          <w:p w14:paraId="54AD6EC7" w14:textId="77777777" w:rsidR="00EE7232" w:rsidRPr="003D0CF9" w:rsidRDefault="00EE7232">
            <w:pPr>
              <w:rPr>
                <w:rFonts w:ascii="Times New Roman" w:hAnsi="Times New Roman" w:cs="Times New Roman"/>
                <w:sz w:val="24"/>
                <w:szCs w:val="24"/>
              </w:rPr>
            </w:pPr>
          </w:p>
          <w:p w14:paraId="69E8A816" w14:textId="77777777" w:rsidR="00EE7232" w:rsidRPr="003D0CF9" w:rsidRDefault="00EE7232">
            <w:pPr>
              <w:rPr>
                <w:rFonts w:ascii="Times New Roman" w:hAnsi="Times New Roman" w:cs="Times New Roman"/>
                <w:sz w:val="24"/>
                <w:szCs w:val="24"/>
              </w:rPr>
            </w:pPr>
          </w:p>
          <w:p w14:paraId="1DBFA210" w14:textId="77777777" w:rsidR="00EE7232" w:rsidRPr="003D0CF9" w:rsidRDefault="00EE7232">
            <w:pPr>
              <w:rPr>
                <w:rFonts w:ascii="Times New Roman" w:hAnsi="Times New Roman" w:cs="Times New Roman"/>
                <w:sz w:val="24"/>
                <w:szCs w:val="24"/>
              </w:rPr>
            </w:pPr>
          </w:p>
          <w:p w14:paraId="65FA7A45" w14:textId="77777777" w:rsidR="00EE7232" w:rsidRPr="003D0CF9" w:rsidRDefault="00EE7232">
            <w:pPr>
              <w:rPr>
                <w:rFonts w:ascii="Times New Roman" w:hAnsi="Times New Roman" w:cs="Times New Roman"/>
                <w:sz w:val="24"/>
                <w:szCs w:val="24"/>
              </w:rPr>
            </w:pPr>
          </w:p>
          <w:p w14:paraId="6BAADF95" w14:textId="77777777" w:rsidR="00EE7232" w:rsidRPr="003D0CF9" w:rsidRDefault="00EE7232">
            <w:pPr>
              <w:rPr>
                <w:rFonts w:ascii="Times New Roman" w:hAnsi="Times New Roman" w:cs="Times New Roman"/>
                <w:sz w:val="24"/>
                <w:szCs w:val="24"/>
              </w:rPr>
            </w:pPr>
          </w:p>
          <w:p w14:paraId="451F360A" w14:textId="77777777" w:rsidR="00EE7232" w:rsidRPr="003D0CF9" w:rsidRDefault="00EE7232">
            <w:pPr>
              <w:rPr>
                <w:rFonts w:ascii="Times New Roman" w:hAnsi="Times New Roman" w:cs="Times New Roman"/>
                <w:sz w:val="24"/>
                <w:szCs w:val="24"/>
              </w:rPr>
            </w:pPr>
          </w:p>
          <w:p w14:paraId="2DB0AEB0" w14:textId="77777777" w:rsidR="00EE7232" w:rsidRPr="003D0CF9" w:rsidRDefault="00EE7232">
            <w:pPr>
              <w:rPr>
                <w:rFonts w:ascii="Times New Roman" w:hAnsi="Times New Roman" w:cs="Times New Roman"/>
                <w:sz w:val="24"/>
                <w:szCs w:val="24"/>
              </w:rPr>
            </w:pPr>
          </w:p>
          <w:p w14:paraId="69ECFB0B" w14:textId="77777777" w:rsidR="00EE7232" w:rsidRPr="003D0CF9" w:rsidRDefault="00EE7232">
            <w:pPr>
              <w:rPr>
                <w:rFonts w:ascii="Times New Roman" w:hAnsi="Times New Roman" w:cs="Times New Roman"/>
                <w:sz w:val="24"/>
                <w:szCs w:val="24"/>
              </w:rPr>
            </w:pPr>
          </w:p>
          <w:p w14:paraId="7C4C6D23" w14:textId="77777777" w:rsidR="00EE7232" w:rsidRPr="003D0CF9" w:rsidRDefault="00EE7232" w:rsidP="00BD2409">
            <w:pPr>
              <w:rPr>
                <w:rFonts w:ascii="Times New Roman" w:hAnsi="Times New Roman" w:cs="Times New Roman"/>
                <w:sz w:val="24"/>
                <w:szCs w:val="24"/>
              </w:rPr>
            </w:pPr>
          </w:p>
        </w:tc>
      </w:tr>
      <w:tr w:rsidR="00BD2A36" w:rsidRPr="003D0CF9" w14:paraId="5826644F" w14:textId="77777777" w:rsidTr="0F9321AB">
        <w:tc>
          <w:tcPr>
            <w:tcW w:w="516" w:type="dxa"/>
          </w:tcPr>
          <w:p w14:paraId="2FD06D68" w14:textId="77777777" w:rsidR="00BD2A36" w:rsidRPr="003D0CF9" w:rsidRDefault="00BD2A36">
            <w:pPr>
              <w:rPr>
                <w:rFonts w:ascii="Times New Roman" w:hAnsi="Times New Roman" w:cs="Times New Roman"/>
                <w:sz w:val="24"/>
                <w:szCs w:val="24"/>
              </w:rPr>
            </w:pPr>
          </w:p>
        </w:tc>
        <w:tc>
          <w:tcPr>
            <w:tcW w:w="2881" w:type="dxa"/>
          </w:tcPr>
          <w:p w14:paraId="6A01F30A" w14:textId="77777777" w:rsidR="00BD2A36" w:rsidRPr="003D0CF9" w:rsidRDefault="00BD2A36">
            <w:pPr>
              <w:rPr>
                <w:rFonts w:ascii="Times New Roman" w:hAnsi="Times New Roman" w:cs="Times New Roman"/>
                <w:sz w:val="24"/>
                <w:szCs w:val="24"/>
              </w:rPr>
            </w:pPr>
          </w:p>
        </w:tc>
        <w:tc>
          <w:tcPr>
            <w:tcW w:w="6434" w:type="dxa"/>
          </w:tcPr>
          <w:p w14:paraId="17B4581A" w14:textId="0E7BC069" w:rsidR="009156F0" w:rsidRPr="003D0CF9" w:rsidRDefault="009156F0" w:rsidP="009156F0">
            <w:pPr>
              <w:jc w:val="both"/>
              <w:rPr>
                <w:rFonts w:ascii="Times New Roman" w:hAnsi="Times New Roman" w:cs="Times New Roman"/>
                <w:sz w:val="24"/>
                <w:szCs w:val="24"/>
              </w:rPr>
            </w:pP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40¹ </w:t>
            </w:r>
            <w:proofErr w:type="spellStart"/>
            <w:r w:rsidRPr="003D0CF9">
              <w:rPr>
                <w:rFonts w:ascii="Times New Roman" w:hAnsi="Times New Roman" w:cs="Times New Roman"/>
                <w:sz w:val="24"/>
                <w:szCs w:val="24"/>
              </w:rPr>
              <w:t>lg</w:t>
            </w:r>
            <w:r w:rsidR="00E32342" w:rsidRPr="003D0CF9">
              <w:rPr>
                <w:rFonts w:ascii="Times New Roman" w:hAnsi="Times New Roman" w:cs="Times New Roman"/>
                <w:sz w:val="24"/>
                <w:szCs w:val="24"/>
              </w:rPr>
              <w:t>-d</w:t>
            </w:r>
            <w:proofErr w:type="spellEnd"/>
            <w:r w:rsidRPr="003D0CF9">
              <w:rPr>
                <w:rFonts w:ascii="Times New Roman" w:hAnsi="Times New Roman" w:cs="Times New Roman"/>
                <w:sz w:val="24"/>
                <w:szCs w:val="24"/>
              </w:rPr>
              <w:t xml:space="preserve"> 2 ja 3</w:t>
            </w:r>
          </w:p>
          <w:p w14:paraId="7CA4994F" w14:textId="77777777" w:rsidR="009156F0" w:rsidRPr="003D0CF9" w:rsidRDefault="009156F0" w:rsidP="009156F0">
            <w:pPr>
              <w:jc w:val="both"/>
              <w:rPr>
                <w:rFonts w:ascii="Times New Roman" w:hAnsi="Times New Roman" w:cs="Times New Roman"/>
                <w:sz w:val="24"/>
                <w:szCs w:val="24"/>
              </w:rPr>
            </w:pPr>
            <w:r w:rsidRPr="003D0CF9">
              <w:rPr>
                <w:rFonts w:ascii="Times New Roman" w:hAnsi="Times New Roman" w:cs="Times New Roman"/>
                <w:sz w:val="24"/>
                <w:szCs w:val="24"/>
              </w:rPr>
              <w:t>Tunnustame eelnõu eesmärki anda lapsele võimalus oma arvamust avaldada </w:t>
            </w:r>
            <w:proofErr w:type="spellStart"/>
            <w:r w:rsidRPr="003D0CF9">
              <w:rPr>
                <w:rFonts w:ascii="Times New Roman" w:hAnsi="Times New Roman" w:cs="Times New Roman"/>
                <w:sz w:val="24"/>
                <w:szCs w:val="24"/>
              </w:rPr>
              <w:t>järelvalve</w:t>
            </w:r>
            <w:proofErr w:type="spellEnd"/>
            <w:r w:rsidRPr="003D0CF9">
              <w:rPr>
                <w:rFonts w:ascii="Times New Roman" w:hAnsi="Times New Roman" w:cs="Times New Roman"/>
                <w:sz w:val="24"/>
                <w:szCs w:val="24"/>
              </w:rPr>
              <w:t xml:space="preserve"> ametnikule ning ametniku õigust ja vajadust saada infot lastelt kui teenuse kasutajatelt. Samas peame </w:t>
            </w:r>
            <w:r w:rsidRPr="003D0CF9">
              <w:rPr>
                <w:rFonts w:ascii="Times New Roman" w:hAnsi="Times New Roman" w:cs="Times New Roman"/>
                <w:sz w:val="24"/>
                <w:szCs w:val="24"/>
              </w:rPr>
              <w:lastRenderedPageBreak/>
              <w:t>oluliseks paremini rõhutada, et lapsega suhtlemine haldusjärelevalve raames on ametniku õigus, mitte kohustus ning selle kasutamine peab olema põhjendatud ja lapse huvidest lähtuv, vältimaks lapse heaolu võimalikku kahjustamist. </w:t>
            </w:r>
          </w:p>
          <w:p w14:paraId="519A70EC" w14:textId="4925223B" w:rsidR="009156F0" w:rsidRPr="003D0CF9" w:rsidRDefault="009156F0" w:rsidP="009156F0">
            <w:pPr>
              <w:jc w:val="both"/>
              <w:rPr>
                <w:rFonts w:ascii="Times New Roman" w:hAnsi="Times New Roman" w:cs="Times New Roman"/>
                <w:sz w:val="24"/>
                <w:szCs w:val="24"/>
              </w:rPr>
            </w:pPr>
            <w:r w:rsidRPr="003D0CF9">
              <w:rPr>
                <w:rFonts w:ascii="Times New Roman" w:hAnsi="Times New Roman" w:cs="Times New Roman"/>
                <w:sz w:val="24"/>
                <w:szCs w:val="24"/>
              </w:rPr>
              <w:t xml:space="preserve">Samuti palume täpsustada, millist väljaõpet § 40¹ </w:t>
            </w:r>
            <w:proofErr w:type="spellStart"/>
            <w:r w:rsidR="00E32342" w:rsidRPr="003D0CF9">
              <w:rPr>
                <w:rFonts w:ascii="Times New Roman" w:hAnsi="Times New Roman" w:cs="Times New Roman"/>
                <w:sz w:val="24"/>
                <w:szCs w:val="24"/>
              </w:rPr>
              <w:t>lg-s</w:t>
            </w:r>
            <w:proofErr w:type="spellEnd"/>
            <w:r w:rsidRPr="003D0CF9">
              <w:rPr>
                <w:rFonts w:ascii="Times New Roman" w:hAnsi="Times New Roman" w:cs="Times New Roman"/>
                <w:sz w:val="24"/>
                <w:szCs w:val="24"/>
              </w:rPr>
              <w:t xml:space="preserve"> 2 silmas peetakse ning milliseid teadmisi ja oskusi see peaks hõlmama. Arvestades, et haldusjärelevalvet tehakse sageli asendushooldusteenust osutavates asutustes, kinnistes lasteasutustes ning muudes keskkondades, kus viibivad traumakogemusega, erivajadustega või muul viisil haavatavad lapsed, on oluline, et väljaõpe hõlmaks mh lapse intervjueerimise tehnikaid ja traumateadlikku lähenemist. Sealhulgas on määrava tähtsusega lapse varasema tausta, kogemuste ja võimalike tundlike teemade (nn „</w:t>
            </w:r>
            <w:proofErr w:type="spellStart"/>
            <w:r w:rsidRPr="003D0CF9">
              <w:rPr>
                <w:rFonts w:ascii="Times New Roman" w:hAnsi="Times New Roman" w:cs="Times New Roman"/>
                <w:sz w:val="24"/>
                <w:szCs w:val="24"/>
              </w:rPr>
              <w:t>triggerite</w:t>
            </w:r>
            <w:proofErr w:type="spellEnd"/>
            <w:r w:rsidRPr="003D0CF9">
              <w:rPr>
                <w:rFonts w:ascii="Times New Roman" w:hAnsi="Times New Roman" w:cs="Times New Roman"/>
                <w:sz w:val="24"/>
                <w:szCs w:val="24"/>
              </w:rPr>
              <w:t xml:space="preserve">“) tundmine. Praktikas on see info üldjuhul </w:t>
            </w:r>
            <w:r w:rsidR="00E32342" w:rsidRPr="003D0CF9">
              <w:rPr>
                <w:rFonts w:ascii="Times New Roman" w:hAnsi="Times New Roman" w:cs="Times New Roman"/>
                <w:sz w:val="24"/>
                <w:szCs w:val="24"/>
              </w:rPr>
              <w:t>KOV</w:t>
            </w:r>
            <w:r w:rsidRPr="003D0CF9">
              <w:rPr>
                <w:rFonts w:ascii="Times New Roman" w:hAnsi="Times New Roman" w:cs="Times New Roman"/>
                <w:sz w:val="24"/>
                <w:szCs w:val="24"/>
              </w:rPr>
              <w:t xml:space="preserve"> lastekaitsetöötajal, kellel on tõenäoliselt ka täiendav teadmine lapse suhetest või konfliktidest mõne töötaja või teise lapsega, mis võib tema ütlusi mõjutada. Sellistel juhtudel tuleks paremini täpsustada lastekaitsetöötaja rolli lapsega suhtlemise ettevalmistamisel või lapse seisukohtade vahendamisel, et tagada lapse huvidest lähtuv ja turvaline lähenemine. Oluline on vältida lapse korduvat küsitlemist ja olukordi, kus lapse ütlusi hinnatakse väljaspool tema elulist konteksti ning tagada, et lapsega suhtlemine haldusjärelevalve raames toimuks vaid juhul, kui see on lapse huvides ja annab järelevalvele sisulist lisateavet. </w:t>
            </w:r>
          </w:p>
          <w:p w14:paraId="037A3095" w14:textId="77777777" w:rsidR="009D6A0A" w:rsidRPr="003D0CF9" w:rsidRDefault="009D6A0A" w:rsidP="009156F0">
            <w:pPr>
              <w:jc w:val="both"/>
              <w:rPr>
                <w:rFonts w:ascii="Times New Roman" w:hAnsi="Times New Roman" w:cs="Times New Roman"/>
                <w:sz w:val="24"/>
                <w:szCs w:val="24"/>
              </w:rPr>
            </w:pPr>
          </w:p>
          <w:p w14:paraId="67D5B2AD" w14:textId="2F8867FC" w:rsidR="00BD2A36" w:rsidRPr="003D0CF9" w:rsidRDefault="009156F0" w:rsidP="00AE53A4">
            <w:pPr>
              <w:jc w:val="both"/>
              <w:rPr>
                <w:rFonts w:ascii="Times New Roman" w:hAnsi="Times New Roman" w:cs="Times New Roman"/>
                <w:sz w:val="24"/>
                <w:szCs w:val="24"/>
              </w:rPr>
            </w:pPr>
            <w:r w:rsidRPr="003D0CF9">
              <w:rPr>
                <w:rFonts w:ascii="Times New Roman" w:hAnsi="Times New Roman" w:cs="Times New Roman"/>
                <w:sz w:val="24"/>
                <w:szCs w:val="24"/>
              </w:rPr>
              <w:t>Lisaks vajab täpsustamist, kas lapsega suhtlemine on kavandatud individuaalselt või grupis, arvestades laste vastastikust mõjutatavust ja vestluse vormi mõju saadava teabe usaldusväärsusele – eelnõus on välistatud vaid asutuse töötaja osalemine vestlusel.  </w:t>
            </w:r>
          </w:p>
        </w:tc>
        <w:tc>
          <w:tcPr>
            <w:tcW w:w="4117" w:type="dxa"/>
          </w:tcPr>
          <w:p w14:paraId="69EC6C8D" w14:textId="77777777" w:rsidR="00BD2A36" w:rsidRPr="003D0CF9" w:rsidRDefault="00313DC7">
            <w:pPr>
              <w:rPr>
                <w:rFonts w:ascii="Times New Roman" w:hAnsi="Times New Roman" w:cs="Times New Roman"/>
                <w:b/>
                <w:bCs/>
                <w:sz w:val="24"/>
                <w:szCs w:val="24"/>
              </w:rPr>
            </w:pPr>
            <w:r w:rsidRPr="003D0CF9">
              <w:rPr>
                <w:rFonts w:ascii="Times New Roman" w:hAnsi="Times New Roman" w:cs="Times New Roman"/>
                <w:b/>
                <w:bCs/>
                <w:sz w:val="24"/>
                <w:szCs w:val="24"/>
              </w:rPr>
              <w:lastRenderedPageBreak/>
              <w:t>Arvestatud.</w:t>
            </w:r>
          </w:p>
          <w:p w14:paraId="0C349435" w14:textId="70B60DD0" w:rsidR="00313DC7" w:rsidRPr="003D0CF9" w:rsidRDefault="00313DC7" w:rsidP="002A606A">
            <w:pPr>
              <w:jc w:val="both"/>
              <w:rPr>
                <w:rFonts w:ascii="Times New Roman" w:hAnsi="Times New Roman" w:cs="Times New Roman"/>
                <w:sz w:val="24"/>
                <w:szCs w:val="24"/>
              </w:rPr>
            </w:pPr>
            <w:r w:rsidRPr="003D0CF9">
              <w:rPr>
                <w:rFonts w:ascii="Times New Roman" w:hAnsi="Times New Roman" w:cs="Times New Roman"/>
                <w:sz w:val="24"/>
                <w:szCs w:val="24"/>
              </w:rPr>
              <w:t xml:space="preserve">Seletuskirja on vastavalt ettepanekule </w:t>
            </w:r>
            <w:r w:rsidR="001909F8" w:rsidRPr="003D0CF9">
              <w:rPr>
                <w:rFonts w:ascii="Times New Roman" w:hAnsi="Times New Roman" w:cs="Times New Roman"/>
                <w:sz w:val="24"/>
                <w:szCs w:val="24"/>
              </w:rPr>
              <w:t xml:space="preserve">täiendatud. </w:t>
            </w:r>
            <w:r w:rsidRPr="003D0CF9">
              <w:rPr>
                <w:rFonts w:ascii="Times New Roman" w:hAnsi="Times New Roman" w:cs="Times New Roman"/>
                <w:sz w:val="24"/>
                <w:szCs w:val="24"/>
              </w:rPr>
              <w:t xml:space="preserve"> </w:t>
            </w:r>
          </w:p>
        </w:tc>
      </w:tr>
      <w:tr w:rsidR="00412BC3" w:rsidRPr="003D0CF9" w14:paraId="17F40EF3" w14:textId="77777777" w:rsidTr="0F9321AB">
        <w:tc>
          <w:tcPr>
            <w:tcW w:w="516" w:type="dxa"/>
          </w:tcPr>
          <w:p w14:paraId="220A886F" w14:textId="5051ECDA" w:rsidR="00412BC3" w:rsidRPr="003D0CF9" w:rsidRDefault="0080723C">
            <w:pPr>
              <w:rPr>
                <w:rFonts w:ascii="Times New Roman" w:hAnsi="Times New Roman" w:cs="Times New Roman"/>
                <w:sz w:val="24"/>
                <w:szCs w:val="24"/>
              </w:rPr>
            </w:pPr>
            <w:r w:rsidRPr="003D0CF9">
              <w:rPr>
                <w:rFonts w:ascii="Times New Roman" w:hAnsi="Times New Roman" w:cs="Times New Roman"/>
                <w:sz w:val="24"/>
                <w:szCs w:val="24"/>
              </w:rPr>
              <w:lastRenderedPageBreak/>
              <w:t>7</w:t>
            </w:r>
            <w:r w:rsidR="00452980" w:rsidRPr="003D0CF9">
              <w:rPr>
                <w:rFonts w:ascii="Times New Roman" w:hAnsi="Times New Roman" w:cs="Times New Roman"/>
                <w:sz w:val="24"/>
                <w:szCs w:val="24"/>
              </w:rPr>
              <w:t>.</w:t>
            </w:r>
          </w:p>
        </w:tc>
        <w:tc>
          <w:tcPr>
            <w:tcW w:w="2881" w:type="dxa"/>
          </w:tcPr>
          <w:p w14:paraId="0920D1E2" w14:textId="5CC9BD98" w:rsidR="00412BC3" w:rsidRPr="003D0CF9" w:rsidRDefault="00DB430E">
            <w:pPr>
              <w:rPr>
                <w:rFonts w:ascii="Times New Roman" w:hAnsi="Times New Roman" w:cs="Times New Roman"/>
                <w:b/>
                <w:sz w:val="24"/>
                <w:szCs w:val="24"/>
              </w:rPr>
            </w:pPr>
            <w:r w:rsidRPr="003D0CF9">
              <w:rPr>
                <w:rFonts w:ascii="Times New Roman" w:hAnsi="Times New Roman" w:cs="Times New Roman"/>
                <w:b/>
                <w:sz w:val="24"/>
                <w:szCs w:val="24"/>
              </w:rPr>
              <w:t xml:space="preserve">MTÜ Lastekaitsetöötajate </w:t>
            </w:r>
            <w:r w:rsidR="00F41879" w:rsidRPr="003D0CF9">
              <w:rPr>
                <w:rFonts w:ascii="Times New Roman" w:hAnsi="Times New Roman" w:cs="Times New Roman"/>
                <w:b/>
                <w:sz w:val="24"/>
                <w:szCs w:val="24"/>
              </w:rPr>
              <w:t>Ü</w:t>
            </w:r>
            <w:r w:rsidRPr="003D0CF9">
              <w:rPr>
                <w:rFonts w:ascii="Times New Roman" w:hAnsi="Times New Roman" w:cs="Times New Roman"/>
                <w:b/>
                <w:sz w:val="24"/>
                <w:szCs w:val="24"/>
              </w:rPr>
              <w:t>hing</w:t>
            </w:r>
          </w:p>
        </w:tc>
        <w:tc>
          <w:tcPr>
            <w:tcW w:w="6434" w:type="dxa"/>
          </w:tcPr>
          <w:p w14:paraId="158217EF" w14:textId="77777777" w:rsidR="00412BC3" w:rsidRPr="003D0CF9" w:rsidRDefault="00864E7D" w:rsidP="003F50F9">
            <w:pPr>
              <w:jc w:val="both"/>
              <w:rPr>
                <w:rFonts w:ascii="Times New Roman" w:hAnsi="Times New Roman" w:cs="Times New Roman"/>
                <w:sz w:val="24"/>
                <w:szCs w:val="24"/>
              </w:rPr>
            </w:pPr>
            <w:r w:rsidRPr="003D0CF9">
              <w:rPr>
                <w:rFonts w:ascii="Times New Roman" w:hAnsi="Times New Roman" w:cs="Times New Roman"/>
                <w:sz w:val="24"/>
                <w:szCs w:val="24"/>
              </w:rPr>
              <w:t xml:space="preserve">Palume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w:t>
            </w:r>
            <w:proofErr w:type="spellStart"/>
            <w:r w:rsidRPr="003D0CF9">
              <w:rPr>
                <w:rFonts w:ascii="Times New Roman" w:hAnsi="Times New Roman" w:cs="Times New Roman"/>
                <w:sz w:val="24"/>
                <w:szCs w:val="24"/>
              </w:rPr>
              <w:t>lg-t</w:t>
            </w:r>
            <w:proofErr w:type="spellEnd"/>
            <w:r w:rsidRPr="003D0CF9">
              <w:rPr>
                <w:rFonts w:ascii="Times New Roman" w:hAnsi="Times New Roman" w:cs="Times New Roman"/>
                <w:sz w:val="24"/>
                <w:szCs w:val="24"/>
              </w:rPr>
              <w:t xml:space="preserve"> 3 muuta nii, et kohtu</w:t>
            </w:r>
            <w:r w:rsidR="003F50F9" w:rsidRPr="003D0CF9">
              <w:rPr>
                <w:rFonts w:ascii="Times New Roman" w:hAnsi="Times New Roman" w:cs="Times New Roman"/>
                <w:sz w:val="24"/>
                <w:szCs w:val="24"/>
              </w:rPr>
              <w:t>menetlus ei tähendaks automaatselt vajadust algatada juhtumikorraldust. O</w:t>
            </w:r>
            <w:r w:rsidR="005C1C54" w:rsidRPr="003D0CF9">
              <w:rPr>
                <w:rFonts w:ascii="Times New Roman" w:hAnsi="Times New Roman" w:cs="Times New Roman"/>
                <w:sz w:val="24"/>
                <w:szCs w:val="24"/>
              </w:rPr>
              <w:t>n</w:t>
            </w:r>
            <w:r w:rsidR="003F50F9" w:rsidRPr="003D0CF9">
              <w:rPr>
                <w:rFonts w:ascii="Times New Roman" w:hAnsi="Times New Roman" w:cs="Times New Roman"/>
                <w:sz w:val="24"/>
                <w:szCs w:val="24"/>
              </w:rPr>
              <w:t xml:space="preserve"> </w:t>
            </w:r>
            <w:r w:rsidR="005C1C54" w:rsidRPr="003D0CF9">
              <w:rPr>
                <w:rFonts w:ascii="Times New Roman" w:hAnsi="Times New Roman" w:cs="Times New Roman"/>
                <w:sz w:val="24"/>
                <w:szCs w:val="24"/>
              </w:rPr>
              <w:t>kohtumenetlusi, mille raames juhtumikorralduse algatamine on vajalik, aga mitte alati ei ole see meie hinnangul põhjendatud. Antud muudatuse osas jääb arusaamatuks, millist sisulist lisandväärtust antud muudatus annab ning praktikuna ollakse selles osas mures</w:t>
            </w:r>
            <w:r w:rsidR="003F50F9" w:rsidRPr="003D0CF9">
              <w:rPr>
                <w:rFonts w:ascii="Times New Roman" w:hAnsi="Times New Roman" w:cs="Times New Roman"/>
                <w:sz w:val="24"/>
                <w:szCs w:val="24"/>
              </w:rPr>
              <w:t>.</w:t>
            </w:r>
          </w:p>
          <w:p w14:paraId="182ACA80" w14:textId="5678A9F0" w:rsidR="00CB32E0" w:rsidRPr="003D0CF9" w:rsidRDefault="00CB32E0" w:rsidP="00CB32E0">
            <w:pPr>
              <w:jc w:val="both"/>
              <w:rPr>
                <w:rFonts w:ascii="Times New Roman" w:hAnsi="Times New Roman" w:cs="Times New Roman"/>
                <w:sz w:val="24"/>
                <w:szCs w:val="24"/>
              </w:rPr>
            </w:pPr>
            <w:r w:rsidRPr="003D0CF9">
              <w:rPr>
                <w:rFonts w:ascii="Times New Roman" w:hAnsi="Times New Roman" w:cs="Times New Roman"/>
                <w:sz w:val="24"/>
                <w:szCs w:val="24"/>
              </w:rPr>
              <w:t>Toome näitena, et vanemad esitavad kohtule sageli avalduse ühise hooldusõiguse lõpetamiseks (osaliselt või täielikult) või ühekordse otsustusõiguse saamiseks. Enamik selliseid menetlusi on rahumeelsed ning mitmel juhul pöördutakse kohtusse teadmatusest, eeldades ekslikult, et vaidlus eeldab automaatselt kohtu sekkumist. Sellises olukorras ei ole põhjendatud seostada kohtu poolt KOV arvamuse küsimist automaatse nõudega algatada juhtumikorraldus.</w:t>
            </w:r>
          </w:p>
          <w:p w14:paraId="2169A38C" w14:textId="32FA2982" w:rsidR="00CB32E0" w:rsidRPr="003D0CF9" w:rsidRDefault="00CB32E0" w:rsidP="00CB32E0">
            <w:pPr>
              <w:jc w:val="both"/>
              <w:rPr>
                <w:rFonts w:ascii="Times New Roman" w:hAnsi="Times New Roman" w:cs="Times New Roman"/>
                <w:sz w:val="24"/>
                <w:szCs w:val="24"/>
              </w:rPr>
            </w:pPr>
            <w:r w:rsidRPr="003D0CF9">
              <w:rPr>
                <w:rFonts w:ascii="Times New Roman" w:hAnsi="Times New Roman" w:cs="Times New Roman"/>
                <w:sz w:val="24"/>
                <w:szCs w:val="24"/>
              </w:rPr>
              <w:t>Kehtivas regulatsioonis on rõhutatud, et juhtumikorraldus tuleb algatada juhul, kui lapse heaolu on mitmes valdkonnas häiritud ning ta vajab toetavaid meetmeid. Ainuüksi ühe vanema kohtusse pöördumine ei viita tavapäraselt lapse heaolu probleemidele, mis nõuaksid juhtumikorralduse rakendamist. Juhtumikorralduse eesmärk on konkreetne ehk lahendada lapse mitut eluvaldkonda puudutavad raskused. Pelgalt kohtu poolt seisukoha küsimine, näiteks otsustusõiguse üleandmise küsimuses, ei täida juhtumikorralduse eesmärki ega loo sisulist alust selle algatamiseks.</w:t>
            </w:r>
          </w:p>
          <w:p w14:paraId="57CC8350" w14:textId="7368518C" w:rsidR="00CB32E0" w:rsidRPr="003D0CF9" w:rsidRDefault="00CB32E0" w:rsidP="00CB32E0">
            <w:pPr>
              <w:jc w:val="both"/>
              <w:rPr>
                <w:rFonts w:ascii="Times New Roman" w:hAnsi="Times New Roman" w:cs="Times New Roman"/>
                <w:sz w:val="24"/>
                <w:szCs w:val="24"/>
              </w:rPr>
            </w:pPr>
            <w:r w:rsidRPr="003D0CF9">
              <w:rPr>
                <w:rFonts w:ascii="Times New Roman" w:hAnsi="Times New Roman" w:cs="Times New Roman"/>
                <w:sz w:val="24"/>
                <w:szCs w:val="24"/>
              </w:rPr>
              <w:t>Tööpraktika kinnitab, et juhtumikorralduse algatamine on olnud vajalik üksnes üksikutes kohtumenetlustes. Enamikul juhtudel lõpeb lapse heaolu spetsialisti kokkupuude perega pärast kohtuotsuse koostamist ning edasine sekkumine ei ole vajalik. Sellest tulenevalt ei ole arusaadav, miks peaks kõigi selliste menetluste puhul olema kohustuslik juhtumikorralduse algatamine ning millist sisulist lisaväärtust see looks.</w:t>
            </w:r>
          </w:p>
          <w:p w14:paraId="5BD66E20" w14:textId="77777777" w:rsidR="00CB32E0" w:rsidRPr="003D0CF9" w:rsidRDefault="00CB32E0" w:rsidP="00CB32E0">
            <w:pPr>
              <w:jc w:val="both"/>
              <w:rPr>
                <w:rFonts w:ascii="Times New Roman" w:hAnsi="Times New Roman" w:cs="Times New Roman"/>
                <w:sz w:val="24"/>
                <w:szCs w:val="24"/>
              </w:rPr>
            </w:pPr>
            <w:r w:rsidRPr="003D0CF9">
              <w:rPr>
                <w:rFonts w:ascii="Times New Roman" w:hAnsi="Times New Roman" w:cs="Times New Roman"/>
                <w:sz w:val="24"/>
                <w:szCs w:val="24"/>
              </w:rPr>
              <w:lastRenderedPageBreak/>
              <w:t>Näited praktikas ilmnenud olukordadest:</w:t>
            </w:r>
          </w:p>
          <w:p w14:paraId="4C4BA834" w14:textId="77777777" w:rsidR="00CB32E0" w:rsidRPr="003D0CF9" w:rsidRDefault="00CB32E0" w:rsidP="00CB32E0">
            <w:pPr>
              <w:jc w:val="both"/>
              <w:rPr>
                <w:rFonts w:ascii="Times New Roman" w:hAnsi="Times New Roman" w:cs="Times New Roman"/>
                <w:sz w:val="24"/>
                <w:szCs w:val="24"/>
              </w:rPr>
            </w:pPr>
            <w:r w:rsidRPr="003D0CF9">
              <w:rPr>
                <w:rFonts w:ascii="Times New Roman" w:hAnsi="Times New Roman" w:cs="Times New Roman"/>
                <w:sz w:val="24"/>
                <w:szCs w:val="24"/>
              </w:rPr>
              <w:t>• Näide 1:</w:t>
            </w:r>
          </w:p>
          <w:p w14:paraId="14067C2C" w14:textId="2BBCAE7B" w:rsidR="00CB32E0" w:rsidRPr="003D0CF9" w:rsidRDefault="00CB32E0" w:rsidP="00CB32E0">
            <w:pPr>
              <w:jc w:val="both"/>
              <w:rPr>
                <w:rFonts w:ascii="Times New Roman" w:hAnsi="Times New Roman" w:cs="Times New Roman"/>
                <w:sz w:val="24"/>
                <w:szCs w:val="24"/>
              </w:rPr>
            </w:pPr>
            <w:r w:rsidRPr="003D0CF9">
              <w:rPr>
                <w:rFonts w:ascii="Times New Roman" w:hAnsi="Times New Roman" w:cs="Times New Roman"/>
                <w:sz w:val="24"/>
                <w:szCs w:val="24"/>
              </w:rPr>
              <w:t xml:space="preserve">Vanem pöördub EÕK raames kohtusse ühekordse nõusoleku saamiseks lapse elukohaandmete muutmiseks. Perelepitusse suunamist ei toimu. Kohus kaasab </w:t>
            </w:r>
            <w:proofErr w:type="spellStart"/>
            <w:r w:rsidRPr="003D0CF9">
              <w:rPr>
                <w:rFonts w:ascii="Times New Roman" w:hAnsi="Times New Roman" w:cs="Times New Roman"/>
                <w:sz w:val="24"/>
                <w:szCs w:val="24"/>
              </w:rPr>
              <w:t>KOV-i</w:t>
            </w:r>
            <w:proofErr w:type="spellEnd"/>
            <w:r w:rsidRPr="003D0CF9">
              <w:rPr>
                <w:rFonts w:ascii="Times New Roman" w:hAnsi="Times New Roman" w:cs="Times New Roman"/>
                <w:sz w:val="24"/>
                <w:szCs w:val="24"/>
              </w:rPr>
              <w:t xml:space="preserve"> arvamuse andmiseks. Lapse heaolu spetsialist peab kehtiva ettepaneku kohaselt algatama juhtumikorralduse. Menetluses selgub, et lapse isa on nõus elukohaandmete muutmisega ning menetlus lõpetatakse kiiresti. Kohtumenetlus lõpeb, kuid </w:t>
            </w:r>
            <w:proofErr w:type="spellStart"/>
            <w:r w:rsidRPr="003D0CF9">
              <w:rPr>
                <w:rFonts w:ascii="Times New Roman" w:hAnsi="Times New Roman" w:cs="Times New Roman"/>
                <w:sz w:val="24"/>
                <w:szCs w:val="24"/>
              </w:rPr>
              <w:t>KOV-il</w:t>
            </w:r>
            <w:proofErr w:type="spellEnd"/>
            <w:r w:rsidRPr="003D0CF9">
              <w:rPr>
                <w:rFonts w:ascii="Times New Roman" w:hAnsi="Times New Roman" w:cs="Times New Roman"/>
                <w:sz w:val="24"/>
                <w:szCs w:val="24"/>
              </w:rPr>
              <w:t xml:space="preserve"> on samal ajal algatatud juhtumikorraldus, kuigi lapse heaolu valdkonnad ei vaja täiendavat sekkumist. Küsimus tekib: millisel eesmärgil oli juhtumikorralduse algatamine vajalik?</w:t>
            </w:r>
          </w:p>
          <w:p w14:paraId="57D66BC4" w14:textId="77777777" w:rsidR="00CB32E0" w:rsidRPr="003D0CF9" w:rsidRDefault="00CB32E0" w:rsidP="00CB32E0">
            <w:pPr>
              <w:jc w:val="both"/>
              <w:rPr>
                <w:rFonts w:ascii="Times New Roman" w:hAnsi="Times New Roman" w:cs="Times New Roman"/>
                <w:sz w:val="24"/>
                <w:szCs w:val="24"/>
              </w:rPr>
            </w:pPr>
            <w:r w:rsidRPr="003D0CF9">
              <w:rPr>
                <w:rFonts w:ascii="Times New Roman" w:hAnsi="Times New Roman" w:cs="Times New Roman"/>
                <w:sz w:val="24"/>
                <w:szCs w:val="24"/>
              </w:rPr>
              <w:t>• Näide 2:</w:t>
            </w:r>
          </w:p>
          <w:p w14:paraId="020098DA" w14:textId="7274E6AA" w:rsidR="00CB32E0" w:rsidRPr="003D0CF9" w:rsidRDefault="00CB32E0" w:rsidP="00CB32E0">
            <w:pPr>
              <w:jc w:val="both"/>
              <w:rPr>
                <w:rFonts w:ascii="Times New Roman" w:hAnsi="Times New Roman" w:cs="Times New Roman"/>
                <w:sz w:val="24"/>
                <w:szCs w:val="24"/>
              </w:rPr>
            </w:pPr>
            <w:r w:rsidRPr="003D0CF9">
              <w:rPr>
                <w:rFonts w:ascii="Times New Roman" w:hAnsi="Times New Roman" w:cs="Times New Roman"/>
                <w:sz w:val="24"/>
                <w:szCs w:val="24"/>
              </w:rPr>
              <w:t xml:space="preserve">Isa pöördub kohtusse lapse suhtluskorra muutmiseks. Laps on isa juures käinud üle kolme aasta üle nädala nädalavahetustel ning isa soovib suhtluskorda muuta süsteemile „nädal ja nädal“. Perelepituses olukord lahendust ei saanud, isa jäi enda soovi juurde muuta suhtluskorda. Kohus kaasab arvamuse andmiseks mõlema vanema elukohajärgsed </w:t>
            </w:r>
            <w:proofErr w:type="spellStart"/>
            <w:r w:rsidRPr="003D0CF9">
              <w:rPr>
                <w:rFonts w:ascii="Times New Roman" w:hAnsi="Times New Roman" w:cs="Times New Roman"/>
                <w:sz w:val="24"/>
                <w:szCs w:val="24"/>
              </w:rPr>
              <w:t>KOV-id</w:t>
            </w:r>
            <w:proofErr w:type="spellEnd"/>
            <w:r w:rsidRPr="003D0CF9">
              <w:rPr>
                <w:rFonts w:ascii="Times New Roman" w:hAnsi="Times New Roman" w:cs="Times New Roman"/>
                <w:sz w:val="24"/>
                <w:szCs w:val="24"/>
              </w:rPr>
              <w:t xml:space="preserve">. Ettepaneku kohaselt peaks lapse elukohajärgne KOV algatama juhtumikorralduse. Lapse heaolu spetsialist viib läbi hindamise, vestleb lapsega ja selgitab välja tema arvamuse. Laps, kes on piisava arusaamisvõimega, leiab, et senine suhtluskord sobib talle ning ei ole koormav. Ka lapse esindaja ning mõlemad </w:t>
            </w:r>
            <w:proofErr w:type="spellStart"/>
            <w:r w:rsidRPr="003D0CF9">
              <w:rPr>
                <w:rFonts w:ascii="Times New Roman" w:hAnsi="Times New Roman" w:cs="Times New Roman"/>
                <w:sz w:val="24"/>
                <w:szCs w:val="24"/>
              </w:rPr>
              <w:t>KOV-id</w:t>
            </w:r>
            <w:proofErr w:type="spellEnd"/>
            <w:r w:rsidRPr="003D0CF9">
              <w:rPr>
                <w:rFonts w:ascii="Times New Roman" w:hAnsi="Times New Roman" w:cs="Times New Roman"/>
                <w:sz w:val="24"/>
                <w:szCs w:val="24"/>
              </w:rPr>
              <w:t xml:space="preserve"> leiavad, et isa taotlus ei ole põhjendatud ega vasta </w:t>
            </w:r>
          </w:p>
          <w:p w14:paraId="52E82E03" w14:textId="196D7CD5" w:rsidR="00CB32E0" w:rsidRPr="003D0CF9" w:rsidRDefault="00CB32E0" w:rsidP="00CB32E0">
            <w:pPr>
              <w:jc w:val="both"/>
              <w:rPr>
                <w:rFonts w:ascii="Times New Roman" w:hAnsi="Times New Roman" w:cs="Times New Roman"/>
                <w:sz w:val="24"/>
                <w:szCs w:val="24"/>
              </w:rPr>
            </w:pPr>
            <w:r w:rsidRPr="003D0CF9">
              <w:rPr>
                <w:rFonts w:ascii="Times New Roman" w:hAnsi="Times New Roman" w:cs="Times New Roman"/>
                <w:sz w:val="24"/>
                <w:szCs w:val="24"/>
              </w:rPr>
              <w:t>lapse huvidele. Kohus jätab avalduse rahuldamata ja varasem suhtluskord jääb kehtima. Menetlus lõpeb ning isa ei kaeba otsust edasi. Sellises olukorras jääb õhku küsimus: mida peaks juhtumikorraldus edaspidi lahendama ja milliseid lapse heaolu valdkondi see aitaks parandada, kui tegelikku abivajadust ei ole?</w:t>
            </w:r>
          </w:p>
          <w:p w14:paraId="303A0361" w14:textId="77777777" w:rsidR="00CB32E0" w:rsidRPr="003D0CF9" w:rsidRDefault="00CB32E0" w:rsidP="00CB32E0">
            <w:pPr>
              <w:jc w:val="both"/>
              <w:rPr>
                <w:rFonts w:ascii="Times New Roman" w:hAnsi="Times New Roman" w:cs="Times New Roman"/>
                <w:sz w:val="24"/>
                <w:szCs w:val="24"/>
              </w:rPr>
            </w:pPr>
            <w:r w:rsidRPr="003D0CF9">
              <w:rPr>
                <w:rFonts w:ascii="Times New Roman" w:hAnsi="Times New Roman" w:cs="Times New Roman"/>
                <w:sz w:val="24"/>
                <w:szCs w:val="24"/>
              </w:rPr>
              <w:t>• Näide 3:</w:t>
            </w:r>
          </w:p>
          <w:p w14:paraId="46A0627D" w14:textId="63A45E79" w:rsidR="00CB32E0" w:rsidRPr="003D0CF9" w:rsidRDefault="00CB32E0" w:rsidP="00CB32E0">
            <w:pPr>
              <w:jc w:val="both"/>
              <w:rPr>
                <w:rFonts w:ascii="Times New Roman" w:hAnsi="Times New Roman" w:cs="Times New Roman"/>
                <w:sz w:val="24"/>
                <w:szCs w:val="24"/>
              </w:rPr>
            </w:pPr>
            <w:r w:rsidRPr="003D0CF9">
              <w:rPr>
                <w:rFonts w:ascii="Times New Roman" w:hAnsi="Times New Roman" w:cs="Times New Roman"/>
                <w:sz w:val="24"/>
                <w:szCs w:val="24"/>
              </w:rPr>
              <w:lastRenderedPageBreak/>
              <w:t xml:space="preserve">Vanem pöördub kohtusse ühise hooldusõiguse lõpetamiseks. Teine vanem ei ole lapse sünnist alates tema kasvatamises osalenud ega soovi seda teha ka edaspidi; temaga ei ole õnnestunud kontakti saada. Perelepitusse suunamine ebaõnnestub. Laste kasvatamise eest vastutav vanem on toimetulev ning lapse heaolu on igati tagatud. Lapse igapäevaelus mängib olulist rolli kasuvanem, kes on lapse elus osalenud tema sünnist saadik. Kohus kaasab </w:t>
            </w:r>
            <w:proofErr w:type="spellStart"/>
            <w:r w:rsidRPr="003D0CF9">
              <w:rPr>
                <w:rFonts w:ascii="Times New Roman" w:hAnsi="Times New Roman" w:cs="Times New Roman"/>
                <w:sz w:val="24"/>
                <w:szCs w:val="24"/>
              </w:rPr>
              <w:t>KOVi</w:t>
            </w:r>
            <w:proofErr w:type="spellEnd"/>
            <w:r w:rsidRPr="003D0CF9">
              <w:rPr>
                <w:rFonts w:ascii="Times New Roman" w:hAnsi="Times New Roman" w:cs="Times New Roman"/>
                <w:sz w:val="24"/>
                <w:szCs w:val="24"/>
              </w:rPr>
              <w:t xml:space="preserve"> arvamuse andmiseks. Ettepaneku kohaselt peab KOV algatama juhtumikorralduse.</w:t>
            </w:r>
            <w:r w:rsidR="00DD234F" w:rsidRPr="003D0CF9">
              <w:rPr>
                <w:rFonts w:ascii="Times New Roman" w:hAnsi="Times New Roman" w:cs="Times New Roman"/>
                <w:sz w:val="24"/>
                <w:szCs w:val="24"/>
              </w:rPr>
              <w:t xml:space="preserve"> </w:t>
            </w:r>
            <w:r w:rsidRPr="003D0CF9">
              <w:rPr>
                <w:rFonts w:ascii="Times New Roman" w:hAnsi="Times New Roman" w:cs="Times New Roman"/>
                <w:sz w:val="24"/>
                <w:szCs w:val="24"/>
              </w:rPr>
              <w:t>Menetluse käigus selgub, et lahus elav bioloogiline vanem ei osale lapse elus, temaga ei ole võimalik ühendust saada, kohtukutsetele ei reageeri. Menetlusosalised esitavad kohtu jaoks vajaliku seisukoha ning toetavad avaldust. Kohus rahuldab taotluse ning lõpetab ühise hooldusõiguse.</w:t>
            </w:r>
            <w:r w:rsidR="00DD234F" w:rsidRPr="003D0CF9">
              <w:rPr>
                <w:rFonts w:ascii="Times New Roman" w:hAnsi="Times New Roman" w:cs="Times New Roman"/>
                <w:sz w:val="24"/>
                <w:szCs w:val="24"/>
              </w:rPr>
              <w:t xml:space="preserve"> </w:t>
            </w:r>
            <w:r w:rsidRPr="003D0CF9">
              <w:rPr>
                <w:rFonts w:ascii="Times New Roman" w:hAnsi="Times New Roman" w:cs="Times New Roman"/>
                <w:sz w:val="24"/>
                <w:szCs w:val="24"/>
              </w:rPr>
              <w:t>Arvestades, et lapse heaolu on tagatud, lapse tegelik hooldaja on stabiilne ja toimetulev, lapsel ei ole soovi bioloogilise vanemaga suhte loomist ning ta on tugevas ja turvalises emotsionaalses seoses kasuvanemaga, tekib küsimus: milleks on sellises olukorras vajalik juhtumikorralduse algatamine ning kuidas on see pere suhtes õiglane, kui just nemad on pidanud lapse õiguste tagamiseks ise kohtusse pöörduma?</w:t>
            </w:r>
          </w:p>
          <w:p w14:paraId="49CB769F" w14:textId="77777777" w:rsidR="00DD234F" w:rsidRPr="003D0CF9" w:rsidRDefault="00DD234F" w:rsidP="00CB32E0">
            <w:pPr>
              <w:jc w:val="both"/>
              <w:rPr>
                <w:rFonts w:ascii="Times New Roman" w:hAnsi="Times New Roman" w:cs="Times New Roman"/>
                <w:sz w:val="24"/>
                <w:szCs w:val="24"/>
              </w:rPr>
            </w:pPr>
          </w:p>
          <w:p w14:paraId="68CACF4E" w14:textId="0DBC3125" w:rsidR="00CB32E0" w:rsidRPr="003D0CF9" w:rsidRDefault="00CB32E0" w:rsidP="00CB32E0">
            <w:pPr>
              <w:jc w:val="both"/>
              <w:rPr>
                <w:rFonts w:ascii="Times New Roman" w:hAnsi="Times New Roman" w:cs="Times New Roman"/>
                <w:sz w:val="24"/>
                <w:szCs w:val="24"/>
              </w:rPr>
            </w:pPr>
            <w:r w:rsidRPr="003D0CF9">
              <w:rPr>
                <w:rFonts w:ascii="Times New Roman" w:hAnsi="Times New Roman" w:cs="Times New Roman"/>
                <w:sz w:val="24"/>
                <w:szCs w:val="24"/>
              </w:rPr>
              <w:t>Lisaks jääb ebaselgeks, milliseid tegevusi peaks juhtumikorralduse tegevuskava sellises olukorras sisaldama. Mis oleks sisuline eesmärk, mida lapse ja pere toetamiseks täita, kui lapse areng, turvalisus ja heaolu ei ole ohus ning täiendavat sekkumist ei ole vaja? Sellises olukorras ei ole toetavate meetmete rakendamine põhjendatud ning juhtumikorralduse algatamine ei loo pere jaoks lisandväärtust.</w:t>
            </w:r>
          </w:p>
          <w:p w14:paraId="2763B40D" w14:textId="77777777" w:rsidR="00DD234F" w:rsidRPr="003D0CF9" w:rsidRDefault="00DD234F" w:rsidP="00CB32E0">
            <w:pPr>
              <w:jc w:val="both"/>
              <w:rPr>
                <w:rFonts w:ascii="Times New Roman" w:hAnsi="Times New Roman" w:cs="Times New Roman"/>
                <w:sz w:val="24"/>
                <w:szCs w:val="24"/>
              </w:rPr>
            </w:pPr>
          </w:p>
          <w:p w14:paraId="47E92F82" w14:textId="442E1373" w:rsidR="00CB32E0" w:rsidRPr="003D0CF9" w:rsidRDefault="00CB32E0" w:rsidP="00CB32E0">
            <w:pPr>
              <w:jc w:val="both"/>
              <w:rPr>
                <w:rFonts w:ascii="Times New Roman" w:hAnsi="Times New Roman" w:cs="Times New Roman"/>
                <w:sz w:val="24"/>
                <w:szCs w:val="24"/>
              </w:rPr>
            </w:pPr>
            <w:r w:rsidRPr="003D0CF9">
              <w:rPr>
                <w:rFonts w:ascii="Times New Roman" w:hAnsi="Times New Roman" w:cs="Times New Roman"/>
                <w:sz w:val="24"/>
                <w:szCs w:val="24"/>
              </w:rPr>
              <w:t xml:space="preserve">Juhtumikorralduse algatamine ei saa olla formaalne tegevus „iseenda pärast“, ilma et oleks olemas sisuline eesmärk või lapse </w:t>
            </w:r>
            <w:r w:rsidRPr="003D0CF9">
              <w:rPr>
                <w:rFonts w:ascii="Times New Roman" w:hAnsi="Times New Roman" w:cs="Times New Roman"/>
                <w:sz w:val="24"/>
                <w:szCs w:val="24"/>
              </w:rPr>
              <w:lastRenderedPageBreak/>
              <w:t xml:space="preserve">heaoluga seotud probleemid, mis nõuaksid toetavate meetmete rakendamist ning tegevuskava koostamist. Selline nõue oleks põhjendamatu, tekitaks lapse heaolu spetsialistidele ebamõistlikku lisakoormust ning </w:t>
            </w:r>
          </w:p>
          <w:p w14:paraId="4B20907C" w14:textId="57D06345" w:rsidR="00CB32E0" w:rsidRPr="003D0CF9" w:rsidRDefault="00CB32E0" w:rsidP="00CB32E0">
            <w:pPr>
              <w:jc w:val="both"/>
              <w:rPr>
                <w:rFonts w:ascii="Times New Roman" w:hAnsi="Times New Roman" w:cs="Times New Roman"/>
                <w:sz w:val="24"/>
                <w:szCs w:val="24"/>
              </w:rPr>
            </w:pPr>
            <w:r w:rsidRPr="003D0CF9">
              <w:rPr>
                <w:rFonts w:ascii="Times New Roman" w:hAnsi="Times New Roman" w:cs="Times New Roman"/>
                <w:sz w:val="24"/>
                <w:szCs w:val="24"/>
              </w:rPr>
              <w:t>looks perede jaoks tarbetut segadust</w:t>
            </w:r>
          </w:p>
        </w:tc>
        <w:tc>
          <w:tcPr>
            <w:tcW w:w="4117" w:type="dxa"/>
          </w:tcPr>
          <w:p w14:paraId="5897E37C" w14:textId="563D5E63" w:rsidR="00313DC7" w:rsidRPr="003D0CF9" w:rsidRDefault="00955619">
            <w:pPr>
              <w:rPr>
                <w:rFonts w:ascii="Times New Roman" w:hAnsi="Times New Roman" w:cs="Times New Roman"/>
                <w:b/>
                <w:bCs/>
                <w:sz w:val="24"/>
                <w:szCs w:val="24"/>
              </w:rPr>
            </w:pPr>
            <w:r w:rsidRPr="003D0CF9">
              <w:rPr>
                <w:rFonts w:ascii="Times New Roman" w:hAnsi="Times New Roman" w:cs="Times New Roman"/>
                <w:b/>
                <w:bCs/>
                <w:sz w:val="24"/>
                <w:szCs w:val="24"/>
              </w:rPr>
              <w:lastRenderedPageBreak/>
              <w:t>Selgitame.</w:t>
            </w:r>
          </w:p>
          <w:p w14:paraId="3B53C687" w14:textId="55C88E6F" w:rsidR="00313DC7" w:rsidRPr="003D0CF9" w:rsidRDefault="00313DC7" w:rsidP="0066567A">
            <w:pPr>
              <w:jc w:val="both"/>
              <w:rPr>
                <w:rFonts w:ascii="Times New Roman" w:hAnsi="Times New Roman" w:cs="Times New Roman"/>
                <w:sz w:val="24"/>
                <w:szCs w:val="24"/>
              </w:rPr>
            </w:pP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w:t>
            </w:r>
            <w:proofErr w:type="spellStart"/>
            <w:r w:rsidRPr="003D0CF9">
              <w:rPr>
                <w:rFonts w:ascii="Times New Roman" w:hAnsi="Times New Roman" w:cs="Times New Roman"/>
                <w:sz w:val="24"/>
                <w:szCs w:val="24"/>
              </w:rPr>
              <w:t>lg-s</w:t>
            </w:r>
            <w:proofErr w:type="spellEnd"/>
            <w:r w:rsidRPr="003D0CF9">
              <w:rPr>
                <w:rFonts w:ascii="Times New Roman" w:hAnsi="Times New Roman" w:cs="Times New Roman"/>
                <w:sz w:val="24"/>
                <w:szCs w:val="24"/>
              </w:rPr>
              <w:t xml:space="preserve"> 3 (eelnõu </w:t>
            </w:r>
            <w:r w:rsidR="001E12A0" w:rsidRPr="003D0CF9">
              <w:rPr>
                <w:rFonts w:ascii="Times New Roman" w:hAnsi="Times New Roman" w:cs="Times New Roman"/>
                <w:sz w:val="24"/>
                <w:szCs w:val="24"/>
              </w:rPr>
              <w:t>EIS II</w:t>
            </w:r>
            <w:r w:rsidRPr="003D0CF9">
              <w:rPr>
                <w:rFonts w:ascii="Times New Roman" w:hAnsi="Times New Roman" w:cs="Times New Roman"/>
                <w:sz w:val="24"/>
                <w:szCs w:val="24"/>
              </w:rPr>
              <w:t xml:space="preserve"> versioonis lg </w:t>
            </w:r>
            <w:r w:rsidR="001E12A0" w:rsidRPr="003D0CF9">
              <w:rPr>
                <w:rFonts w:ascii="Times New Roman" w:hAnsi="Times New Roman" w:cs="Times New Roman"/>
                <w:sz w:val="24"/>
                <w:szCs w:val="24"/>
              </w:rPr>
              <w:t>4</w:t>
            </w:r>
            <w:r w:rsidRPr="003D0CF9">
              <w:rPr>
                <w:rFonts w:ascii="Times New Roman" w:hAnsi="Times New Roman" w:cs="Times New Roman"/>
                <w:sz w:val="24"/>
                <w:szCs w:val="24"/>
              </w:rPr>
              <w:t xml:space="preserve">) </w:t>
            </w:r>
            <w:r w:rsidR="00955619" w:rsidRPr="003D0CF9">
              <w:rPr>
                <w:rFonts w:ascii="Times New Roman" w:hAnsi="Times New Roman" w:cs="Times New Roman"/>
                <w:sz w:val="24"/>
                <w:szCs w:val="24"/>
              </w:rPr>
              <w:t xml:space="preserve">vastavat nõuet sätestatud ei ole. Seletuskirja on </w:t>
            </w:r>
            <w:r w:rsidR="0066567A" w:rsidRPr="003D0CF9">
              <w:rPr>
                <w:rFonts w:ascii="Times New Roman" w:hAnsi="Times New Roman" w:cs="Times New Roman"/>
                <w:sz w:val="24"/>
                <w:szCs w:val="24"/>
              </w:rPr>
              <w:t>vastavas osas mõnevõrra</w:t>
            </w:r>
            <w:r w:rsidR="00955619" w:rsidRPr="003D0CF9">
              <w:rPr>
                <w:rFonts w:ascii="Times New Roman" w:hAnsi="Times New Roman" w:cs="Times New Roman"/>
                <w:sz w:val="24"/>
                <w:szCs w:val="24"/>
              </w:rPr>
              <w:t xml:space="preserve"> </w:t>
            </w:r>
            <w:r w:rsidR="0066567A" w:rsidRPr="003D0CF9">
              <w:rPr>
                <w:rFonts w:ascii="Times New Roman" w:hAnsi="Times New Roman" w:cs="Times New Roman"/>
                <w:sz w:val="24"/>
                <w:szCs w:val="24"/>
              </w:rPr>
              <w:t xml:space="preserve">täpsustatud. Rõhutame siiski, et hooldus- või suhtlusõigusvaidluses kohtule lapse kohta hinnangu andmine eeldab lapse abivajaduse hindamist, </w:t>
            </w:r>
            <w:r w:rsidR="007A45DE" w:rsidRPr="003D0CF9">
              <w:rPr>
                <w:rFonts w:ascii="Times New Roman" w:hAnsi="Times New Roman" w:cs="Times New Roman"/>
                <w:sz w:val="24"/>
                <w:szCs w:val="24"/>
              </w:rPr>
              <w:t xml:space="preserve">lapse arvamuse väljaselgitamist ja lapse huvide kogumis hindamist, </w:t>
            </w:r>
            <w:r w:rsidR="0066567A" w:rsidRPr="003D0CF9">
              <w:rPr>
                <w:rFonts w:ascii="Times New Roman" w:hAnsi="Times New Roman" w:cs="Times New Roman"/>
                <w:sz w:val="24"/>
                <w:szCs w:val="24"/>
              </w:rPr>
              <w:t>m</w:t>
            </w:r>
            <w:r w:rsidR="00F47303" w:rsidRPr="003D0CF9">
              <w:rPr>
                <w:rFonts w:ascii="Times New Roman" w:hAnsi="Times New Roman" w:cs="Times New Roman"/>
                <w:sz w:val="24"/>
                <w:szCs w:val="24"/>
              </w:rPr>
              <w:t xml:space="preserve">ida tehakse juhtumikorralduse raames. </w:t>
            </w:r>
            <w:r w:rsidR="007A45DE" w:rsidRPr="003D0CF9">
              <w:rPr>
                <w:rFonts w:ascii="Times New Roman" w:hAnsi="Times New Roman" w:cs="Times New Roman"/>
                <w:sz w:val="24"/>
                <w:szCs w:val="24"/>
              </w:rPr>
              <w:t xml:space="preserve"> </w:t>
            </w:r>
          </w:p>
        </w:tc>
      </w:tr>
      <w:tr w:rsidR="0035477B" w:rsidRPr="003D0CF9" w14:paraId="217E41FD" w14:textId="77777777" w:rsidTr="0F9321AB">
        <w:tc>
          <w:tcPr>
            <w:tcW w:w="516" w:type="dxa"/>
          </w:tcPr>
          <w:p w14:paraId="1589E135" w14:textId="7A9C2758" w:rsidR="0035477B" w:rsidRPr="003D0CF9" w:rsidRDefault="0080723C">
            <w:pPr>
              <w:rPr>
                <w:rFonts w:ascii="Times New Roman" w:hAnsi="Times New Roman" w:cs="Times New Roman"/>
                <w:sz w:val="24"/>
                <w:szCs w:val="24"/>
              </w:rPr>
            </w:pPr>
            <w:r w:rsidRPr="003D0CF9">
              <w:rPr>
                <w:rFonts w:ascii="Times New Roman" w:hAnsi="Times New Roman" w:cs="Times New Roman"/>
                <w:sz w:val="24"/>
                <w:szCs w:val="24"/>
              </w:rPr>
              <w:lastRenderedPageBreak/>
              <w:t>8</w:t>
            </w:r>
            <w:r w:rsidR="00452980" w:rsidRPr="003D0CF9">
              <w:rPr>
                <w:rFonts w:ascii="Times New Roman" w:hAnsi="Times New Roman" w:cs="Times New Roman"/>
                <w:sz w:val="24"/>
                <w:szCs w:val="24"/>
              </w:rPr>
              <w:t xml:space="preserve">. </w:t>
            </w:r>
          </w:p>
        </w:tc>
        <w:tc>
          <w:tcPr>
            <w:tcW w:w="2881" w:type="dxa"/>
          </w:tcPr>
          <w:p w14:paraId="65917595" w14:textId="7B536D37" w:rsidR="0035477B" w:rsidRPr="003D0CF9" w:rsidRDefault="00F41879">
            <w:pPr>
              <w:rPr>
                <w:rFonts w:ascii="Times New Roman" w:hAnsi="Times New Roman" w:cs="Times New Roman"/>
                <w:b/>
                <w:sz w:val="24"/>
                <w:szCs w:val="24"/>
              </w:rPr>
            </w:pPr>
            <w:r w:rsidRPr="003D0CF9">
              <w:rPr>
                <w:rFonts w:ascii="Times New Roman" w:hAnsi="Times New Roman" w:cs="Times New Roman"/>
                <w:b/>
                <w:sz w:val="24"/>
                <w:szCs w:val="24"/>
              </w:rPr>
              <w:t>Eesti Sotsiaaltöö Assotsiatsioon</w:t>
            </w:r>
          </w:p>
        </w:tc>
        <w:tc>
          <w:tcPr>
            <w:tcW w:w="6434" w:type="dxa"/>
          </w:tcPr>
          <w:p w14:paraId="1858D256" w14:textId="0DE047A6" w:rsidR="007435E0" w:rsidRPr="003D0CF9" w:rsidRDefault="007435E0" w:rsidP="00AC2138">
            <w:pPr>
              <w:jc w:val="both"/>
              <w:rPr>
                <w:rFonts w:ascii="Times New Roman" w:hAnsi="Times New Roman" w:cs="Times New Roman"/>
                <w:sz w:val="24"/>
                <w:szCs w:val="24"/>
              </w:rPr>
            </w:pPr>
            <w:r w:rsidRPr="003D0CF9">
              <w:rPr>
                <w:rFonts w:ascii="Times New Roman" w:hAnsi="Times New Roman" w:cs="Times New Roman"/>
                <w:sz w:val="24"/>
                <w:szCs w:val="24"/>
              </w:rPr>
              <w:t>Peame eelnõu üldist suunda vajalikuks ning toetame muudatusi, mille eesmärk on parandada abivajavate laste ja perede toetamise kiirust, selgust ja koostööpõhisust. </w:t>
            </w:r>
            <w:r w:rsidR="00AC7BBD" w:rsidRPr="003D0CF9">
              <w:rPr>
                <w:rFonts w:ascii="Times New Roman" w:hAnsi="Times New Roman" w:cs="Times New Roman"/>
                <w:sz w:val="24"/>
                <w:szCs w:val="24"/>
              </w:rPr>
              <w:t>Toetame eelnõu eesmärki suurendada süsteemi selgust ja koostööpõhisust, kuid peame oluliseks, et muudatused tugevdaksid eeskätt lapse heaolu keskset lähenemist, lapse osalust ning praktiliselt toimivat koostööd erinevate spetsialistide vahel. </w:t>
            </w:r>
          </w:p>
        </w:tc>
        <w:tc>
          <w:tcPr>
            <w:tcW w:w="4117" w:type="dxa"/>
          </w:tcPr>
          <w:p w14:paraId="47800D88" w14:textId="2C8CE08A" w:rsidR="0035477B" w:rsidRPr="003D0CF9" w:rsidRDefault="004F5F61">
            <w:pPr>
              <w:rPr>
                <w:rFonts w:ascii="Times New Roman" w:hAnsi="Times New Roman" w:cs="Times New Roman"/>
                <w:sz w:val="24"/>
                <w:szCs w:val="24"/>
              </w:rPr>
            </w:pPr>
            <w:r w:rsidRPr="003D0CF9">
              <w:rPr>
                <w:rFonts w:ascii="Times New Roman" w:hAnsi="Times New Roman" w:cs="Times New Roman"/>
                <w:b/>
                <w:bCs/>
                <w:sz w:val="24"/>
                <w:szCs w:val="24"/>
              </w:rPr>
              <w:t>Täname toetuse eest, teadmiseks võetud.</w:t>
            </w:r>
          </w:p>
          <w:p w14:paraId="43D494A8" w14:textId="77777777" w:rsidR="00F55F9D" w:rsidRPr="003D0CF9" w:rsidRDefault="00F55F9D">
            <w:pPr>
              <w:rPr>
                <w:rFonts w:ascii="Times New Roman" w:hAnsi="Times New Roman" w:cs="Times New Roman"/>
                <w:sz w:val="24"/>
                <w:szCs w:val="24"/>
              </w:rPr>
            </w:pPr>
          </w:p>
          <w:p w14:paraId="3A5112BB" w14:textId="77777777" w:rsidR="00F55F9D" w:rsidRPr="003D0CF9" w:rsidRDefault="00F55F9D">
            <w:pPr>
              <w:rPr>
                <w:rFonts w:ascii="Times New Roman" w:hAnsi="Times New Roman" w:cs="Times New Roman"/>
                <w:sz w:val="24"/>
                <w:szCs w:val="24"/>
              </w:rPr>
            </w:pPr>
          </w:p>
          <w:p w14:paraId="19FADA88" w14:textId="77777777" w:rsidR="00F55F9D" w:rsidRPr="003D0CF9" w:rsidRDefault="00F55F9D">
            <w:pPr>
              <w:rPr>
                <w:rFonts w:ascii="Times New Roman" w:hAnsi="Times New Roman" w:cs="Times New Roman"/>
                <w:sz w:val="24"/>
                <w:szCs w:val="24"/>
              </w:rPr>
            </w:pPr>
          </w:p>
          <w:p w14:paraId="1D4606F5" w14:textId="77777777" w:rsidR="00F55F9D" w:rsidRPr="003D0CF9" w:rsidRDefault="00F55F9D">
            <w:pPr>
              <w:rPr>
                <w:rFonts w:ascii="Times New Roman" w:hAnsi="Times New Roman" w:cs="Times New Roman"/>
                <w:sz w:val="24"/>
                <w:szCs w:val="24"/>
              </w:rPr>
            </w:pPr>
          </w:p>
          <w:p w14:paraId="6375A646" w14:textId="77777777" w:rsidR="00F55F9D" w:rsidRPr="003D0CF9" w:rsidRDefault="00F55F9D">
            <w:pPr>
              <w:rPr>
                <w:rFonts w:ascii="Times New Roman" w:hAnsi="Times New Roman" w:cs="Times New Roman"/>
                <w:sz w:val="24"/>
                <w:szCs w:val="24"/>
              </w:rPr>
            </w:pPr>
          </w:p>
          <w:p w14:paraId="2289F4BA" w14:textId="170E055A" w:rsidR="00F55F9D" w:rsidRPr="003D0CF9" w:rsidRDefault="00370805" w:rsidP="00370805">
            <w:pPr>
              <w:jc w:val="both"/>
              <w:rPr>
                <w:rFonts w:ascii="Times New Roman" w:hAnsi="Times New Roman" w:cs="Times New Roman"/>
                <w:sz w:val="24"/>
                <w:szCs w:val="24"/>
              </w:rPr>
            </w:pPr>
            <w:r w:rsidRPr="003D0CF9">
              <w:rPr>
                <w:rFonts w:ascii="Times New Roman" w:hAnsi="Times New Roman" w:cs="Times New Roman"/>
                <w:sz w:val="24"/>
                <w:szCs w:val="24"/>
              </w:rPr>
              <w:t xml:space="preserve"> </w:t>
            </w:r>
          </w:p>
        </w:tc>
      </w:tr>
      <w:tr w:rsidR="000850D0" w:rsidRPr="003D0CF9" w14:paraId="1429BBEC" w14:textId="77777777" w:rsidTr="0F9321AB">
        <w:tc>
          <w:tcPr>
            <w:tcW w:w="516" w:type="dxa"/>
          </w:tcPr>
          <w:p w14:paraId="0EE65BA4" w14:textId="77777777" w:rsidR="000850D0" w:rsidRPr="003D0CF9" w:rsidRDefault="000850D0">
            <w:pPr>
              <w:rPr>
                <w:rFonts w:ascii="Times New Roman" w:hAnsi="Times New Roman" w:cs="Times New Roman"/>
                <w:sz w:val="24"/>
                <w:szCs w:val="24"/>
              </w:rPr>
            </w:pPr>
          </w:p>
        </w:tc>
        <w:tc>
          <w:tcPr>
            <w:tcW w:w="2881" w:type="dxa"/>
          </w:tcPr>
          <w:p w14:paraId="36565CB9" w14:textId="77777777" w:rsidR="000850D0" w:rsidRPr="003D0CF9" w:rsidRDefault="000850D0">
            <w:pPr>
              <w:rPr>
                <w:rFonts w:ascii="Times New Roman" w:hAnsi="Times New Roman" w:cs="Times New Roman"/>
                <w:sz w:val="24"/>
                <w:szCs w:val="24"/>
              </w:rPr>
            </w:pPr>
          </w:p>
        </w:tc>
        <w:tc>
          <w:tcPr>
            <w:tcW w:w="6434" w:type="dxa"/>
          </w:tcPr>
          <w:p w14:paraId="2A2FFD40" w14:textId="5106ACB6" w:rsidR="000850D0" w:rsidRPr="003D0CF9" w:rsidRDefault="000850D0" w:rsidP="007435E0">
            <w:pPr>
              <w:jc w:val="both"/>
              <w:rPr>
                <w:rFonts w:ascii="Times New Roman" w:hAnsi="Times New Roman" w:cs="Times New Roman"/>
                <w:sz w:val="24"/>
                <w:szCs w:val="24"/>
              </w:rPr>
            </w:pPr>
            <w:r w:rsidRPr="003D0CF9">
              <w:rPr>
                <w:rFonts w:ascii="Times New Roman" w:hAnsi="Times New Roman" w:cs="Times New Roman"/>
                <w:sz w:val="24"/>
                <w:szCs w:val="24"/>
              </w:rPr>
              <w:t xml:space="preserve">Kaaluda </w:t>
            </w:r>
            <w:proofErr w:type="spellStart"/>
            <w:r w:rsidRPr="003D0CF9">
              <w:rPr>
                <w:rFonts w:ascii="Times New Roman" w:hAnsi="Times New Roman" w:cs="Times New Roman"/>
                <w:sz w:val="24"/>
                <w:szCs w:val="24"/>
              </w:rPr>
              <w:t>LasteKSi</w:t>
            </w:r>
            <w:proofErr w:type="spellEnd"/>
            <w:r w:rsidRPr="003D0CF9">
              <w:rPr>
                <w:rFonts w:ascii="Times New Roman" w:hAnsi="Times New Roman" w:cs="Times New Roman"/>
                <w:sz w:val="24"/>
                <w:szCs w:val="24"/>
              </w:rPr>
              <w:t xml:space="preserve"> ümbernimetamist lapse heaolu seaduseks, et rõhutada ennetavat ja toetavat lähenemist. Kõik eelnõu muudatused peavad toetama lapse heaolu kui otsuste ja tegevuste esmast kriteeriumi, sh ennetust ja varajast abi. Tasub rõhutada väärtusraami, kus õigusruum liigub selgemalt lapse heaolu keskseks (sh arutelu, kas senine rõhuasetus „lastekaitsele“ tekitab rikkumise ja karistuse fooni ning võib kujundada või pärssida varajast abi).</w:t>
            </w:r>
          </w:p>
        </w:tc>
        <w:tc>
          <w:tcPr>
            <w:tcW w:w="4117" w:type="dxa"/>
          </w:tcPr>
          <w:p w14:paraId="0FF0043F" w14:textId="77777777" w:rsidR="000850D0" w:rsidRPr="003D0CF9" w:rsidRDefault="000850D0" w:rsidP="000850D0">
            <w:pPr>
              <w:jc w:val="both"/>
              <w:rPr>
                <w:rFonts w:ascii="Times New Roman" w:hAnsi="Times New Roman" w:cs="Times New Roman"/>
                <w:sz w:val="24"/>
                <w:szCs w:val="24"/>
              </w:rPr>
            </w:pPr>
            <w:r w:rsidRPr="003D0CF9">
              <w:rPr>
                <w:rFonts w:ascii="Times New Roman" w:hAnsi="Times New Roman" w:cs="Times New Roman"/>
                <w:b/>
                <w:bCs/>
                <w:sz w:val="24"/>
                <w:szCs w:val="24"/>
              </w:rPr>
              <w:t xml:space="preserve">Teadmiseks võetud. </w:t>
            </w:r>
          </w:p>
          <w:p w14:paraId="0E134423" w14:textId="3BE4D113" w:rsidR="000850D0" w:rsidRPr="003D0CF9" w:rsidRDefault="000850D0" w:rsidP="000850D0">
            <w:pPr>
              <w:jc w:val="both"/>
              <w:rPr>
                <w:rFonts w:ascii="Times New Roman" w:hAnsi="Times New Roman" w:cs="Times New Roman"/>
                <w:b/>
                <w:bCs/>
                <w:sz w:val="24"/>
                <w:szCs w:val="24"/>
              </w:rPr>
            </w:pPr>
            <w:r w:rsidRPr="003D0CF9">
              <w:rPr>
                <w:rFonts w:ascii="Times New Roman" w:hAnsi="Times New Roman" w:cs="Times New Roman"/>
                <w:sz w:val="24"/>
                <w:szCs w:val="24"/>
              </w:rPr>
              <w:t xml:space="preserve">Oleme kaalunud </w:t>
            </w:r>
            <w:proofErr w:type="spellStart"/>
            <w:r w:rsidRPr="003D0CF9">
              <w:rPr>
                <w:rFonts w:ascii="Times New Roman" w:hAnsi="Times New Roman" w:cs="Times New Roman"/>
                <w:sz w:val="24"/>
                <w:szCs w:val="24"/>
              </w:rPr>
              <w:t>LasteKS-i</w:t>
            </w:r>
            <w:proofErr w:type="spellEnd"/>
            <w:r w:rsidRPr="003D0CF9">
              <w:rPr>
                <w:rFonts w:ascii="Times New Roman" w:hAnsi="Times New Roman" w:cs="Times New Roman"/>
                <w:sz w:val="24"/>
                <w:szCs w:val="24"/>
              </w:rPr>
              <w:t xml:space="preserve"> ümbernimetamist lapse heaolu seaduseks, ent leiame, et selline muudatus vajaks kehtiva regulatsiooni tervikuna ülevaatamist. Seda käesoleva eelnõu ja ka üldisemalt 2023. aastal koostatud VTK </w:t>
            </w:r>
            <w:proofErr w:type="spellStart"/>
            <w:r w:rsidRPr="003D0CF9">
              <w:rPr>
                <w:rFonts w:ascii="Times New Roman" w:hAnsi="Times New Roman" w:cs="Times New Roman"/>
                <w:sz w:val="24"/>
                <w:szCs w:val="24"/>
              </w:rPr>
              <w:t>ellurakendamiseks</w:t>
            </w:r>
            <w:proofErr w:type="spellEnd"/>
            <w:r w:rsidRPr="003D0CF9">
              <w:rPr>
                <w:rFonts w:ascii="Times New Roman" w:hAnsi="Times New Roman" w:cs="Times New Roman"/>
                <w:sz w:val="24"/>
                <w:szCs w:val="24"/>
              </w:rPr>
              <w:t xml:space="preserve"> ei plaanita, ent kaalume võimalust vaadata </w:t>
            </w:r>
            <w:r w:rsidR="00953F7C" w:rsidRPr="003D0CF9">
              <w:rPr>
                <w:rFonts w:ascii="Times New Roman" w:hAnsi="Times New Roman" w:cs="Times New Roman"/>
                <w:sz w:val="24"/>
                <w:szCs w:val="24"/>
              </w:rPr>
              <w:t xml:space="preserve">edaspidi </w:t>
            </w:r>
            <w:r w:rsidRPr="003D0CF9">
              <w:rPr>
                <w:rFonts w:ascii="Times New Roman" w:hAnsi="Times New Roman" w:cs="Times New Roman"/>
                <w:sz w:val="24"/>
                <w:szCs w:val="24"/>
              </w:rPr>
              <w:t xml:space="preserve">seadus tervikuna üle ja </w:t>
            </w:r>
            <w:r w:rsidR="008736E3" w:rsidRPr="003D0CF9">
              <w:rPr>
                <w:rFonts w:ascii="Times New Roman" w:hAnsi="Times New Roman" w:cs="Times New Roman"/>
                <w:sz w:val="24"/>
                <w:szCs w:val="24"/>
              </w:rPr>
              <w:t>vajadusel seaduse nime muuta</w:t>
            </w:r>
            <w:r w:rsidRPr="003D0CF9">
              <w:rPr>
                <w:rFonts w:ascii="Times New Roman" w:hAnsi="Times New Roman" w:cs="Times New Roman"/>
                <w:sz w:val="24"/>
                <w:szCs w:val="24"/>
              </w:rPr>
              <w:t>.</w:t>
            </w:r>
          </w:p>
        </w:tc>
      </w:tr>
      <w:tr w:rsidR="00937C4F" w:rsidRPr="003D0CF9" w14:paraId="123EFC3F" w14:textId="77777777" w:rsidTr="0F9321AB">
        <w:tc>
          <w:tcPr>
            <w:tcW w:w="516" w:type="dxa"/>
          </w:tcPr>
          <w:p w14:paraId="3642D3FD" w14:textId="77777777" w:rsidR="00937C4F" w:rsidRPr="003D0CF9" w:rsidRDefault="00937C4F">
            <w:pPr>
              <w:rPr>
                <w:rFonts w:ascii="Times New Roman" w:hAnsi="Times New Roman" w:cs="Times New Roman"/>
                <w:sz w:val="24"/>
                <w:szCs w:val="24"/>
              </w:rPr>
            </w:pPr>
          </w:p>
        </w:tc>
        <w:tc>
          <w:tcPr>
            <w:tcW w:w="2881" w:type="dxa"/>
          </w:tcPr>
          <w:p w14:paraId="3CCB5D0A" w14:textId="77777777" w:rsidR="00937C4F" w:rsidRPr="003D0CF9" w:rsidRDefault="00937C4F">
            <w:pPr>
              <w:rPr>
                <w:rFonts w:ascii="Times New Roman" w:hAnsi="Times New Roman" w:cs="Times New Roman"/>
                <w:sz w:val="24"/>
                <w:szCs w:val="24"/>
              </w:rPr>
            </w:pPr>
          </w:p>
        </w:tc>
        <w:tc>
          <w:tcPr>
            <w:tcW w:w="6434" w:type="dxa"/>
          </w:tcPr>
          <w:p w14:paraId="60BD1116" w14:textId="73997E64" w:rsidR="00937C4F" w:rsidRPr="003D0CF9" w:rsidRDefault="0002348C" w:rsidP="00196EF1">
            <w:pPr>
              <w:jc w:val="both"/>
              <w:rPr>
                <w:rFonts w:ascii="Times New Roman" w:hAnsi="Times New Roman" w:cs="Times New Roman"/>
                <w:sz w:val="24"/>
                <w:szCs w:val="24"/>
              </w:rPr>
            </w:pPr>
            <w:r w:rsidRPr="003D0CF9">
              <w:rPr>
                <w:rFonts w:ascii="Times New Roman" w:hAnsi="Times New Roman" w:cs="Times New Roman"/>
                <w:sz w:val="24"/>
                <w:szCs w:val="24"/>
              </w:rPr>
              <w:t>J</w:t>
            </w:r>
            <w:r w:rsidR="00196EF1" w:rsidRPr="003D0CF9">
              <w:rPr>
                <w:rFonts w:ascii="Times New Roman" w:hAnsi="Times New Roman" w:cs="Times New Roman"/>
                <w:sz w:val="24"/>
                <w:szCs w:val="24"/>
              </w:rPr>
              <w:t>uhtumikorralduse paindlikkus ei tohi vähendada lapse ja pere jaoks selgust vastutuse ja abi korralduse osas. Lapsel ja perel peab igal ajal olema selge arusaam, kes on vastutav spetsialist ja kelle poole pöörduda. Tuleb vältida vastutuse hajumist ja olukordi, kus laps peab korduvalt kohanema uute spetsialistidega ilma piisava selgituseta.</w:t>
            </w:r>
          </w:p>
        </w:tc>
        <w:tc>
          <w:tcPr>
            <w:tcW w:w="4117" w:type="dxa"/>
          </w:tcPr>
          <w:p w14:paraId="3B1F81C3" w14:textId="77777777" w:rsidR="00937C4F" w:rsidRPr="003D0CF9" w:rsidRDefault="000C52D1">
            <w:pPr>
              <w:rPr>
                <w:rFonts w:ascii="Times New Roman" w:hAnsi="Times New Roman" w:cs="Times New Roman"/>
                <w:b/>
                <w:bCs/>
                <w:sz w:val="24"/>
                <w:szCs w:val="24"/>
              </w:rPr>
            </w:pPr>
            <w:r w:rsidRPr="003D0CF9">
              <w:rPr>
                <w:rFonts w:ascii="Times New Roman" w:hAnsi="Times New Roman" w:cs="Times New Roman"/>
                <w:b/>
                <w:bCs/>
                <w:sz w:val="24"/>
                <w:szCs w:val="24"/>
              </w:rPr>
              <w:t xml:space="preserve">Arvestatud. </w:t>
            </w:r>
          </w:p>
          <w:p w14:paraId="50456BA2" w14:textId="39691659" w:rsidR="000C52D1" w:rsidRPr="003D0CF9" w:rsidRDefault="000C52D1" w:rsidP="000C52D1">
            <w:pPr>
              <w:jc w:val="both"/>
              <w:rPr>
                <w:rFonts w:ascii="Times New Roman" w:hAnsi="Times New Roman" w:cs="Times New Roman"/>
                <w:sz w:val="24"/>
                <w:szCs w:val="24"/>
              </w:rPr>
            </w:pPr>
            <w:r w:rsidRPr="003D0CF9">
              <w:rPr>
                <w:rFonts w:ascii="Times New Roman" w:hAnsi="Times New Roman" w:cs="Times New Roman"/>
                <w:sz w:val="24"/>
                <w:szCs w:val="24"/>
              </w:rPr>
              <w:t xml:space="preserve">Abivajavale lapsele abi osutamist reguleerivat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on täpsustatud. </w:t>
            </w:r>
          </w:p>
        </w:tc>
      </w:tr>
      <w:tr w:rsidR="0002348C" w:rsidRPr="003D0CF9" w14:paraId="38F7E745" w14:textId="77777777" w:rsidTr="0F9321AB">
        <w:tc>
          <w:tcPr>
            <w:tcW w:w="516" w:type="dxa"/>
          </w:tcPr>
          <w:p w14:paraId="15E4FE3F" w14:textId="77777777" w:rsidR="0002348C" w:rsidRPr="003D0CF9" w:rsidRDefault="0002348C">
            <w:pPr>
              <w:rPr>
                <w:rFonts w:ascii="Times New Roman" w:hAnsi="Times New Roman" w:cs="Times New Roman"/>
                <w:sz w:val="24"/>
                <w:szCs w:val="24"/>
              </w:rPr>
            </w:pPr>
          </w:p>
        </w:tc>
        <w:tc>
          <w:tcPr>
            <w:tcW w:w="2881" w:type="dxa"/>
          </w:tcPr>
          <w:p w14:paraId="0CFA645F" w14:textId="77777777" w:rsidR="0002348C" w:rsidRPr="003D0CF9" w:rsidRDefault="0002348C">
            <w:pPr>
              <w:rPr>
                <w:rFonts w:ascii="Times New Roman" w:hAnsi="Times New Roman" w:cs="Times New Roman"/>
                <w:sz w:val="24"/>
                <w:szCs w:val="24"/>
              </w:rPr>
            </w:pPr>
          </w:p>
        </w:tc>
        <w:tc>
          <w:tcPr>
            <w:tcW w:w="6434" w:type="dxa"/>
          </w:tcPr>
          <w:p w14:paraId="7CE94DCD" w14:textId="7D989823" w:rsidR="0002348C" w:rsidRPr="003D0CF9" w:rsidRDefault="00E27788" w:rsidP="00196EF1">
            <w:pPr>
              <w:jc w:val="both"/>
              <w:rPr>
                <w:rFonts w:ascii="Times New Roman" w:hAnsi="Times New Roman" w:cs="Times New Roman"/>
                <w:sz w:val="24"/>
                <w:szCs w:val="24"/>
              </w:rPr>
            </w:pPr>
            <w:r w:rsidRPr="003D0CF9">
              <w:rPr>
                <w:rFonts w:ascii="Times New Roman" w:hAnsi="Times New Roman" w:cs="Times New Roman"/>
                <w:sz w:val="24"/>
                <w:szCs w:val="24"/>
              </w:rPr>
              <w:t>V</w:t>
            </w:r>
            <w:r w:rsidR="00F1421A" w:rsidRPr="003D0CF9">
              <w:rPr>
                <w:rFonts w:ascii="Times New Roman" w:hAnsi="Times New Roman" w:cs="Times New Roman"/>
                <w:sz w:val="24"/>
                <w:szCs w:val="24"/>
              </w:rPr>
              <w:t xml:space="preserve">õrgustikutöö peab olema sisuline koostöö, mitte formaalne nõue. Lasteasutustele ja spetsialistidele seatud ootused peavad </w:t>
            </w:r>
            <w:r w:rsidR="00F1421A" w:rsidRPr="003D0CF9">
              <w:rPr>
                <w:rFonts w:ascii="Times New Roman" w:hAnsi="Times New Roman" w:cs="Times New Roman"/>
                <w:sz w:val="24"/>
                <w:szCs w:val="24"/>
              </w:rPr>
              <w:lastRenderedPageBreak/>
              <w:t>olema realistlikud ning arvestama tegelikku töökoormust ja ressursse. Võrgustikutöö eesmärk peab olema lapse ja pere parem toetamine, mitte administratiivse koormuse suurenemine. </w:t>
            </w:r>
          </w:p>
        </w:tc>
        <w:tc>
          <w:tcPr>
            <w:tcW w:w="4117" w:type="dxa"/>
          </w:tcPr>
          <w:p w14:paraId="2CD590D7" w14:textId="7EF981E3" w:rsidR="00203311" w:rsidRPr="003D0CF9" w:rsidRDefault="00301A14">
            <w:pPr>
              <w:rPr>
                <w:rFonts w:ascii="Times New Roman" w:hAnsi="Times New Roman" w:cs="Times New Roman"/>
                <w:b/>
                <w:bCs/>
                <w:sz w:val="24"/>
                <w:szCs w:val="24"/>
              </w:rPr>
            </w:pPr>
            <w:r w:rsidRPr="003D0CF9">
              <w:rPr>
                <w:rFonts w:ascii="Times New Roman" w:hAnsi="Times New Roman" w:cs="Times New Roman"/>
                <w:b/>
                <w:bCs/>
                <w:sz w:val="24"/>
                <w:szCs w:val="24"/>
              </w:rPr>
              <w:lastRenderedPageBreak/>
              <w:t>Arvestatud</w:t>
            </w:r>
            <w:r w:rsidR="00203311" w:rsidRPr="003D0CF9">
              <w:rPr>
                <w:rFonts w:ascii="Times New Roman" w:hAnsi="Times New Roman" w:cs="Times New Roman"/>
                <w:b/>
                <w:bCs/>
                <w:sz w:val="24"/>
                <w:szCs w:val="24"/>
              </w:rPr>
              <w:t xml:space="preserve">. </w:t>
            </w:r>
          </w:p>
          <w:p w14:paraId="1D5AA1A5" w14:textId="032A3F97" w:rsidR="0002348C" w:rsidRPr="003D0CF9" w:rsidRDefault="00144085" w:rsidP="00E73201">
            <w:pPr>
              <w:jc w:val="both"/>
              <w:rPr>
                <w:rFonts w:ascii="Times New Roman" w:hAnsi="Times New Roman" w:cs="Times New Roman"/>
                <w:sz w:val="24"/>
                <w:szCs w:val="24"/>
              </w:rPr>
            </w:pPr>
            <w:proofErr w:type="spellStart"/>
            <w:r w:rsidRPr="003D0CF9">
              <w:rPr>
                <w:rFonts w:ascii="Times New Roman" w:hAnsi="Times New Roman" w:cs="Times New Roman"/>
                <w:sz w:val="24"/>
                <w:szCs w:val="24"/>
              </w:rPr>
              <w:lastRenderedPageBreak/>
              <w:t>LasteKS</w:t>
            </w:r>
            <w:proofErr w:type="spellEnd"/>
            <w:r w:rsidRPr="003D0CF9">
              <w:rPr>
                <w:rFonts w:ascii="Times New Roman" w:hAnsi="Times New Roman" w:cs="Times New Roman"/>
                <w:sz w:val="24"/>
                <w:szCs w:val="24"/>
              </w:rPr>
              <w:t xml:space="preserve"> §-s 29 sätestatud v</w:t>
            </w:r>
            <w:r w:rsidR="009923D3" w:rsidRPr="003D0CF9">
              <w:rPr>
                <w:rFonts w:ascii="Times New Roman" w:hAnsi="Times New Roman" w:cs="Times New Roman"/>
                <w:sz w:val="24"/>
                <w:szCs w:val="24"/>
              </w:rPr>
              <w:t>õrgustikutöö mõistet ning abivajavale lapsele abi osutamis</w:t>
            </w:r>
            <w:r w:rsidRPr="003D0CF9">
              <w:rPr>
                <w:rFonts w:ascii="Times New Roman" w:hAnsi="Times New Roman" w:cs="Times New Roman"/>
                <w:sz w:val="24"/>
                <w:szCs w:val="24"/>
              </w:rPr>
              <w:t>e korda</w:t>
            </w:r>
            <w:r w:rsidR="009923D3" w:rsidRPr="003D0CF9">
              <w:rPr>
                <w:rFonts w:ascii="Times New Roman" w:hAnsi="Times New Roman" w:cs="Times New Roman"/>
                <w:sz w:val="24"/>
                <w:szCs w:val="24"/>
              </w:rPr>
              <w:t xml:space="preserve"> </w:t>
            </w:r>
            <w:r w:rsidR="00E73201" w:rsidRPr="003D0CF9">
              <w:rPr>
                <w:rFonts w:ascii="Times New Roman" w:hAnsi="Times New Roman" w:cs="Times New Roman"/>
                <w:sz w:val="24"/>
                <w:szCs w:val="24"/>
              </w:rPr>
              <w:t xml:space="preserve">on täpsustatud. </w:t>
            </w:r>
          </w:p>
        </w:tc>
      </w:tr>
      <w:tr w:rsidR="00003B65" w:rsidRPr="003D0CF9" w14:paraId="020F327F" w14:textId="77777777" w:rsidTr="0F9321AB">
        <w:tc>
          <w:tcPr>
            <w:tcW w:w="516" w:type="dxa"/>
          </w:tcPr>
          <w:p w14:paraId="26FCF879" w14:textId="77777777" w:rsidR="00003B65" w:rsidRPr="003D0CF9" w:rsidRDefault="00003B65">
            <w:pPr>
              <w:rPr>
                <w:rFonts w:ascii="Times New Roman" w:hAnsi="Times New Roman" w:cs="Times New Roman"/>
                <w:sz w:val="24"/>
                <w:szCs w:val="24"/>
              </w:rPr>
            </w:pPr>
          </w:p>
        </w:tc>
        <w:tc>
          <w:tcPr>
            <w:tcW w:w="2881" w:type="dxa"/>
          </w:tcPr>
          <w:p w14:paraId="51D50F4D" w14:textId="77777777" w:rsidR="00003B65" w:rsidRPr="003D0CF9" w:rsidRDefault="00003B65">
            <w:pPr>
              <w:rPr>
                <w:rFonts w:ascii="Times New Roman" w:hAnsi="Times New Roman" w:cs="Times New Roman"/>
                <w:sz w:val="24"/>
                <w:szCs w:val="24"/>
              </w:rPr>
            </w:pPr>
          </w:p>
        </w:tc>
        <w:tc>
          <w:tcPr>
            <w:tcW w:w="6434" w:type="dxa"/>
          </w:tcPr>
          <w:p w14:paraId="75B8D28A" w14:textId="29A23370" w:rsidR="00003B65" w:rsidRPr="003D0CF9" w:rsidRDefault="000E525F" w:rsidP="00196EF1">
            <w:pPr>
              <w:jc w:val="both"/>
              <w:rPr>
                <w:rFonts w:ascii="Times New Roman" w:hAnsi="Times New Roman" w:cs="Times New Roman"/>
                <w:sz w:val="24"/>
                <w:szCs w:val="24"/>
              </w:rPr>
            </w:pPr>
            <w:r w:rsidRPr="003D0CF9">
              <w:rPr>
                <w:rFonts w:ascii="Times New Roman" w:hAnsi="Times New Roman" w:cs="Times New Roman"/>
                <w:sz w:val="24"/>
                <w:szCs w:val="24"/>
              </w:rPr>
              <w:t xml:space="preserve">TMS-i muudatused on tervitatavad, kuna need loovad selgema rollijaotuse kohtutäituri, </w:t>
            </w:r>
            <w:proofErr w:type="spellStart"/>
            <w:r w:rsidRPr="003D0CF9">
              <w:rPr>
                <w:rFonts w:ascii="Times New Roman" w:hAnsi="Times New Roman" w:cs="Times New Roman"/>
                <w:sz w:val="24"/>
                <w:szCs w:val="24"/>
              </w:rPr>
              <w:t>KOV-i</w:t>
            </w:r>
            <w:proofErr w:type="spellEnd"/>
            <w:r w:rsidRPr="003D0CF9">
              <w:rPr>
                <w:rFonts w:ascii="Times New Roman" w:hAnsi="Times New Roman" w:cs="Times New Roman"/>
                <w:sz w:val="24"/>
                <w:szCs w:val="24"/>
              </w:rPr>
              <w:t xml:space="preserve"> esindaja ja politsei vahel. See annab peredele parema arusaama menetluse kulgemisest ja vastutusest ning </w:t>
            </w:r>
            <w:r w:rsidR="00403FA8" w:rsidRPr="003D0CF9">
              <w:rPr>
                <w:rFonts w:ascii="Times New Roman" w:hAnsi="Times New Roman" w:cs="Times New Roman"/>
                <w:sz w:val="24"/>
                <w:szCs w:val="24"/>
              </w:rPr>
              <w:t>aitab muuta menetluse prognoositavamaks, rahulikumaks ja lapse heaolu arvestavamaks, vähendades lapse võimalikku täiendavat kahjustamist pingelistes olukordades.</w:t>
            </w:r>
          </w:p>
        </w:tc>
        <w:tc>
          <w:tcPr>
            <w:tcW w:w="4117" w:type="dxa"/>
          </w:tcPr>
          <w:p w14:paraId="4E71E29B" w14:textId="09F7C4F2" w:rsidR="00003B65" w:rsidRPr="003D0CF9" w:rsidRDefault="0012311E">
            <w:pPr>
              <w:rPr>
                <w:rFonts w:ascii="Times New Roman" w:hAnsi="Times New Roman" w:cs="Times New Roman"/>
                <w:b/>
                <w:bCs/>
                <w:sz w:val="24"/>
                <w:szCs w:val="24"/>
              </w:rPr>
            </w:pPr>
            <w:r w:rsidRPr="003D0CF9">
              <w:rPr>
                <w:rFonts w:ascii="Times New Roman" w:hAnsi="Times New Roman" w:cs="Times New Roman"/>
                <w:b/>
                <w:bCs/>
                <w:sz w:val="24"/>
                <w:szCs w:val="24"/>
              </w:rPr>
              <w:t>Täname</w:t>
            </w:r>
            <w:r w:rsidR="005C25A9" w:rsidRPr="003D0CF9">
              <w:rPr>
                <w:rFonts w:ascii="Times New Roman" w:hAnsi="Times New Roman" w:cs="Times New Roman"/>
                <w:b/>
                <w:bCs/>
                <w:sz w:val="24"/>
                <w:szCs w:val="24"/>
              </w:rPr>
              <w:t xml:space="preserve"> toetuse eest</w:t>
            </w:r>
            <w:r w:rsidR="00C03F9B" w:rsidRPr="003D0CF9">
              <w:rPr>
                <w:rFonts w:ascii="Times New Roman" w:hAnsi="Times New Roman" w:cs="Times New Roman"/>
                <w:b/>
                <w:bCs/>
                <w:sz w:val="24"/>
                <w:szCs w:val="24"/>
              </w:rPr>
              <w:t xml:space="preserve">, teadmiseks võetud. </w:t>
            </w:r>
          </w:p>
        </w:tc>
      </w:tr>
      <w:tr w:rsidR="00403FA8" w:rsidRPr="003D0CF9" w14:paraId="4DDDE672" w14:textId="77777777" w:rsidTr="0F9321AB">
        <w:tc>
          <w:tcPr>
            <w:tcW w:w="516" w:type="dxa"/>
          </w:tcPr>
          <w:p w14:paraId="5751743B" w14:textId="77777777" w:rsidR="00403FA8" w:rsidRPr="003D0CF9" w:rsidRDefault="00403FA8">
            <w:pPr>
              <w:rPr>
                <w:rFonts w:ascii="Times New Roman" w:hAnsi="Times New Roman" w:cs="Times New Roman"/>
                <w:sz w:val="24"/>
                <w:szCs w:val="24"/>
              </w:rPr>
            </w:pPr>
          </w:p>
        </w:tc>
        <w:tc>
          <w:tcPr>
            <w:tcW w:w="2881" w:type="dxa"/>
          </w:tcPr>
          <w:p w14:paraId="6AE4D57F" w14:textId="77777777" w:rsidR="00403FA8" w:rsidRPr="003D0CF9" w:rsidRDefault="00403FA8">
            <w:pPr>
              <w:rPr>
                <w:rFonts w:ascii="Times New Roman" w:hAnsi="Times New Roman" w:cs="Times New Roman"/>
                <w:sz w:val="24"/>
                <w:szCs w:val="24"/>
              </w:rPr>
            </w:pPr>
          </w:p>
        </w:tc>
        <w:tc>
          <w:tcPr>
            <w:tcW w:w="6434" w:type="dxa"/>
          </w:tcPr>
          <w:p w14:paraId="67DF4FB6" w14:textId="06B2A92E" w:rsidR="00403FA8" w:rsidRPr="003D0CF9" w:rsidRDefault="00DC06AD" w:rsidP="00196EF1">
            <w:pPr>
              <w:jc w:val="both"/>
              <w:rPr>
                <w:rFonts w:ascii="Times New Roman" w:hAnsi="Times New Roman" w:cs="Times New Roman"/>
                <w:sz w:val="24"/>
                <w:szCs w:val="24"/>
              </w:rPr>
            </w:pPr>
            <w:r w:rsidRPr="003D0CF9">
              <w:rPr>
                <w:rFonts w:ascii="Times New Roman" w:hAnsi="Times New Roman" w:cs="Times New Roman"/>
                <w:sz w:val="24"/>
                <w:szCs w:val="24"/>
              </w:rPr>
              <w:t>Lapse heaolu ohud on ajas muutunud ning vajavad ajakohast kajastamist seaduses.  Väärkohtlemise loetellu tuleks lisada </w:t>
            </w:r>
            <w:proofErr w:type="spellStart"/>
            <w:r w:rsidRPr="003D0CF9">
              <w:rPr>
                <w:rFonts w:ascii="Times New Roman" w:hAnsi="Times New Roman" w:cs="Times New Roman"/>
                <w:sz w:val="24"/>
                <w:szCs w:val="24"/>
              </w:rPr>
              <w:t>ülehooldamine</w:t>
            </w:r>
            <w:proofErr w:type="spellEnd"/>
            <w:r w:rsidRPr="003D0CF9">
              <w:rPr>
                <w:rFonts w:ascii="Times New Roman" w:hAnsi="Times New Roman" w:cs="Times New Roman"/>
                <w:sz w:val="24"/>
                <w:szCs w:val="24"/>
              </w:rPr>
              <w:t> kui lapse autonoomiat ja arengut kahjustav käitumisviis. Tuleb käsitleda küberturvalisusega seotud ohte, sh </w:t>
            </w:r>
            <w:proofErr w:type="spellStart"/>
            <w:r w:rsidRPr="003D0CF9">
              <w:rPr>
                <w:rFonts w:ascii="Times New Roman" w:hAnsi="Times New Roman" w:cs="Times New Roman"/>
                <w:sz w:val="24"/>
                <w:szCs w:val="24"/>
              </w:rPr>
              <w:t>kübervägivalda</w:t>
            </w:r>
            <w:proofErr w:type="spellEnd"/>
            <w:r w:rsidRPr="003D0CF9">
              <w:rPr>
                <w:rFonts w:ascii="Times New Roman" w:hAnsi="Times New Roman" w:cs="Times New Roman"/>
                <w:sz w:val="24"/>
                <w:szCs w:val="24"/>
              </w:rPr>
              <w:t>, digikeskkonna riske ja lapse digiturvalisuse süstemaatilist hooletusse jätmist. </w:t>
            </w:r>
          </w:p>
        </w:tc>
        <w:tc>
          <w:tcPr>
            <w:tcW w:w="4117" w:type="dxa"/>
          </w:tcPr>
          <w:p w14:paraId="7BAF7D46" w14:textId="71177914" w:rsidR="0012311E" w:rsidRPr="003D0CF9" w:rsidRDefault="004F5F61" w:rsidP="0012311E">
            <w:pPr>
              <w:jc w:val="both"/>
              <w:rPr>
                <w:rFonts w:ascii="Times New Roman" w:hAnsi="Times New Roman" w:cs="Times New Roman"/>
                <w:b/>
                <w:bCs/>
                <w:sz w:val="24"/>
                <w:szCs w:val="24"/>
              </w:rPr>
            </w:pPr>
            <w:r w:rsidRPr="003D0CF9">
              <w:rPr>
                <w:rFonts w:ascii="Times New Roman" w:hAnsi="Times New Roman" w:cs="Times New Roman"/>
                <w:b/>
                <w:bCs/>
                <w:sz w:val="24"/>
                <w:szCs w:val="24"/>
              </w:rPr>
              <w:t xml:space="preserve">Teadmiseks võetud. </w:t>
            </w:r>
          </w:p>
          <w:p w14:paraId="7D01EC94" w14:textId="21150AA3" w:rsidR="00403FA8" w:rsidRPr="003D0CF9" w:rsidRDefault="00AA3E6D" w:rsidP="0012311E">
            <w:pPr>
              <w:jc w:val="both"/>
              <w:rPr>
                <w:rFonts w:ascii="Times New Roman" w:hAnsi="Times New Roman" w:cs="Times New Roman"/>
                <w:sz w:val="24"/>
                <w:szCs w:val="24"/>
              </w:rPr>
            </w:pPr>
            <w:r w:rsidRPr="003D0CF9">
              <w:rPr>
                <w:rFonts w:ascii="Times New Roman" w:hAnsi="Times New Roman" w:cs="Times New Roman"/>
                <w:sz w:val="24"/>
                <w:szCs w:val="24"/>
              </w:rPr>
              <w:t xml:space="preserve">Käesolev eelnõu lähtub 2023. aastal koostatud VTK-st, mis ettepanekus nimetatud teemasid ei käsitlenud. Nõustume samas sellega, et ohud lapse heaolule on </w:t>
            </w:r>
            <w:r w:rsidR="00DE4EEF" w:rsidRPr="003D0CF9">
              <w:rPr>
                <w:rFonts w:ascii="Times New Roman" w:hAnsi="Times New Roman" w:cs="Times New Roman"/>
                <w:sz w:val="24"/>
                <w:szCs w:val="24"/>
              </w:rPr>
              <w:t xml:space="preserve">pidevas </w:t>
            </w:r>
            <w:r w:rsidRPr="003D0CF9">
              <w:rPr>
                <w:rFonts w:ascii="Times New Roman" w:hAnsi="Times New Roman" w:cs="Times New Roman"/>
                <w:sz w:val="24"/>
                <w:szCs w:val="24"/>
              </w:rPr>
              <w:t xml:space="preserve">muutumises ning sellest tulenevalt võib edaspidi olla vajalik </w:t>
            </w:r>
            <w:r w:rsidR="0012311E" w:rsidRPr="003D0CF9">
              <w:rPr>
                <w:rFonts w:ascii="Times New Roman" w:hAnsi="Times New Roman" w:cs="Times New Roman"/>
                <w:sz w:val="24"/>
                <w:szCs w:val="24"/>
              </w:rPr>
              <w:t xml:space="preserve">kaaluda </w:t>
            </w:r>
            <w:proofErr w:type="spellStart"/>
            <w:r w:rsidR="0012311E" w:rsidRPr="003D0CF9">
              <w:rPr>
                <w:rFonts w:ascii="Times New Roman" w:hAnsi="Times New Roman" w:cs="Times New Roman"/>
                <w:sz w:val="24"/>
                <w:szCs w:val="24"/>
              </w:rPr>
              <w:t>LasteKS-i</w:t>
            </w:r>
            <w:proofErr w:type="spellEnd"/>
            <w:r w:rsidR="0012311E" w:rsidRPr="003D0CF9">
              <w:rPr>
                <w:rFonts w:ascii="Times New Roman" w:hAnsi="Times New Roman" w:cs="Times New Roman"/>
                <w:sz w:val="24"/>
                <w:szCs w:val="24"/>
              </w:rPr>
              <w:t xml:space="preserve"> või muude asjakohaste õigusaktide täiendamist. </w:t>
            </w:r>
          </w:p>
        </w:tc>
      </w:tr>
      <w:tr w:rsidR="0035477B" w:rsidRPr="003D0CF9" w14:paraId="7606ABEF" w14:textId="77777777" w:rsidTr="0F9321AB">
        <w:tc>
          <w:tcPr>
            <w:tcW w:w="516" w:type="dxa"/>
          </w:tcPr>
          <w:p w14:paraId="361CFEBD" w14:textId="18EB6DB2" w:rsidR="0035477B" w:rsidRPr="003D0CF9" w:rsidRDefault="0080723C">
            <w:pPr>
              <w:rPr>
                <w:rFonts w:ascii="Times New Roman" w:hAnsi="Times New Roman" w:cs="Times New Roman"/>
                <w:sz w:val="24"/>
                <w:szCs w:val="24"/>
              </w:rPr>
            </w:pPr>
            <w:r w:rsidRPr="003D0CF9">
              <w:rPr>
                <w:rFonts w:ascii="Times New Roman" w:hAnsi="Times New Roman" w:cs="Times New Roman"/>
                <w:sz w:val="24"/>
                <w:szCs w:val="24"/>
              </w:rPr>
              <w:t>9</w:t>
            </w:r>
            <w:r w:rsidR="00452980" w:rsidRPr="003D0CF9">
              <w:rPr>
                <w:rFonts w:ascii="Times New Roman" w:hAnsi="Times New Roman" w:cs="Times New Roman"/>
                <w:sz w:val="24"/>
                <w:szCs w:val="24"/>
              </w:rPr>
              <w:t xml:space="preserve">. </w:t>
            </w:r>
          </w:p>
        </w:tc>
        <w:tc>
          <w:tcPr>
            <w:tcW w:w="2881" w:type="dxa"/>
          </w:tcPr>
          <w:p w14:paraId="11655654" w14:textId="02EEF765" w:rsidR="0035477B" w:rsidRPr="003D0CF9" w:rsidRDefault="00EB5A3D">
            <w:pPr>
              <w:rPr>
                <w:rFonts w:ascii="Times New Roman" w:hAnsi="Times New Roman" w:cs="Times New Roman"/>
                <w:b/>
                <w:sz w:val="24"/>
                <w:szCs w:val="24"/>
              </w:rPr>
            </w:pPr>
            <w:r w:rsidRPr="003D0CF9">
              <w:rPr>
                <w:rFonts w:ascii="Times New Roman" w:hAnsi="Times New Roman" w:cs="Times New Roman"/>
                <w:b/>
                <w:sz w:val="24"/>
                <w:szCs w:val="24"/>
              </w:rPr>
              <w:t>SA Kutsekoda</w:t>
            </w:r>
          </w:p>
        </w:tc>
        <w:tc>
          <w:tcPr>
            <w:tcW w:w="6434" w:type="dxa"/>
          </w:tcPr>
          <w:p w14:paraId="77AD9ACC" w14:textId="5805876D" w:rsidR="004A3E8F" w:rsidRPr="003D0CF9" w:rsidRDefault="009B19BE" w:rsidP="002E73A1">
            <w:pPr>
              <w:jc w:val="both"/>
              <w:rPr>
                <w:rFonts w:ascii="Times New Roman" w:hAnsi="Times New Roman" w:cs="Times New Roman"/>
                <w:sz w:val="24"/>
                <w:szCs w:val="24"/>
              </w:rPr>
            </w:pPr>
            <w:r w:rsidRPr="003D0CF9">
              <w:rPr>
                <w:rFonts w:ascii="Times New Roman" w:hAnsi="Times New Roman" w:cs="Times New Roman"/>
                <w:sz w:val="24"/>
                <w:szCs w:val="24"/>
              </w:rPr>
              <w:t>Palume seletuskirja</w:t>
            </w:r>
            <w:r w:rsidR="004A3E8F" w:rsidRPr="003D0CF9">
              <w:rPr>
                <w:rFonts w:ascii="Times New Roman" w:hAnsi="Times New Roman" w:cs="Times New Roman"/>
                <w:sz w:val="24"/>
                <w:szCs w:val="24"/>
              </w:rPr>
              <w:t>s</w:t>
            </w:r>
            <w:r w:rsidRPr="003D0CF9">
              <w:rPr>
                <w:rFonts w:ascii="Times New Roman" w:hAnsi="Times New Roman" w:cs="Times New Roman"/>
                <w:sz w:val="24"/>
                <w:szCs w:val="24"/>
              </w:rPr>
              <w:t xml:space="preserve"> </w:t>
            </w:r>
            <w:r w:rsidR="004A3E8F" w:rsidRPr="003D0CF9">
              <w:rPr>
                <w:rFonts w:ascii="Times New Roman" w:hAnsi="Times New Roman" w:cs="Times New Roman"/>
                <w:sz w:val="24"/>
                <w:szCs w:val="24"/>
              </w:rPr>
              <w:t xml:space="preserve">rääkida lastekaitsetöötaja kutse (seda ei eksisteeri) asemel </w:t>
            </w:r>
            <w:r w:rsidRPr="003D0CF9">
              <w:rPr>
                <w:rFonts w:ascii="Times New Roman" w:hAnsi="Times New Roman" w:cs="Times New Roman"/>
                <w:sz w:val="24"/>
                <w:szCs w:val="24"/>
              </w:rPr>
              <w:t>sotsiaaltöötaja kutse</w:t>
            </w:r>
            <w:r w:rsidR="004A3E8F" w:rsidRPr="003D0CF9">
              <w:rPr>
                <w:rFonts w:ascii="Times New Roman" w:hAnsi="Times New Roman" w:cs="Times New Roman"/>
                <w:sz w:val="24"/>
                <w:szCs w:val="24"/>
              </w:rPr>
              <w:t>st</w:t>
            </w:r>
            <w:r w:rsidRPr="003D0CF9">
              <w:rPr>
                <w:rFonts w:ascii="Times New Roman" w:hAnsi="Times New Roman" w:cs="Times New Roman"/>
                <w:sz w:val="24"/>
                <w:szCs w:val="24"/>
              </w:rPr>
              <w:t xml:space="preserve"> spetsialiseerumisega lastekaitsele.</w:t>
            </w:r>
            <w:r w:rsidR="004A3E8F" w:rsidRPr="003D0CF9">
              <w:rPr>
                <w:rFonts w:ascii="Times New Roman" w:hAnsi="Times New Roman" w:cs="Times New Roman"/>
                <w:sz w:val="24"/>
                <w:szCs w:val="24"/>
              </w:rPr>
              <w:t xml:space="preserve"> Ka palume seletuskirjas täpsustada, et Kutsekojast ei saa kutset taotleda. Sotsiaaltöötja kutset annab ESTA.</w:t>
            </w:r>
          </w:p>
        </w:tc>
        <w:tc>
          <w:tcPr>
            <w:tcW w:w="4117" w:type="dxa"/>
          </w:tcPr>
          <w:p w14:paraId="1BCDC53F" w14:textId="77777777" w:rsidR="00301A14" w:rsidRPr="003D0CF9" w:rsidRDefault="003271B3">
            <w:pPr>
              <w:rPr>
                <w:rFonts w:ascii="Times New Roman" w:hAnsi="Times New Roman" w:cs="Times New Roman"/>
                <w:sz w:val="24"/>
                <w:szCs w:val="24"/>
              </w:rPr>
            </w:pPr>
            <w:r w:rsidRPr="003D0CF9">
              <w:rPr>
                <w:rFonts w:ascii="Times New Roman" w:hAnsi="Times New Roman" w:cs="Times New Roman"/>
                <w:b/>
                <w:bCs/>
                <w:sz w:val="24"/>
                <w:szCs w:val="24"/>
              </w:rPr>
              <w:t>Arvestatud.</w:t>
            </w:r>
            <w:r w:rsidRPr="003D0CF9">
              <w:rPr>
                <w:rFonts w:ascii="Times New Roman" w:hAnsi="Times New Roman" w:cs="Times New Roman"/>
                <w:sz w:val="24"/>
                <w:szCs w:val="24"/>
              </w:rPr>
              <w:t xml:space="preserve"> </w:t>
            </w:r>
          </w:p>
          <w:p w14:paraId="72DBFDAA" w14:textId="44F8E749" w:rsidR="00EA123D" w:rsidRPr="003D0CF9" w:rsidRDefault="003271B3">
            <w:pPr>
              <w:rPr>
                <w:rFonts w:ascii="Times New Roman" w:hAnsi="Times New Roman" w:cs="Times New Roman"/>
                <w:sz w:val="24"/>
                <w:szCs w:val="24"/>
              </w:rPr>
            </w:pPr>
            <w:r w:rsidRPr="003D0CF9">
              <w:rPr>
                <w:rFonts w:ascii="Times New Roman" w:hAnsi="Times New Roman" w:cs="Times New Roman"/>
                <w:sz w:val="24"/>
                <w:szCs w:val="24"/>
              </w:rPr>
              <w:t xml:space="preserve">Seletuskirja sõnastust on vastavalt muudetud. </w:t>
            </w:r>
          </w:p>
          <w:p w14:paraId="5A186C7C" w14:textId="2BCBE521" w:rsidR="00187143" w:rsidRPr="003D0CF9" w:rsidRDefault="00187143">
            <w:pPr>
              <w:rPr>
                <w:rFonts w:ascii="Times New Roman" w:hAnsi="Times New Roman" w:cs="Times New Roman"/>
                <w:b/>
                <w:bCs/>
                <w:sz w:val="24"/>
                <w:szCs w:val="24"/>
              </w:rPr>
            </w:pPr>
          </w:p>
        </w:tc>
      </w:tr>
      <w:tr w:rsidR="00E7002C" w:rsidRPr="003D0CF9" w14:paraId="74935486" w14:textId="77777777" w:rsidTr="0F9321AB">
        <w:tc>
          <w:tcPr>
            <w:tcW w:w="516" w:type="dxa"/>
          </w:tcPr>
          <w:p w14:paraId="7D25955E" w14:textId="77777777" w:rsidR="00E7002C" w:rsidRPr="003D0CF9" w:rsidRDefault="00E7002C">
            <w:pPr>
              <w:rPr>
                <w:rFonts w:ascii="Times New Roman" w:hAnsi="Times New Roman" w:cs="Times New Roman"/>
                <w:sz w:val="24"/>
                <w:szCs w:val="24"/>
              </w:rPr>
            </w:pPr>
          </w:p>
        </w:tc>
        <w:tc>
          <w:tcPr>
            <w:tcW w:w="2881" w:type="dxa"/>
          </w:tcPr>
          <w:p w14:paraId="25E03195" w14:textId="77777777" w:rsidR="00E7002C" w:rsidRPr="003D0CF9" w:rsidRDefault="00E7002C">
            <w:pPr>
              <w:rPr>
                <w:rFonts w:ascii="Times New Roman" w:hAnsi="Times New Roman" w:cs="Times New Roman"/>
                <w:sz w:val="24"/>
                <w:szCs w:val="24"/>
              </w:rPr>
            </w:pPr>
          </w:p>
        </w:tc>
        <w:tc>
          <w:tcPr>
            <w:tcW w:w="6434" w:type="dxa"/>
          </w:tcPr>
          <w:p w14:paraId="24DAF37A" w14:textId="2DD2D443" w:rsidR="00E7002C" w:rsidRPr="003D0CF9" w:rsidRDefault="00E7002C" w:rsidP="002E73A1">
            <w:pPr>
              <w:jc w:val="both"/>
              <w:rPr>
                <w:rFonts w:ascii="Times New Roman" w:hAnsi="Times New Roman" w:cs="Times New Roman"/>
                <w:sz w:val="24"/>
                <w:szCs w:val="24"/>
              </w:rPr>
            </w:pPr>
            <w:r w:rsidRPr="003D0CF9">
              <w:rPr>
                <w:rFonts w:ascii="Times New Roman" w:hAnsi="Times New Roman" w:cs="Times New Roman"/>
                <w:sz w:val="24"/>
                <w:szCs w:val="24"/>
              </w:rPr>
              <w:t>Samuti märgime, et kutse taotlemisel ei saa olla piiranguks SKA ja KOV erinevad tööülesanded. Kutsestandard, mis on kutse taotlemise aluseks, kirjeldab miinimumnõudeid vastava kutsealatöötajale, olenemata sellest, kus taotleja antud hetkel töötab või kuhu planeerib tööle asuda. Kutse taotlemisel hinnatakse taotleja vastavust kutsestandardis kirjeldatud oskuste, teadmiste ja hoiakutele ehk kompetentsusnõudeid, mis on olulised antud töö edukaks tegemiseks.</w:t>
            </w:r>
          </w:p>
        </w:tc>
        <w:tc>
          <w:tcPr>
            <w:tcW w:w="4117" w:type="dxa"/>
          </w:tcPr>
          <w:p w14:paraId="7EBB5AB2" w14:textId="4821EDFE" w:rsidR="00E7002C" w:rsidRPr="003D0CF9" w:rsidRDefault="00E7002C">
            <w:pPr>
              <w:rPr>
                <w:rFonts w:ascii="Times New Roman" w:hAnsi="Times New Roman" w:cs="Times New Roman"/>
                <w:b/>
                <w:bCs/>
                <w:sz w:val="24"/>
                <w:szCs w:val="24"/>
              </w:rPr>
            </w:pPr>
            <w:r w:rsidRPr="003D0CF9">
              <w:rPr>
                <w:rFonts w:ascii="Times New Roman" w:hAnsi="Times New Roman" w:cs="Times New Roman"/>
                <w:b/>
                <w:bCs/>
                <w:sz w:val="24"/>
                <w:szCs w:val="24"/>
              </w:rPr>
              <w:t>Teadmiseks võetud.</w:t>
            </w:r>
          </w:p>
        </w:tc>
      </w:tr>
      <w:tr w:rsidR="00295E6C" w:rsidRPr="003D0CF9" w14:paraId="0AE59419" w14:textId="77777777" w:rsidTr="0F9321AB">
        <w:tc>
          <w:tcPr>
            <w:tcW w:w="516" w:type="dxa"/>
          </w:tcPr>
          <w:p w14:paraId="7032A8B2" w14:textId="16F5070F" w:rsidR="00295E6C" w:rsidRPr="003D0CF9" w:rsidRDefault="00295E6C">
            <w:pPr>
              <w:rPr>
                <w:rFonts w:ascii="Times New Roman" w:hAnsi="Times New Roman" w:cs="Times New Roman"/>
                <w:sz w:val="24"/>
                <w:szCs w:val="24"/>
              </w:rPr>
            </w:pPr>
            <w:r w:rsidRPr="003D0CF9">
              <w:rPr>
                <w:rFonts w:ascii="Times New Roman" w:hAnsi="Times New Roman" w:cs="Times New Roman"/>
                <w:sz w:val="24"/>
                <w:szCs w:val="24"/>
              </w:rPr>
              <w:t>1</w:t>
            </w:r>
            <w:r w:rsidR="0080723C" w:rsidRPr="003D0CF9">
              <w:rPr>
                <w:rFonts w:ascii="Times New Roman" w:hAnsi="Times New Roman" w:cs="Times New Roman"/>
                <w:sz w:val="24"/>
                <w:szCs w:val="24"/>
              </w:rPr>
              <w:t>0</w:t>
            </w:r>
            <w:r w:rsidRPr="003D0CF9">
              <w:rPr>
                <w:rFonts w:ascii="Times New Roman" w:hAnsi="Times New Roman" w:cs="Times New Roman"/>
                <w:sz w:val="24"/>
                <w:szCs w:val="24"/>
              </w:rPr>
              <w:t>.</w:t>
            </w:r>
          </w:p>
        </w:tc>
        <w:tc>
          <w:tcPr>
            <w:tcW w:w="2881" w:type="dxa"/>
          </w:tcPr>
          <w:p w14:paraId="627EB145" w14:textId="4FEEFE0D" w:rsidR="00295E6C" w:rsidRPr="003D0CF9" w:rsidRDefault="00295E6C">
            <w:pPr>
              <w:rPr>
                <w:rFonts w:ascii="Times New Roman" w:hAnsi="Times New Roman" w:cs="Times New Roman"/>
                <w:sz w:val="24"/>
                <w:szCs w:val="24"/>
              </w:rPr>
            </w:pPr>
            <w:r w:rsidRPr="003D0CF9">
              <w:rPr>
                <w:rFonts w:ascii="Times New Roman" w:hAnsi="Times New Roman" w:cs="Times New Roman"/>
                <w:b/>
                <w:sz w:val="24"/>
                <w:szCs w:val="24"/>
              </w:rPr>
              <w:t>Eesti Puuetega Inimeste Koda</w:t>
            </w:r>
          </w:p>
        </w:tc>
        <w:tc>
          <w:tcPr>
            <w:tcW w:w="6434" w:type="dxa"/>
          </w:tcPr>
          <w:p w14:paraId="3163809B" w14:textId="4E2D20A9" w:rsidR="00295E6C" w:rsidRPr="003D0CF9" w:rsidRDefault="00295E6C" w:rsidP="00E22D9E">
            <w:pPr>
              <w:rPr>
                <w:rFonts w:ascii="Times New Roman" w:hAnsi="Times New Roman" w:cs="Times New Roman"/>
                <w:sz w:val="24"/>
                <w:szCs w:val="24"/>
              </w:rPr>
            </w:pPr>
            <w:r w:rsidRPr="003D0CF9">
              <w:rPr>
                <w:rFonts w:ascii="Times New Roman" w:hAnsi="Times New Roman" w:cs="Times New Roman"/>
                <w:sz w:val="24"/>
                <w:szCs w:val="24"/>
              </w:rPr>
              <w:t>Mõistame ja toetame eelnõu üldist eesmärki tagada põhjalikum ja kvaliteetsem hindamisprotsess abivajavate laste jaoks.</w:t>
            </w:r>
          </w:p>
        </w:tc>
        <w:tc>
          <w:tcPr>
            <w:tcW w:w="4117" w:type="dxa"/>
          </w:tcPr>
          <w:p w14:paraId="51497A4C" w14:textId="2C55FBC3" w:rsidR="00295E6C" w:rsidRPr="003D0CF9" w:rsidRDefault="00295E6C" w:rsidP="00D30DE2">
            <w:pPr>
              <w:rPr>
                <w:rFonts w:ascii="Times New Roman" w:hAnsi="Times New Roman" w:cs="Times New Roman"/>
                <w:b/>
                <w:bCs/>
                <w:sz w:val="24"/>
                <w:szCs w:val="24"/>
              </w:rPr>
            </w:pPr>
            <w:r w:rsidRPr="003D0CF9">
              <w:rPr>
                <w:rFonts w:ascii="Times New Roman" w:hAnsi="Times New Roman" w:cs="Times New Roman"/>
                <w:b/>
                <w:bCs/>
                <w:sz w:val="24"/>
                <w:szCs w:val="24"/>
              </w:rPr>
              <w:t xml:space="preserve">Täname toetuse eest. </w:t>
            </w:r>
          </w:p>
        </w:tc>
      </w:tr>
      <w:tr w:rsidR="00824B70" w:rsidRPr="003D0CF9" w14:paraId="2734DAC3" w14:textId="77777777" w:rsidTr="0F9321AB">
        <w:tc>
          <w:tcPr>
            <w:tcW w:w="516" w:type="dxa"/>
          </w:tcPr>
          <w:p w14:paraId="5CF342DD" w14:textId="0F4FAF37" w:rsidR="00824B70" w:rsidRPr="003D0CF9" w:rsidRDefault="00824B70">
            <w:pPr>
              <w:rPr>
                <w:rFonts w:ascii="Times New Roman" w:hAnsi="Times New Roman" w:cs="Times New Roman"/>
                <w:sz w:val="24"/>
                <w:szCs w:val="24"/>
              </w:rPr>
            </w:pPr>
          </w:p>
        </w:tc>
        <w:tc>
          <w:tcPr>
            <w:tcW w:w="2881" w:type="dxa"/>
          </w:tcPr>
          <w:p w14:paraId="024639D1" w14:textId="77777777" w:rsidR="00D30DE2" w:rsidRPr="003D0CF9" w:rsidRDefault="00D30DE2">
            <w:pPr>
              <w:rPr>
                <w:rFonts w:ascii="Times New Roman" w:hAnsi="Times New Roman" w:cs="Times New Roman"/>
                <w:sz w:val="24"/>
                <w:szCs w:val="24"/>
              </w:rPr>
            </w:pPr>
          </w:p>
          <w:p w14:paraId="7B590B72" w14:textId="71574B44" w:rsidR="00D30DE2" w:rsidRPr="003D0CF9" w:rsidRDefault="00D30DE2" w:rsidP="0072556A">
            <w:pPr>
              <w:rPr>
                <w:rFonts w:ascii="Times New Roman" w:hAnsi="Times New Roman" w:cs="Times New Roman"/>
                <w:b/>
                <w:sz w:val="24"/>
                <w:szCs w:val="24"/>
              </w:rPr>
            </w:pPr>
          </w:p>
        </w:tc>
        <w:tc>
          <w:tcPr>
            <w:tcW w:w="6434" w:type="dxa"/>
          </w:tcPr>
          <w:p w14:paraId="500F02FF" w14:textId="736F407F" w:rsidR="00661645" w:rsidRPr="003D0CF9" w:rsidRDefault="008C30C2" w:rsidP="002107E4">
            <w:pPr>
              <w:jc w:val="both"/>
              <w:rPr>
                <w:rFonts w:ascii="Times New Roman" w:hAnsi="Times New Roman" w:cs="Times New Roman"/>
                <w:sz w:val="24"/>
                <w:szCs w:val="24"/>
              </w:rPr>
            </w:pPr>
            <w:r w:rsidRPr="003D0CF9">
              <w:rPr>
                <w:rFonts w:ascii="Times New Roman" w:hAnsi="Times New Roman" w:cs="Times New Roman"/>
                <w:sz w:val="24"/>
                <w:szCs w:val="24"/>
              </w:rPr>
              <w:t>Muuta</w:t>
            </w:r>
            <w:r w:rsidR="001D5281" w:rsidRPr="003D0CF9">
              <w:rPr>
                <w:rFonts w:ascii="Times New Roman" w:hAnsi="Times New Roman" w:cs="Times New Roman"/>
                <w:sz w:val="24"/>
                <w:szCs w:val="24"/>
              </w:rPr>
              <w:t xml:space="preserve"> </w:t>
            </w:r>
            <w:proofErr w:type="spellStart"/>
            <w:r w:rsidR="001D5281" w:rsidRPr="003D0CF9">
              <w:rPr>
                <w:rFonts w:ascii="Times New Roman" w:hAnsi="Times New Roman" w:cs="Times New Roman"/>
                <w:sz w:val="24"/>
                <w:szCs w:val="24"/>
              </w:rPr>
              <w:t>LasteKS</w:t>
            </w:r>
            <w:proofErr w:type="spellEnd"/>
            <w:r w:rsidR="001D5281" w:rsidRPr="003D0CF9">
              <w:rPr>
                <w:rFonts w:ascii="Times New Roman" w:hAnsi="Times New Roman" w:cs="Times New Roman"/>
                <w:sz w:val="24"/>
                <w:szCs w:val="24"/>
              </w:rPr>
              <w:t xml:space="preserve"> § 28 </w:t>
            </w:r>
            <w:proofErr w:type="spellStart"/>
            <w:r w:rsidR="001D5281" w:rsidRPr="003D0CF9">
              <w:rPr>
                <w:rFonts w:ascii="Times New Roman" w:hAnsi="Times New Roman" w:cs="Times New Roman"/>
                <w:sz w:val="24"/>
                <w:szCs w:val="24"/>
              </w:rPr>
              <w:t>lg-t</w:t>
            </w:r>
            <w:proofErr w:type="spellEnd"/>
            <w:r w:rsidR="001D5281" w:rsidRPr="003D0CF9">
              <w:rPr>
                <w:rFonts w:ascii="Times New Roman" w:hAnsi="Times New Roman" w:cs="Times New Roman"/>
                <w:sz w:val="24"/>
                <w:szCs w:val="24"/>
              </w:rPr>
              <w:t xml:space="preserve"> 5</w:t>
            </w:r>
            <w:r w:rsidRPr="003D0CF9">
              <w:rPr>
                <w:rFonts w:ascii="Times New Roman" w:hAnsi="Times New Roman" w:cs="Times New Roman"/>
                <w:sz w:val="24"/>
                <w:szCs w:val="24"/>
              </w:rPr>
              <w:t xml:space="preserve"> ja lühendada abivajaduse hindamise lõpptähtaega 1-2 kuule</w:t>
            </w:r>
            <w:r w:rsidR="007237AD" w:rsidRPr="003D0CF9">
              <w:rPr>
                <w:rFonts w:ascii="Times New Roman" w:hAnsi="Times New Roman" w:cs="Times New Roman"/>
                <w:sz w:val="24"/>
                <w:szCs w:val="24"/>
              </w:rPr>
              <w:t xml:space="preserve"> ning käsitleda seda ülemise piiri, mitte normina</w:t>
            </w:r>
            <w:r w:rsidRPr="003D0CF9">
              <w:rPr>
                <w:rFonts w:ascii="Times New Roman" w:hAnsi="Times New Roman" w:cs="Times New Roman"/>
                <w:sz w:val="24"/>
                <w:szCs w:val="24"/>
              </w:rPr>
              <w:t xml:space="preserve">. </w:t>
            </w:r>
            <w:r w:rsidR="007237AD" w:rsidRPr="003D0CF9">
              <w:rPr>
                <w:rFonts w:ascii="Times New Roman" w:hAnsi="Times New Roman" w:cs="Times New Roman"/>
                <w:sz w:val="24"/>
                <w:szCs w:val="24"/>
              </w:rPr>
              <w:t>T</w:t>
            </w:r>
            <w:r w:rsidRPr="003D0CF9">
              <w:rPr>
                <w:rFonts w:ascii="Times New Roman" w:hAnsi="Times New Roman" w:cs="Times New Roman"/>
                <w:sz w:val="24"/>
                <w:szCs w:val="24"/>
              </w:rPr>
              <w:t xml:space="preserve">uua eelnõu seletuskirjas välja, et hindamise läbiviimine ning lõpliku hinnangu (otsuse) andmine peab toimuma esimesel võimalusel, soovitatavalt </w:t>
            </w:r>
            <w:r w:rsidR="00A25715" w:rsidRPr="003D0CF9">
              <w:rPr>
                <w:rFonts w:ascii="Times New Roman" w:hAnsi="Times New Roman" w:cs="Times New Roman"/>
                <w:sz w:val="24"/>
                <w:szCs w:val="24"/>
              </w:rPr>
              <w:t>1</w:t>
            </w:r>
            <w:r w:rsidRPr="003D0CF9">
              <w:rPr>
                <w:rFonts w:ascii="Times New Roman" w:hAnsi="Times New Roman" w:cs="Times New Roman"/>
                <w:sz w:val="24"/>
                <w:szCs w:val="24"/>
              </w:rPr>
              <w:t xml:space="preserve"> kuu jooksul alates juhtumikorralduse algatamisest. Samuti tuua see välja Lapse heaolu hindamise käsiraamatus ning muudes asjakohastes materjalides, mida laste heaolu spetsialistid töös kasutavad. Ametlik tähtaeg või konkreetne soovituslik tähtaeg (nt 1 kuu) rõhutab reageerimise kiiruse olulisust ning peab motiveerima </w:t>
            </w:r>
            <w:proofErr w:type="spellStart"/>
            <w:r w:rsidRPr="003D0CF9">
              <w:rPr>
                <w:rFonts w:ascii="Times New Roman" w:hAnsi="Times New Roman" w:cs="Times New Roman"/>
                <w:sz w:val="24"/>
                <w:szCs w:val="24"/>
              </w:rPr>
              <w:t>KOV-e</w:t>
            </w:r>
            <w:proofErr w:type="spellEnd"/>
            <w:r w:rsidRPr="003D0CF9">
              <w:rPr>
                <w:rFonts w:ascii="Times New Roman" w:hAnsi="Times New Roman" w:cs="Times New Roman"/>
                <w:sz w:val="24"/>
                <w:szCs w:val="24"/>
              </w:rPr>
              <w:t xml:space="preserve"> menetlust kiirendama kõikjal, kus see on võimalik.</w:t>
            </w:r>
            <w:r w:rsidR="002107E4" w:rsidRPr="003D0CF9">
              <w:rPr>
                <w:rFonts w:ascii="Times New Roman" w:hAnsi="Times New Roman" w:cs="Times New Roman"/>
                <w:sz w:val="24"/>
                <w:szCs w:val="24"/>
              </w:rPr>
              <w:t xml:space="preserve"> </w:t>
            </w:r>
            <w:r w:rsidR="00661645" w:rsidRPr="003D0CF9">
              <w:rPr>
                <w:rFonts w:ascii="Times New Roman" w:hAnsi="Times New Roman" w:cs="Times New Roman"/>
                <w:sz w:val="24"/>
                <w:szCs w:val="24"/>
              </w:rPr>
              <w:t>Lisaks eelnevale sõnastada eelnõus selgemalt, et ka 1-2-kuulist tähtaega tuleb käsitleda erandliku lõpptähtajana, vaid kõige keerukamate juhtumite puhul, näiteks olukorras, kus abi pakkumine nõuab mahukat võrgustikutööd mitmete osapoolte vahel. Igal võimalusel tuleb hindamine ja esmase abi planeerimine teostada oluliselt kiiremini.</w:t>
            </w:r>
            <w:r w:rsidR="002107E4" w:rsidRPr="003D0CF9">
              <w:rPr>
                <w:rFonts w:ascii="Times New Roman" w:hAnsi="Times New Roman" w:cs="Times New Roman"/>
                <w:sz w:val="24"/>
                <w:szCs w:val="24"/>
              </w:rPr>
              <w:t xml:space="preserve"> </w:t>
            </w:r>
            <w:r w:rsidR="00661645" w:rsidRPr="003D0CF9">
              <w:rPr>
                <w:rFonts w:ascii="Times New Roman" w:hAnsi="Times New Roman" w:cs="Times New Roman"/>
                <w:sz w:val="24"/>
                <w:szCs w:val="24"/>
              </w:rPr>
              <w:t>Selline rõhuasetus aitaks vältida olukorda, kus 1-2 kuud võetakse omavalitsustes automaatselt standardse ooteajana.</w:t>
            </w:r>
          </w:p>
          <w:p w14:paraId="12380013" w14:textId="77777777" w:rsidR="00661645" w:rsidRPr="003D0CF9" w:rsidRDefault="00661645" w:rsidP="008C30C2">
            <w:pPr>
              <w:rPr>
                <w:rFonts w:ascii="Times New Roman" w:hAnsi="Times New Roman" w:cs="Times New Roman"/>
                <w:sz w:val="24"/>
                <w:szCs w:val="24"/>
              </w:rPr>
            </w:pPr>
          </w:p>
          <w:p w14:paraId="42621753" w14:textId="57309B78" w:rsidR="00E22D9E" w:rsidRPr="003D0CF9" w:rsidRDefault="003045CD" w:rsidP="00E54A68">
            <w:pPr>
              <w:jc w:val="both"/>
              <w:rPr>
                <w:rFonts w:ascii="Times New Roman" w:hAnsi="Times New Roman" w:cs="Times New Roman"/>
                <w:sz w:val="24"/>
                <w:szCs w:val="24"/>
              </w:rPr>
            </w:pPr>
            <w:r w:rsidRPr="003D0CF9">
              <w:rPr>
                <w:rFonts w:ascii="Times New Roman" w:hAnsi="Times New Roman" w:cs="Times New Roman"/>
                <w:sz w:val="24"/>
                <w:szCs w:val="24"/>
              </w:rPr>
              <w:t>K</w:t>
            </w:r>
            <w:r w:rsidR="003D680D" w:rsidRPr="003D0CF9">
              <w:rPr>
                <w:rFonts w:ascii="Times New Roman" w:hAnsi="Times New Roman" w:cs="Times New Roman"/>
                <w:sz w:val="24"/>
                <w:szCs w:val="24"/>
              </w:rPr>
              <w:t xml:space="preserve">avandatud 3-kuulise </w:t>
            </w:r>
            <w:r w:rsidRPr="003D0CF9">
              <w:rPr>
                <w:rFonts w:ascii="Times New Roman" w:hAnsi="Times New Roman" w:cs="Times New Roman"/>
                <w:sz w:val="24"/>
                <w:szCs w:val="24"/>
              </w:rPr>
              <w:t xml:space="preserve">abivajaduse hindamise </w:t>
            </w:r>
            <w:r w:rsidR="003D680D" w:rsidRPr="003D0CF9">
              <w:rPr>
                <w:rFonts w:ascii="Times New Roman" w:hAnsi="Times New Roman" w:cs="Times New Roman"/>
                <w:sz w:val="24"/>
                <w:szCs w:val="24"/>
              </w:rPr>
              <w:t xml:space="preserve">tähtaja rakendamisel võivad juhtumimenetluses tekkida praktilised riskid. </w:t>
            </w:r>
            <w:r w:rsidRPr="003D0CF9">
              <w:rPr>
                <w:rFonts w:ascii="Times New Roman" w:hAnsi="Times New Roman" w:cs="Times New Roman"/>
                <w:sz w:val="24"/>
                <w:szCs w:val="24"/>
              </w:rPr>
              <w:t>M</w:t>
            </w:r>
            <w:r w:rsidR="003D680D" w:rsidRPr="003D0CF9">
              <w:rPr>
                <w:rFonts w:ascii="Times New Roman" w:hAnsi="Times New Roman" w:cs="Times New Roman"/>
                <w:sz w:val="24"/>
                <w:szCs w:val="24"/>
              </w:rPr>
              <w:t xml:space="preserve">õistame, et kuni 3-kuulise tähtaja eesmärk on anda piisavalt aega põhjaliku ja kvaliteetse hindamise läbiviimiseks, näeme siin ohtu, et seda tähtaega võidakse käsitleda vaikimisi lubatud ooteajana. </w:t>
            </w:r>
            <w:r w:rsidR="00E54A68" w:rsidRPr="003D0CF9">
              <w:rPr>
                <w:rFonts w:ascii="Times New Roman" w:hAnsi="Times New Roman" w:cs="Times New Roman"/>
                <w:sz w:val="24"/>
                <w:szCs w:val="24"/>
              </w:rPr>
              <w:t xml:space="preserve">Kuigi eelnõu seletuskirjast nähtub selgelt, et kuni kolmekuuline tähtaeg on mõeldud põhjaliku hindamise ja juhtumiplaani koostamise lõpptähtajana, mitte ajana, mille jooksul laps võib jääda ilma tegelikust abist, on praktikas siiski reaalne oht – eriti laste heaolu spetsialistide piiratud tööjõuressurssi arvestades –, et kui seaduse tekstist kaob nõue tegutseda „viivitamata“ ning asemele tuleb „esimesel </w:t>
            </w:r>
            <w:r w:rsidR="00E54A68" w:rsidRPr="003D0CF9">
              <w:rPr>
                <w:rFonts w:ascii="Times New Roman" w:hAnsi="Times New Roman" w:cs="Times New Roman"/>
                <w:sz w:val="24"/>
                <w:szCs w:val="24"/>
              </w:rPr>
              <w:lastRenderedPageBreak/>
              <w:t xml:space="preserve">võimalusel“ koos kolme kuu lõpptähtajaga, hakkavad omavalitsused käsitlema seda perioodi vaikimisi lubatud ooteajana. </w:t>
            </w:r>
            <w:r w:rsidR="003D680D" w:rsidRPr="003D0CF9">
              <w:rPr>
                <w:rFonts w:ascii="Times New Roman" w:hAnsi="Times New Roman" w:cs="Times New Roman"/>
                <w:sz w:val="24"/>
                <w:szCs w:val="24"/>
              </w:rPr>
              <w:t xml:space="preserve">On ülioluline, et </w:t>
            </w:r>
            <w:r w:rsidRPr="003D0CF9">
              <w:rPr>
                <w:rFonts w:ascii="Times New Roman" w:hAnsi="Times New Roman" w:cs="Times New Roman"/>
                <w:sz w:val="24"/>
                <w:szCs w:val="24"/>
              </w:rPr>
              <w:t>3</w:t>
            </w:r>
            <w:r w:rsidR="003D680D" w:rsidRPr="003D0CF9">
              <w:rPr>
                <w:rFonts w:ascii="Times New Roman" w:hAnsi="Times New Roman" w:cs="Times New Roman"/>
                <w:sz w:val="24"/>
                <w:szCs w:val="24"/>
              </w:rPr>
              <w:t xml:space="preserve"> kuud käsitletaks vaid kui maksimaalset aega erandlikel juhtudel, mitte kui tavapärast ooteperioodi iga juhtumi lahendamisel.</w:t>
            </w:r>
            <w:r w:rsidR="00B1188F" w:rsidRPr="003D0CF9">
              <w:rPr>
                <w:rFonts w:ascii="Times New Roman" w:hAnsi="Times New Roman" w:cs="Times New Roman"/>
                <w:sz w:val="24"/>
                <w:szCs w:val="24"/>
              </w:rPr>
              <w:t xml:space="preserve"> </w:t>
            </w:r>
            <w:r w:rsidR="003D680D" w:rsidRPr="003D0CF9">
              <w:rPr>
                <w:rFonts w:ascii="Times New Roman" w:hAnsi="Times New Roman" w:cs="Times New Roman"/>
                <w:sz w:val="24"/>
                <w:szCs w:val="24"/>
              </w:rPr>
              <w:t xml:space="preserve">Praktikas sõltub hindamisprotsessi kiirus ja tulemuslikkus suuresti </w:t>
            </w:r>
            <w:r w:rsidR="00B1188F" w:rsidRPr="003D0CF9">
              <w:rPr>
                <w:rFonts w:ascii="Times New Roman" w:hAnsi="Times New Roman" w:cs="Times New Roman"/>
                <w:sz w:val="24"/>
                <w:szCs w:val="24"/>
              </w:rPr>
              <w:t>KOV</w:t>
            </w:r>
            <w:r w:rsidR="003D680D" w:rsidRPr="003D0CF9">
              <w:rPr>
                <w:rFonts w:ascii="Times New Roman" w:hAnsi="Times New Roman" w:cs="Times New Roman"/>
                <w:sz w:val="24"/>
                <w:szCs w:val="24"/>
              </w:rPr>
              <w:t xml:space="preserve"> lastekaitsetöötajate pädevusest ja ajalisest ressursist. Kui </w:t>
            </w:r>
            <w:proofErr w:type="spellStart"/>
            <w:r w:rsidR="00B1188F" w:rsidRPr="003D0CF9">
              <w:rPr>
                <w:rFonts w:ascii="Times New Roman" w:hAnsi="Times New Roman" w:cs="Times New Roman"/>
                <w:sz w:val="24"/>
                <w:szCs w:val="24"/>
              </w:rPr>
              <w:t>KOV-il</w:t>
            </w:r>
            <w:proofErr w:type="spellEnd"/>
            <w:r w:rsidR="003D680D" w:rsidRPr="003D0CF9">
              <w:rPr>
                <w:rFonts w:ascii="Times New Roman" w:hAnsi="Times New Roman" w:cs="Times New Roman"/>
                <w:sz w:val="24"/>
                <w:szCs w:val="24"/>
              </w:rPr>
              <w:t xml:space="preserve"> napib teadlikkust, kvalifitseeritud töötajaid või piisavaid ressursse, võib lapse abivajaduse hindamine venida ning seeläbi viibida ka lapsele vajaliku abi planeerimine ja osutamine. Nende tegurite tõttu on oht, et pikem lubatud tähtaeg muudab praktikas abi viibimist justkui normiks, kuigi paljudel juhtudel võiks hindamise läbi viia oluliselt kiiremini.</w:t>
            </w:r>
          </w:p>
          <w:p w14:paraId="536EDECB" w14:textId="77777777" w:rsidR="002107E4" w:rsidRPr="003D0CF9" w:rsidRDefault="002107E4" w:rsidP="00D04081">
            <w:pPr>
              <w:rPr>
                <w:rFonts w:ascii="Times New Roman" w:hAnsi="Times New Roman" w:cs="Times New Roman"/>
                <w:sz w:val="24"/>
                <w:szCs w:val="24"/>
              </w:rPr>
            </w:pPr>
          </w:p>
          <w:p w14:paraId="22191B96" w14:textId="1025C50A" w:rsidR="00824B70" w:rsidRPr="003D0CF9" w:rsidRDefault="00D04081" w:rsidP="00004950">
            <w:pPr>
              <w:jc w:val="both"/>
              <w:rPr>
                <w:rFonts w:ascii="Times New Roman" w:hAnsi="Times New Roman" w:cs="Times New Roman"/>
                <w:sz w:val="24"/>
                <w:szCs w:val="24"/>
              </w:rPr>
            </w:pPr>
            <w:r w:rsidRPr="003D0CF9">
              <w:rPr>
                <w:rFonts w:ascii="Times New Roman" w:hAnsi="Times New Roman" w:cs="Times New Roman"/>
                <w:sz w:val="24"/>
                <w:szCs w:val="24"/>
              </w:rPr>
              <w:t xml:space="preserve">Puudega lapse puhul võib viivitus tähendada, et laps jääb mitmeks kuuks ilma talle vajalikust toetusest ja teenustest, kuigi tema abivajadus on sageli tuvastatav juba esmasel hindamisel. See võib põhjustada kahju lapsele ja perele tervikuna ning suurendada pikas perspektiivis nii lapse, tema pere kui ka avaliku sektori kulusid abi pakkumisel. Kahjuks on </w:t>
            </w:r>
            <w:proofErr w:type="spellStart"/>
            <w:r w:rsidR="00004950" w:rsidRPr="003D0CF9">
              <w:rPr>
                <w:rFonts w:ascii="Times New Roman" w:hAnsi="Times New Roman" w:cs="Times New Roman"/>
                <w:sz w:val="24"/>
                <w:szCs w:val="24"/>
              </w:rPr>
              <w:t>EPIKuni</w:t>
            </w:r>
            <w:proofErr w:type="spellEnd"/>
            <w:r w:rsidRPr="003D0CF9">
              <w:rPr>
                <w:rFonts w:ascii="Times New Roman" w:hAnsi="Times New Roman" w:cs="Times New Roman"/>
                <w:sz w:val="24"/>
                <w:szCs w:val="24"/>
              </w:rPr>
              <w:t xml:space="preserve"> jõudnud </w:t>
            </w:r>
            <w:r w:rsidR="00004950" w:rsidRPr="003D0CF9">
              <w:rPr>
                <w:rFonts w:ascii="Times New Roman" w:hAnsi="Times New Roman" w:cs="Times New Roman"/>
                <w:sz w:val="24"/>
                <w:szCs w:val="24"/>
              </w:rPr>
              <w:t>nii</w:t>
            </w:r>
            <w:r w:rsidRPr="003D0CF9">
              <w:rPr>
                <w:rFonts w:ascii="Times New Roman" w:hAnsi="Times New Roman" w:cs="Times New Roman"/>
                <w:sz w:val="24"/>
                <w:szCs w:val="24"/>
              </w:rPr>
              <w:t xml:space="preserve"> 2025.</w:t>
            </w:r>
            <w:r w:rsidR="00004950" w:rsidRPr="003D0CF9">
              <w:rPr>
                <w:rFonts w:ascii="Times New Roman" w:hAnsi="Times New Roman" w:cs="Times New Roman"/>
                <w:sz w:val="24"/>
                <w:szCs w:val="24"/>
              </w:rPr>
              <w:t xml:space="preserve"> </w:t>
            </w:r>
            <w:r w:rsidRPr="003D0CF9">
              <w:rPr>
                <w:rFonts w:ascii="Times New Roman" w:hAnsi="Times New Roman" w:cs="Times New Roman"/>
                <w:sz w:val="24"/>
                <w:szCs w:val="24"/>
              </w:rPr>
              <w:t>aastal ja juba ka 2026. aastal erinevate Eesti omavalitsuste piirkondadest teateid ja juhtumeid, mil ametnikud ei ole ka juba neile teadaolevate suure abi- ja toetusvajadusega laste ja nende perede vajadustele mitmete kuude jooksul reageerinud, rääkimata proaktiivsest lähenemisest.</w:t>
            </w:r>
            <w:r w:rsidR="00004950" w:rsidRPr="003D0CF9">
              <w:rPr>
                <w:rFonts w:ascii="Times New Roman" w:hAnsi="Times New Roman" w:cs="Times New Roman"/>
                <w:sz w:val="24"/>
                <w:szCs w:val="24"/>
              </w:rPr>
              <w:t xml:space="preserve"> </w:t>
            </w:r>
            <w:r w:rsidRPr="003D0CF9">
              <w:rPr>
                <w:rFonts w:ascii="Times New Roman" w:hAnsi="Times New Roman" w:cs="Times New Roman"/>
                <w:sz w:val="24"/>
                <w:szCs w:val="24"/>
              </w:rPr>
              <w:t>Seetõttu peame vältimatuks, et seaduse rakendamisel ja juhendmaterjalides oleks selgesõnaliselt rõhutatud: vajalikud tugimeetmed ja teenused tuleb erivajadusega ja puudega lapsele ning tema perele määrata ja rakendada kohe, kui abivajadus on ilmnenud, sõltumata sellest, kas põhjalik hindamine on lõplikult lõpetatud või mitte. Põhjalik hindamine peab täpsustama ja kohandama abi, mitte lükkama selle alustamist edasi.</w:t>
            </w:r>
          </w:p>
        </w:tc>
        <w:tc>
          <w:tcPr>
            <w:tcW w:w="4117" w:type="dxa"/>
          </w:tcPr>
          <w:p w14:paraId="4BA8E0EE" w14:textId="77777777" w:rsidR="00623E26" w:rsidRPr="003D0CF9" w:rsidRDefault="00DC4655" w:rsidP="008D5113">
            <w:pPr>
              <w:jc w:val="both"/>
              <w:rPr>
                <w:rFonts w:ascii="Times New Roman" w:hAnsi="Times New Roman" w:cs="Times New Roman"/>
                <w:sz w:val="24"/>
                <w:szCs w:val="24"/>
              </w:rPr>
            </w:pPr>
            <w:r w:rsidRPr="003D0CF9">
              <w:rPr>
                <w:rFonts w:ascii="Times New Roman" w:hAnsi="Times New Roman" w:cs="Times New Roman"/>
                <w:b/>
                <w:bCs/>
                <w:sz w:val="24"/>
                <w:szCs w:val="24"/>
              </w:rPr>
              <w:lastRenderedPageBreak/>
              <w:t>Arvestatud.</w:t>
            </w:r>
            <w:r w:rsidRPr="003D0CF9">
              <w:rPr>
                <w:rFonts w:ascii="Times New Roman" w:hAnsi="Times New Roman" w:cs="Times New Roman"/>
                <w:sz w:val="24"/>
                <w:szCs w:val="24"/>
              </w:rPr>
              <w:t xml:space="preserve"> </w:t>
            </w:r>
          </w:p>
          <w:p w14:paraId="3844170B" w14:textId="2B007583" w:rsidR="00DC4655" w:rsidRPr="003D0CF9" w:rsidRDefault="00DC4655" w:rsidP="008D5113">
            <w:pPr>
              <w:jc w:val="both"/>
              <w:rPr>
                <w:rFonts w:ascii="Times New Roman" w:hAnsi="Times New Roman" w:cs="Times New Roman"/>
                <w:sz w:val="24"/>
                <w:szCs w:val="24"/>
              </w:rPr>
            </w:pP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28 lg 5 sõnastust </w:t>
            </w:r>
            <w:r w:rsidR="008D5113" w:rsidRPr="003D0CF9">
              <w:rPr>
                <w:rFonts w:ascii="Times New Roman" w:hAnsi="Times New Roman" w:cs="Times New Roman"/>
                <w:sz w:val="24"/>
                <w:szCs w:val="24"/>
              </w:rPr>
              <w:t xml:space="preserve">ning sellest tulenevalt seletuskirja </w:t>
            </w:r>
            <w:r w:rsidRPr="003D0CF9">
              <w:rPr>
                <w:rFonts w:ascii="Times New Roman" w:hAnsi="Times New Roman" w:cs="Times New Roman"/>
                <w:sz w:val="24"/>
                <w:szCs w:val="24"/>
              </w:rPr>
              <w:t xml:space="preserve">on </w:t>
            </w:r>
            <w:r w:rsidR="006F3E25" w:rsidRPr="003D0CF9">
              <w:rPr>
                <w:rFonts w:ascii="Times New Roman" w:hAnsi="Times New Roman" w:cs="Times New Roman"/>
                <w:sz w:val="24"/>
                <w:szCs w:val="24"/>
              </w:rPr>
              <w:t xml:space="preserve">ettepanekule </w:t>
            </w:r>
            <w:r w:rsidRPr="003D0CF9">
              <w:rPr>
                <w:rFonts w:ascii="Times New Roman" w:hAnsi="Times New Roman" w:cs="Times New Roman"/>
                <w:sz w:val="24"/>
                <w:szCs w:val="24"/>
              </w:rPr>
              <w:t>vastavalt muudetud</w:t>
            </w:r>
            <w:r w:rsidR="00F55EFE" w:rsidRPr="003D0CF9">
              <w:rPr>
                <w:rFonts w:ascii="Times New Roman" w:hAnsi="Times New Roman" w:cs="Times New Roman"/>
                <w:sz w:val="24"/>
                <w:szCs w:val="24"/>
              </w:rPr>
              <w:t xml:space="preserve">. </w:t>
            </w:r>
          </w:p>
        </w:tc>
      </w:tr>
      <w:tr w:rsidR="00D04081" w:rsidRPr="003D0CF9" w14:paraId="3705A8D2" w14:textId="77777777" w:rsidTr="0F9321AB">
        <w:tc>
          <w:tcPr>
            <w:tcW w:w="516" w:type="dxa"/>
          </w:tcPr>
          <w:p w14:paraId="01BF6CE2" w14:textId="77777777" w:rsidR="00D04081" w:rsidRPr="003D0CF9" w:rsidRDefault="00D04081">
            <w:pPr>
              <w:rPr>
                <w:rFonts w:ascii="Times New Roman" w:hAnsi="Times New Roman" w:cs="Times New Roman"/>
                <w:sz w:val="24"/>
                <w:szCs w:val="24"/>
              </w:rPr>
            </w:pPr>
          </w:p>
        </w:tc>
        <w:tc>
          <w:tcPr>
            <w:tcW w:w="2881" w:type="dxa"/>
          </w:tcPr>
          <w:p w14:paraId="27C0D3E0" w14:textId="77777777" w:rsidR="00D04081" w:rsidRPr="003D0CF9" w:rsidRDefault="00D04081">
            <w:pPr>
              <w:rPr>
                <w:rFonts w:ascii="Times New Roman" w:hAnsi="Times New Roman" w:cs="Times New Roman"/>
                <w:sz w:val="24"/>
                <w:szCs w:val="24"/>
              </w:rPr>
            </w:pPr>
          </w:p>
        </w:tc>
        <w:tc>
          <w:tcPr>
            <w:tcW w:w="6434" w:type="dxa"/>
          </w:tcPr>
          <w:p w14:paraId="2B8CED94" w14:textId="448AAECC" w:rsidR="00D04081" w:rsidRPr="003D0CF9" w:rsidRDefault="001D5281" w:rsidP="001D6F60">
            <w:pPr>
              <w:jc w:val="both"/>
              <w:rPr>
                <w:rFonts w:ascii="Times New Roman" w:hAnsi="Times New Roman" w:cs="Times New Roman"/>
                <w:sz w:val="24"/>
                <w:szCs w:val="24"/>
              </w:rPr>
            </w:pPr>
            <w:r w:rsidRPr="003D0CF9">
              <w:rPr>
                <w:rFonts w:ascii="Times New Roman" w:hAnsi="Times New Roman" w:cs="Times New Roman"/>
                <w:sz w:val="24"/>
                <w:szCs w:val="24"/>
              </w:rPr>
              <w:t xml:space="preserve">Täiendada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w:t>
            </w:r>
            <w:proofErr w:type="spellStart"/>
            <w:r w:rsidRPr="003D0CF9">
              <w:rPr>
                <w:rFonts w:ascii="Times New Roman" w:hAnsi="Times New Roman" w:cs="Times New Roman"/>
                <w:sz w:val="24"/>
                <w:szCs w:val="24"/>
              </w:rPr>
              <w:t>lg-t</w:t>
            </w:r>
            <w:proofErr w:type="spellEnd"/>
            <w:r w:rsidRPr="003D0CF9">
              <w:rPr>
                <w:rFonts w:ascii="Times New Roman" w:hAnsi="Times New Roman" w:cs="Times New Roman"/>
                <w:sz w:val="24"/>
                <w:szCs w:val="24"/>
              </w:rPr>
              <w:t xml:space="preserve"> 10. </w:t>
            </w:r>
            <w:r w:rsidR="008F215C" w:rsidRPr="003D0CF9">
              <w:rPr>
                <w:rFonts w:ascii="Times New Roman" w:hAnsi="Times New Roman" w:cs="Times New Roman"/>
                <w:sz w:val="24"/>
                <w:szCs w:val="24"/>
              </w:rPr>
              <w:t xml:space="preserve">Kuigi seletuskiri rõhutab, et juhtumikorraldust ei tohi lõpetada enne, kui uus KOV on asunud lapse abivajadusega tegelema, on see kohustus sõnastatud ebapiisavalt. Praegune regulatsioon põhineb suurel määral </w:t>
            </w:r>
            <w:proofErr w:type="spellStart"/>
            <w:r w:rsidR="008F215C" w:rsidRPr="003D0CF9">
              <w:rPr>
                <w:rFonts w:ascii="Times New Roman" w:hAnsi="Times New Roman" w:cs="Times New Roman"/>
                <w:sz w:val="24"/>
                <w:szCs w:val="24"/>
              </w:rPr>
              <w:t>KOV-ide</w:t>
            </w:r>
            <w:proofErr w:type="spellEnd"/>
            <w:r w:rsidR="008F215C" w:rsidRPr="003D0CF9">
              <w:rPr>
                <w:rFonts w:ascii="Times New Roman" w:hAnsi="Times New Roman" w:cs="Times New Roman"/>
                <w:sz w:val="24"/>
                <w:szCs w:val="24"/>
              </w:rPr>
              <w:t xml:space="preserve"> koostöövalmidusel, kuid ei taga õiguslikult lapse teenuste järjepidevust. Eriti suure abi- ja toetusvajadusega laste puhul on see äärmiselt riskantne, sest elukoha vahetus (nt kolimine, pere lagunemine, kriis vm põhjus) võib tähendada teenuste katkemist, lapse ja pere „kadumist“ kahe omavalitsuse vahele ning lapse ja pere jäämist ilma toeta. Seaduses tuleb sätestada selge ja siduv kohustus juhtumi üleandmiseks </w:t>
            </w:r>
            <w:proofErr w:type="spellStart"/>
            <w:r w:rsidR="008F215C" w:rsidRPr="003D0CF9">
              <w:rPr>
                <w:rFonts w:ascii="Times New Roman" w:hAnsi="Times New Roman" w:cs="Times New Roman"/>
                <w:sz w:val="24"/>
                <w:szCs w:val="24"/>
              </w:rPr>
              <w:t>KOV-ide</w:t>
            </w:r>
            <w:proofErr w:type="spellEnd"/>
            <w:r w:rsidR="008F215C" w:rsidRPr="003D0CF9">
              <w:rPr>
                <w:rFonts w:ascii="Times New Roman" w:hAnsi="Times New Roman" w:cs="Times New Roman"/>
                <w:sz w:val="24"/>
                <w:szCs w:val="24"/>
              </w:rPr>
              <w:t xml:space="preserve"> vahel ning nõue, et seni juhtumit korraldanud KOV võib juhtumikorralduse lõpetada üksnes pärast seda, kui lapse uue elukoha järgne KOV on kirjalikult kinnitanud juhtumi ülevõtmise. Seadus peab tagama, et lapsele osutatav abi ja teenused ei katke elukoha muutuse tõttu ning vastutus lapse abivajadusega tegelemise eest ei tohi ühelgi hetkel „kaduda“ kahe omavalitsuse vahele. Lapse elukoha muutus ei tohi olla õiguslik alus abi katkemiseks.</w:t>
            </w:r>
          </w:p>
        </w:tc>
        <w:tc>
          <w:tcPr>
            <w:tcW w:w="4117" w:type="dxa"/>
          </w:tcPr>
          <w:p w14:paraId="6500275E" w14:textId="77777777" w:rsidR="00623E26" w:rsidRPr="003D0CF9" w:rsidRDefault="0099266F" w:rsidP="0099266F">
            <w:pPr>
              <w:jc w:val="both"/>
              <w:rPr>
                <w:rFonts w:ascii="Times New Roman" w:hAnsi="Times New Roman" w:cs="Times New Roman"/>
                <w:sz w:val="24"/>
                <w:szCs w:val="24"/>
              </w:rPr>
            </w:pPr>
            <w:r w:rsidRPr="003D0CF9">
              <w:rPr>
                <w:rFonts w:ascii="Times New Roman" w:hAnsi="Times New Roman" w:cs="Times New Roman"/>
                <w:b/>
                <w:bCs/>
                <w:sz w:val="24"/>
                <w:szCs w:val="24"/>
              </w:rPr>
              <w:t>Arvestatud.</w:t>
            </w:r>
            <w:r w:rsidRPr="003D0CF9">
              <w:rPr>
                <w:rFonts w:ascii="Times New Roman" w:hAnsi="Times New Roman" w:cs="Times New Roman"/>
                <w:sz w:val="24"/>
                <w:szCs w:val="24"/>
              </w:rPr>
              <w:t xml:space="preserve"> </w:t>
            </w:r>
          </w:p>
          <w:p w14:paraId="48FF24A4" w14:textId="10E33006" w:rsidR="0099266F" w:rsidRPr="003D0CF9" w:rsidRDefault="0099266F" w:rsidP="0099266F">
            <w:pPr>
              <w:jc w:val="both"/>
              <w:rPr>
                <w:rFonts w:ascii="Times New Roman" w:hAnsi="Times New Roman" w:cs="Times New Roman"/>
                <w:sz w:val="24"/>
                <w:szCs w:val="24"/>
              </w:rPr>
            </w:pPr>
            <w:r w:rsidRPr="003D0CF9">
              <w:rPr>
                <w:rFonts w:ascii="Times New Roman" w:hAnsi="Times New Roman" w:cs="Times New Roman"/>
                <w:sz w:val="24"/>
                <w:szCs w:val="24"/>
              </w:rPr>
              <w:t xml:space="preserve">Eelnõu on vastavalt muudetud: § 29 </w:t>
            </w:r>
            <w:proofErr w:type="spellStart"/>
            <w:r w:rsidRPr="003D0CF9">
              <w:rPr>
                <w:rFonts w:ascii="Times New Roman" w:hAnsi="Times New Roman" w:cs="Times New Roman"/>
                <w:sz w:val="24"/>
                <w:szCs w:val="24"/>
              </w:rPr>
              <w:t>lg-st</w:t>
            </w:r>
            <w:proofErr w:type="spellEnd"/>
            <w:r w:rsidRPr="003D0CF9">
              <w:rPr>
                <w:rFonts w:ascii="Times New Roman" w:hAnsi="Times New Roman" w:cs="Times New Roman"/>
                <w:sz w:val="24"/>
                <w:szCs w:val="24"/>
              </w:rPr>
              <w:t xml:space="preserve"> 10 (eelnõu </w:t>
            </w:r>
            <w:r w:rsidR="00A63630" w:rsidRPr="003D0CF9">
              <w:rPr>
                <w:rFonts w:ascii="Times New Roman" w:hAnsi="Times New Roman" w:cs="Times New Roman"/>
                <w:sz w:val="24"/>
                <w:szCs w:val="24"/>
              </w:rPr>
              <w:t xml:space="preserve">EIS II </w:t>
            </w:r>
            <w:r w:rsidRPr="003D0CF9">
              <w:rPr>
                <w:rFonts w:ascii="Times New Roman" w:hAnsi="Times New Roman" w:cs="Times New Roman"/>
                <w:sz w:val="24"/>
                <w:szCs w:val="24"/>
              </w:rPr>
              <w:t xml:space="preserve">versioonis § 29 lg </w:t>
            </w:r>
            <w:r w:rsidR="00042F28" w:rsidRPr="003D0CF9">
              <w:rPr>
                <w:rFonts w:ascii="Times New Roman" w:hAnsi="Times New Roman" w:cs="Times New Roman"/>
                <w:sz w:val="24"/>
                <w:szCs w:val="24"/>
              </w:rPr>
              <w:t>11</w:t>
            </w:r>
            <w:r w:rsidRPr="003D0CF9">
              <w:rPr>
                <w:rFonts w:ascii="Times New Roman" w:hAnsi="Times New Roman" w:cs="Times New Roman"/>
                <w:sz w:val="24"/>
                <w:szCs w:val="24"/>
              </w:rPr>
              <w:t>) on p</w:t>
            </w:r>
            <w:r w:rsidR="00042F28" w:rsidRPr="003D0CF9">
              <w:rPr>
                <w:rFonts w:ascii="Times New Roman" w:hAnsi="Times New Roman" w:cs="Times New Roman"/>
                <w:sz w:val="24"/>
                <w:szCs w:val="24"/>
              </w:rPr>
              <w:t xml:space="preserve"> </w:t>
            </w:r>
            <w:r w:rsidRPr="003D0CF9">
              <w:rPr>
                <w:rFonts w:ascii="Times New Roman" w:hAnsi="Times New Roman" w:cs="Times New Roman"/>
                <w:sz w:val="24"/>
                <w:szCs w:val="24"/>
              </w:rPr>
              <w:t xml:space="preserve">2 välja jäetud ning selle asemel on sõnastatud juhtumikorralduse ühelt </w:t>
            </w:r>
            <w:proofErr w:type="spellStart"/>
            <w:r w:rsidRPr="003D0CF9">
              <w:rPr>
                <w:rFonts w:ascii="Times New Roman" w:hAnsi="Times New Roman" w:cs="Times New Roman"/>
                <w:sz w:val="24"/>
                <w:szCs w:val="24"/>
              </w:rPr>
              <w:t>KOV-ilt</w:t>
            </w:r>
            <w:proofErr w:type="spellEnd"/>
            <w:r w:rsidRPr="003D0CF9">
              <w:rPr>
                <w:rFonts w:ascii="Times New Roman" w:hAnsi="Times New Roman" w:cs="Times New Roman"/>
                <w:sz w:val="24"/>
                <w:szCs w:val="24"/>
              </w:rPr>
              <w:t xml:space="preserve"> teisele üleandmist reguleeriv § 29 lg </w:t>
            </w:r>
            <w:r w:rsidR="00042F28" w:rsidRPr="003D0CF9">
              <w:rPr>
                <w:rFonts w:ascii="Times New Roman" w:hAnsi="Times New Roman" w:cs="Times New Roman"/>
                <w:sz w:val="24"/>
                <w:szCs w:val="24"/>
              </w:rPr>
              <w:t>12</w:t>
            </w:r>
            <w:r w:rsidRPr="003D0CF9">
              <w:rPr>
                <w:rFonts w:ascii="Times New Roman" w:hAnsi="Times New Roman" w:cs="Times New Roman"/>
                <w:sz w:val="24"/>
                <w:szCs w:val="24"/>
              </w:rPr>
              <w:t xml:space="preserve">, mis arvestab esitatud ettepanekuga.  </w:t>
            </w:r>
          </w:p>
          <w:p w14:paraId="58830FE5" w14:textId="17B9ABC3" w:rsidR="00D04081" w:rsidRPr="003D0CF9" w:rsidRDefault="00D21568" w:rsidP="00992C42">
            <w:pPr>
              <w:rPr>
                <w:rFonts w:ascii="Times New Roman" w:hAnsi="Times New Roman" w:cs="Times New Roman"/>
                <w:sz w:val="24"/>
                <w:szCs w:val="24"/>
              </w:rPr>
            </w:pPr>
            <w:r w:rsidRPr="003D0CF9">
              <w:rPr>
                <w:rFonts w:ascii="Times New Roman" w:hAnsi="Times New Roman" w:cs="Times New Roman"/>
                <w:sz w:val="24"/>
                <w:szCs w:val="24"/>
              </w:rPr>
              <w:t xml:space="preserve"> </w:t>
            </w:r>
          </w:p>
        </w:tc>
      </w:tr>
      <w:tr w:rsidR="008F215C" w:rsidRPr="003D0CF9" w14:paraId="332FC1B5" w14:textId="77777777" w:rsidTr="0F9321AB">
        <w:tc>
          <w:tcPr>
            <w:tcW w:w="516" w:type="dxa"/>
          </w:tcPr>
          <w:p w14:paraId="28FE89B0" w14:textId="77777777" w:rsidR="008F215C" w:rsidRPr="003D0CF9" w:rsidRDefault="008F215C">
            <w:pPr>
              <w:rPr>
                <w:rFonts w:ascii="Times New Roman" w:hAnsi="Times New Roman" w:cs="Times New Roman"/>
                <w:sz w:val="24"/>
                <w:szCs w:val="24"/>
              </w:rPr>
            </w:pPr>
          </w:p>
        </w:tc>
        <w:tc>
          <w:tcPr>
            <w:tcW w:w="2881" w:type="dxa"/>
          </w:tcPr>
          <w:p w14:paraId="47F4F483" w14:textId="77777777" w:rsidR="008F215C" w:rsidRPr="003D0CF9" w:rsidRDefault="008F215C">
            <w:pPr>
              <w:rPr>
                <w:rFonts w:ascii="Times New Roman" w:hAnsi="Times New Roman" w:cs="Times New Roman"/>
                <w:sz w:val="24"/>
                <w:szCs w:val="24"/>
              </w:rPr>
            </w:pPr>
          </w:p>
        </w:tc>
        <w:tc>
          <w:tcPr>
            <w:tcW w:w="6434" w:type="dxa"/>
          </w:tcPr>
          <w:p w14:paraId="1B551BAF" w14:textId="3C6ADE29" w:rsidR="008F215C" w:rsidRPr="003D0CF9" w:rsidRDefault="001D5281" w:rsidP="00E246A4">
            <w:pPr>
              <w:jc w:val="both"/>
              <w:rPr>
                <w:rFonts w:ascii="Times New Roman" w:hAnsi="Times New Roman" w:cs="Times New Roman"/>
                <w:sz w:val="24"/>
                <w:szCs w:val="24"/>
              </w:rPr>
            </w:pPr>
            <w:r w:rsidRPr="003D0CF9">
              <w:rPr>
                <w:rFonts w:ascii="Times New Roman" w:hAnsi="Times New Roman" w:cs="Times New Roman"/>
                <w:sz w:val="24"/>
                <w:szCs w:val="24"/>
              </w:rPr>
              <w:t xml:space="preserve">Täiendada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w:t>
            </w:r>
            <w:proofErr w:type="spellStart"/>
            <w:r w:rsidRPr="003D0CF9">
              <w:rPr>
                <w:rFonts w:ascii="Times New Roman" w:hAnsi="Times New Roman" w:cs="Times New Roman"/>
                <w:sz w:val="24"/>
                <w:szCs w:val="24"/>
              </w:rPr>
              <w:t>lg-t</w:t>
            </w:r>
            <w:proofErr w:type="spellEnd"/>
            <w:r w:rsidRPr="003D0CF9">
              <w:rPr>
                <w:rFonts w:ascii="Times New Roman" w:hAnsi="Times New Roman" w:cs="Times New Roman"/>
                <w:sz w:val="24"/>
                <w:szCs w:val="24"/>
              </w:rPr>
              <w:t xml:space="preserve"> 10. Lisaks kui juhtumikorraldus lõpetatakse ilma kohustuseta tagada juhtumi sujuv üleminek täiskasvanute teenuste süsteemi, tekib reaalne oht, et noor ja tema pere jäävad pikaks ajaks ilma igasuguse koordineeritud toeta. Sageli ei kao abi- ja toetusvajadus täisealiseks saamisel, vaid hoopis suureneb haridussüsteemist väljumisel ja täiskasvanute teenuste järjekordade tõttu, näiteks erihoolekandeteenuste kohtade puuduse tõttu. Seaduses tuleb sätestada kohustus jätkata juhtumikorraldust või tagada selle sujuv üleandmine täiskasvanute teenuste korraldamise süsteemi juhul, kui noorel on jätkuv abi- või toetusvajadus. Täisealiseks saamine ei tohi olla iseenesest aluseks abi ja vastutuse katkemisele. See annab </w:t>
            </w:r>
            <w:proofErr w:type="spellStart"/>
            <w:r w:rsidR="00E246A4" w:rsidRPr="003D0CF9">
              <w:rPr>
                <w:rFonts w:ascii="Times New Roman" w:hAnsi="Times New Roman" w:cs="Times New Roman"/>
                <w:sz w:val="24"/>
                <w:szCs w:val="24"/>
              </w:rPr>
              <w:t>KOV-ile</w:t>
            </w:r>
            <w:proofErr w:type="spellEnd"/>
            <w:r w:rsidRPr="003D0CF9">
              <w:rPr>
                <w:rFonts w:ascii="Times New Roman" w:hAnsi="Times New Roman" w:cs="Times New Roman"/>
                <w:sz w:val="24"/>
                <w:szCs w:val="24"/>
              </w:rPr>
              <w:t xml:space="preserve"> ja riigile suurema vastutuse tagada terviklik abi elukaareüleselt. Seaduse täiendamine vastava kohustusega aitab </w:t>
            </w:r>
            <w:r w:rsidRPr="003D0CF9">
              <w:rPr>
                <w:rFonts w:ascii="Times New Roman" w:hAnsi="Times New Roman" w:cs="Times New Roman"/>
                <w:sz w:val="24"/>
                <w:szCs w:val="24"/>
              </w:rPr>
              <w:lastRenderedPageBreak/>
              <w:t xml:space="preserve">tagada </w:t>
            </w:r>
            <w:proofErr w:type="spellStart"/>
            <w:r w:rsidR="00E246A4" w:rsidRPr="003D0CF9">
              <w:rPr>
                <w:rFonts w:ascii="Times New Roman" w:hAnsi="Times New Roman" w:cs="Times New Roman"/>
                <w:sz w:val="24"/>
                <w:szCs w:val="24"/>
              </w:rPr>
              <w:t>KOV-i</w:t>
            </w:r>
            <w:proofErr w:type="spellEnd"/>
            <w:r w:rsidRPr="003D0CF9">
              <w:rPr>
                <w:rFonts w:ascii="Times New Roman" w:hAnsi="Times New Roman" w:cs="Times New Roman"/>
                <w:sz w:val="24"/>
                <w:szCs w:val="24"/>
              </w:rPr>
              <w:t xml:space="preserve"> ja riigi suurema vastutuse tajumist tervikliku ja katkematu abi korraldamisel kogu inimese elukaare jooksul.</w:t>
            </w:r>
          </w:p>
        </w:tc>
        <w:tc>
          <w:tcPr>
            <w:tcW w:w="4117" w:type="dxa"/>
          </w:tcPr>
          <w:p w14:paraId="069FCD20" w14:textId="77777777" w:rsidR="00623E26" w:rsidRPr="003D0CF9" w:rsidRDefault="00623E26" w:rsidP="00992C42">
            <w:pPr>
              <w:rPr>
                <w:rFonts w:ascii="Times New Roman" w:hAnsi="Times New Roman" w:cs="Times New Roman"/>
                <w:b/>
                <w:bCs/>
                <w:sz w:val="24"/>
                <w:szCs w:val="24"/>
              </w:rPr>
            </w:pPr>
            <w:r w:rsidRPr="003D0CF9">
              <w:rPr>
                <w:rFonts w:ascii="Times New Roman" w:hAnsi="Times New Roman" w:cs="Times New Roman"/>
                <w:b/>
                <w:bCs/>
                <w:sz w:val="24"/>
                <w:szCs w:val="24"/>
              </w:rPr>
              <w:lastRenderedPageBreak/>
              <w:t xml:space="preserve">Selgitame. </w:t>
            </w:r>
          </w:p>
          <w:p w14:paraId="1E6ED328" w14:textId="537FFB49" w:rsidR="009F6759" w:rsidRPr="003D0CF9" w:rsidRDefault="00407499" w:rsidP="009F6759">
            <w:pPr>
              <w:jc w:val="both"/>
              <w:rPr>
                <w:rFonts w:ascii="Times New Roman" w:hAnsi="Times New Roman" w:cs="Times New Roman"/>
                <w:sz w:val="24"/>
                <w:szCs w:val="24"/>
              </w:rPr>
            </w:pPr>
            <w:r w:rsidRPr="003D0CF9">
              <w:rPr>
                <w:rFonts w:ascii="Times New Roman" w:hAnsi="Times New Roman" w:cs="Times New Roman"/>
                <w:sz w:val="24"/>
                <w:szCs w:val="24"/>
              </w:rPr>
              <w:t>Nõustume, et juhtumi üleandmine, kui lapsest saab täiskasvanu,</w:t>
            </w:r>
            <w:r w:rsidR="00BD72D3" w:rsidRPr="003D0CF9">
              <w:rPr>
                <w:rFonts w:ascii="Times New Roman" w:hAnsi="Times New Roman" w:cs="Times New Roman"/>
                <w:sz w:val="24"/>
                <w:szCs w:val="24"/>
              </w:rPr>
              <w:t xml:space="preserve"> </w:t>
            </w:r>
            <w:r w:rsidR="00F4318B" w:rsidRPr="003D0CF9">
              <w:rPr>
                <w:rFonts w:ascii="Times New Roman" w:hAnsi="Times New Roman" w:cs="Times New Roman"/>
                <w:sz w:val="24"/>
                <w:szCs w:val="24"/>
              </w:rPr>
              <w:t>vajab täpsemat reguleerimis</w:t>
            </w:r>
            <w:r w:rsidR="0071539D" w:rsidRPr="003D0CF9">
              <w:rPr>
                <w:rFonts w:ascii="Times New Roman" w:hAnsi="Times New Roman" w:cs="Times New Roman"/>
                <w:sz w:val="24"/>
                <w:szCs w:val="24"/>
              </w:rPr>
              <w:t xml:space="preserve">t </w:t>
            </w:r>
            <w:r w:rsidR="00F4318B" w:rsidRPr="003D0CF9">
              <w:rPr>
                <w:rFonts w:ascii="Times New Roman" w:hAnsi="Times New Roman" w:cs="Times New Roman"/>
                <w:sz w:val="24"/>
                <w:szCs w:val="24"/>
              </w:rPr>
              <w:t xml:space="preserve">ning eelkõige SHS-i </w:t>
            </w:r>
            <w:r w:rsidR="009F6759" w:rsidRPr="003D0CF9">
              <w:rPr>
                <w:rFonts w:ascii="Times New Roman" w:hAnsi="Times New Roman" w:cs="Times New Roman"/>
                <w:sz w:val="24"/>
                <w:szCs w:val="24"/>
              </w:rPr>
              <w:t xml:space="preserve">vastavasisulist </w:t>
            </w:r>
            <w:r w:rsidR="0017245E" w:rsidRPr="003D0CF9">
              <w:rPr>
                <w:rFonts w:ascii="Times New Roman" w:hAnsi="Times New Roman" w:cs="Times New Roman"/>
                <w:sz w:val="24"/>
                <w:szCs w:val="24"/>
              </w:rPr>
              <w:t>täiendamist</w:t>
            </w:r>
            <w:r w:rsidR="00F4318B" w:rsidRPr="003D0CF9">
              <w:rPr>
                <w:rFonts w:ascii="Times New Roman" w:hAnsi="Times New Roman" w:cs="Times New Roman"/>
                <w:sz w:val="24"/>
                <w:szCs w:val="24"/>
              </w:rPr>
              <w:t>.</w:t>
            </w:r>
            <w:r w:rsidR="0017245E" w:rsidRPr="003D0CF9">
              <w:rPr>
                <w:rFonts w:ascii="Times New Roman" w:hAnsi="Times New Roman" w:cs="Times New Roman"/>
                <w:sz w:val="24"/>
                <w:szCs w:val="24"/>
              </w:rPr>
              <w:t xml:space="preserve"> </w:t>
            </w:r>
            <w:r w:rsidR="009F6759" w:rsidRPr="003D0CF9">
              <w:rPr>
                <w:rFonts w:ascii="Times New Roman" w:hAnsi="Times New Roman" w:cs="Times New Roman"/>
                <w:sz w:val="24"/>
                <w:szCs w:val="24"/>
              </w:rPr>
              <w:t>Praeguse eelnõu raamidest jääb see küsimus välja</w:t>
            </w:r>
            <w:r w:rsidR="00CD7F9E" w:rsidRPr="003D0CF9">
              <w:rPr>
                <w:rFonts w:ascii="Times New Roman" w:hAnsi="Times New Roman" w:cs="Times New Roman"/>
                <w:sz w:val="24"/>
                <w:szCs w:val="24"/>
              </w:rPr>
              <w:t xml:space="preserve">, ent </w:t>
            </w:r>
            <w:proofErr w:type="spellStart"/>
            <w:r w:rsidR="00CD7F9E" w:rsidRPr="003D0CF9">
              <w:rPr>
                <w:rFonts w:ascii="Times New Roman" w:hAnsi="Times New Roman" w:cs="Times New Roman"/>
                <w:sz w:val="24"/>
                <w:szCs w:val="24"/>
              </w:rPr>
              <w:t>SoM</w:t>
            </w:r>
            <w:proofErr w:type="spellEnd"/>
            <w:r w:rsidR="00CD7F9E" w:rsidRPr="003D0CF9">
              <w:rPr>
                <w:rFonts w:ascii="Times New Roman" w:hAnsi="Times New Roman" w:cs="Times New Roman"/>
                <w:sz w:val="24"/>
                <w:szCs w:val="24"/>
              </w:rPr>
              <w:t xml:space="preserve"> tegeleb</w:t>
            </w:r>
            <w:r w:rsidR="009F6759" w:rsidRPr="003D0CF9">
              <w:rPr>
                <w:rFonts w:ascii="Times New Roman" w:hAnsi="Times New Roman" w:cs="Times New Roman"/>
                <w:sz w:val="24"/>
                <w:szCs w:val="24"/>
              </w:rPr>
              <w:t xml:space="preserve"> selle</w:t>
            </w:r>
            <w:r w:rsidR="00CD7F9E" w:rsidRPr="003D0CF9">
              <w:rPr>
                <w:rFonts w:ascii="Times New Roman" w:hAnsi="Times New Roman" w:cs="Times New Roman"/>
                <w:sz w:val="24"/>
                <w:szCs w:val="24"/>
              </w:rPr>
              <w:t xml:space="preserve">ga </w:t>
            </w:r>
            <w:r w:rsidR="009F6759" w:rsidRPr="003D0CF9">
              <w:rPr>
                <w:rFonts w:ascii="Times New Roman" w:hAnsi="Times New Roman" w:cs="Times New Roman"/>
                <w:sz w:val="24"/>
                <w:szCs w:val="24"/>
              </w:rPr>
              <w:t xml:space="preserve">edaspidi. </w:t>
            </w:r>
          </w:p>
          <w:p w14:paraId="2B13D71A" w14:textId="1CA75CAE" w:rsidR="008F215C" w:rsidRPr="003D0CF9" w:rsidRDefault="008F215C" w:rsidP="00F4318B">
            <w:pPr>
              <w:jc w:val="both"/>
              <w:rPr>
                <w:rFonts w:ascii="Times New Roman" w:hAnsi="Times New Roman" w:cs="Times New Roman"/>
                <w:sz w:val="24"/>
                <w:szCs w:val="24"/>
              </w:rPr>
            </w:pPr>
          </w:p>
        </w:tc>
      </w:tr>
      <w:tr w:rsidR="00722677" w:rsidRPr="003D0CF9" w14:paraId="19D0B700" w14:textId="77777777" w:rsidTr="0F9321AB">
        <w:tc>
          <w:tcPr>
            <w:tcW w:w="516" w:type="dxa"/>
          </w:tcPr>
          <w:p w14:paraId="3CAB0850" w14:textId="1B7A68AF" w:rsidR="00722677" w:rsidRPr="003D0CF9" w:rsidRDefault="00606409">
            <w:pPr>
              <w:rPr>
                <w:rFonts w:ascii="Times New Roman" w:hAnsi="Times New Roman" w:cs="Times New Roman"/>
                <w:sz w:val="24"/>
                <w:szCs w:val="24"/>
              </w:rPr>
            </w:pPr>
            <w:r w:rsidRPr="003D0CF9">
              <w:rPr>
                <w:rFonts w:ascii="Times New Roman" w:hAnsi="Times New Roman" w:cs="Times New Roman"/>
                <w:sz w:val="24"/>
                <w:szCs w:val="24"/>
              </w:rPr>
              <w:t>1</w:t>
            </w:r>
            <w:r w:rsidR="00047680" w:rsidRPr="003D0CF9">
              <w:rPr>
                <w:rFonts w:ascii="Times New Roman" w:hAnsi="Times New Roman" w:cs="Times New Roman"/>
                <w:sz w:val="24"/>
                <w:szCs w:val="24"/>
              </w:rPr>
              <w:t>1</w:t>
            </w:r>
            <w:r w:rsidRPr="003D0CF9">
              <w:rPr>
                <w:rFonts w:ascii="Times New Roman" w:hAnsi="Times New Roman" w:cs="Times New Roman"/>
                <w:sz w:val="24"/>
                <w:szCs w:val="24"/>
              </w:rPr>
              <w:t>.</w:t>
            </w:r>
          </w:p>
        </w:tc>
        <w:tc>
          <w:tcPr>
            <w:tcW w:w="2881" w:type="dxa"/>
          </w:tcPr>
          <w:p w14:paraId="086AB65D" w14:textId="4F114001" w:rsidR="00722677" w:rsidRPr="003D0CF9" w:rsidRDefault="00606409">
            <w:pPr>
              <w:rPr>
                <w:rFonts w:ascii="Times New Roman" w:hAnsi="Times New Roman" w:cs="Times New Roman"/>
                <w:b/>
                <w:bCs/>
                <w:sz w:val="24"/>
                <w:szCs w:val="24"/>
              </w:rPr>
            </w:pPr>
            <w:r w:rsidRPr="003D0CF9">
              <w:rPr>
                <w:rFonts w:ascii="Times New Roman" w:hAnsi="Times New Roman" w:cs="Times New Roman"/>
                <w:b/>
                <w:bCs/>
                <w:sz w:val="24"/>
                <w:szCs w:val="24"/>
              </w:rPr>
              <w:t>Eesti Sotsiaalpedagoogide Ühendus</w:t>
            </w:r>
          </w:p>
        </w:tc>
        <w:tc>
          <w:tcPr>
            <w:tcW w:w="6434" w:type="dxa"/>
          </w:tcPr>
          <w:p w14:paraId="0069BC64" w14:textId="305F205A" w:rsidR="00767450" w:rsidRPr="003D0CF9" w:rsidRDefault="00557EFF" w:rsidP="007D7A39">
            <w:pPr>
              <w:jc w:val="both"/>
              <w:rPr>
                <w:rFonts w:ascii="Times New Roman" w:hAnsi="Times New Roman" w:cs="Times New Roman"/>
                <w:sz w:val="24"/>
                <w:szCs w:val="24"/>
              </w:rPr>
            </w:pPr>
            <w:r w:rsidRPr="003D0CF9">
              <w:rPr>
                <w:rFonts w:ascii="Times New Roman" w:hAnsi="Times New Roman" w:cs="Times New Roman"/>
                <w:sz w:val="24"/>
                <w:szCs w:val="24"/>
              </w:rPr>
              <w:t xml:space="preserve">Peame oluliseks, et </w:t>
            </w:r>
            <w:proofErr w:type="spellStart"/>
            <w:r w:rsidR="00767450" w:rsidRPr="003D0CF9">
              <w:rPr>
                <w:rFonts w:ascii="Times New Roman" w:hAnsi="Times New Roman" w:cs="Times New Roman"/>
                <w:sz w:val="24"/>
                <w:szCs w:val="24"/>
              </w:rPr>
              <w:t>LasteKS</w:t>
            </w:r>
            <w:proofErr w:type="spellEnd"/>
            <w:r w:rsidR="00767450" w:rsidRPr="003D0CF9">
              <w:rPr>
                <w:rFonts w:ascii="Times New Roman" w:hAnsi="Times New Roman" w:cs="Times New Roman"/>
                <w:sz w:val="24"/>
                <w:szCs w:val="24"/>
              </w:rPr>
              <w:t xml:space="preserve"> § 29 </w:t>
            </w:r>
            <w:r w:rsidR="003B156B" w:rsidRPr="003D0CF9">
              <w:rPr>
                <w:rFonts w:ascii="Times New Roman" w:hAnsi="Times New Roman" w:cs="Times New Roman"/>
                <w:sz w:val="24"/>
                <w:szCs w:val="24"/>
              </w:rPr>
              <w:t>lg</w:t>
            </w:r>
            <w:r w:rsidR="00767450" w:rsidRPr="003D0CF9">
              <w:rPr>
                <w:rFonts w:ascii="Times New Roman" w:hAnsi="Times New Roman" w:cs="Times New Roman"/>
                <w:sz w:val="24"/>
                <w:szCs w:val="24"/>
              </w:rPr>
              <w:t xml:space="preserve"> 5 </w:t>
            </w:r>
            <w:r w:rsidRPr="003D0CF9">
              <w:rPr>
                <w:rFonts w:ascii="Times New Roman" w:hAnsi="Times New Roman" w:cs="Times New Roman"/>
                <w:sz w:val="24"/>
                <w:szCs w:val="24"/>
              </w:rPr>
              <w:t xml:space="preserve">puhul oleks </w:t>
            </w:r>
            <w:r w:rsidR="00767450" w:rsidRPr="003D0CF9">
              <w:rPr>
                <w:rFonts w:ascii="Times New Roman" w:hAnsi="Times New Roman" w:cs="Times New Roman"/>
                <w:sz w:val="24"/>
                <w:szCs w:val="24"/>
              </w:rPr>
              <w:t>seaduses või seletuskirjas oleks välja toodud, milline on</w:t>
            </w:r>
            <w:r w:rsidRPr="003D0CF9">
              <w:rPr>
                <w:rFonts w:ascii="Times New Roman" w:hAnsi="Times New Roman" w:cs="Times New Roman"/>
                <w:sz w:val="24"/>
                <w:szCs w:val="24"/>
              </w:rPr>
              <w:t xml:space="preserve"> </w:t>
            </w:r>
            <w:r w:rsidR="00767450" w:rsidRPr="003D0CF9">
              <w:rPr>
                <w:rFonts w:ascii="Times New Roman" w:hAnsi="Times New Roman" w:cs="Times New Roman"/>
                <w:sz w:val="24"/>
                <w:szCs w:val="24"/>
              </w:rPr>
              <w:t>protseduur juhtumi edastamiseks pädevale lapsega töötavale isikule. Kui kõnealune isik ei ole</w:t>
            </w:r>
            <w:r w:rsidRPr="003D0CF9">
              <w:rPr>
                <w:rFonts w:ascii="Times New Roman" w:hAnsi="Times New Roman" w:cs="Times New Roman"/>
                <w:sz w:val="24"/>
                <w:szCs w:val="24"/>
              </w:rPr>
              <w:t xml:space="preserve"> </w:t>
            </w:r>
            <w:proofErr w:type="spellStart"/>
            <w:r w:rsidRPr="003D0CF9">
              <w:rPr>
                <w:rFonts w:ascii="Times New Roman" w:hAnsi="Times New Roman" w:cs="Times New Roman"/>
                <w:sz w:val="24"/>
                <w:szCs w:val="24"/>
              </w:rPr>
              <w:t>KOV-i</w:t>
            </w:r>
            <w:proofErr w:type="spellEnd"/>
            <w:r w:rsidRPr="003D0CF9">
              <w:rPr>
                <w:rFonts w:ascii="Times New Roman" w:hAnsi="Times New Roman" w:cs="Times New Roman"/>
                <w:sz w:val="24"/>
                <w:szCs w:val="24"/>
              </w:rPr>
              <w:t xml:space="preserve"> </w:t>
            </w:r>
            <w:r w:rsidR="00767450" w:rsidRPr="003D0CF9">
              <w:rPr>
                <w:rFonts w:ascii="Times New Roman" w:hAnsi="Times New Roman" w:cs="Times New Roman"/>
                <w:sz w:val="24"/>
                <w:szCs w:val="24"/>
              </w:rPr>
              <w:t>töötaja, peab nõusoleku küsima ka lapsega</w:t>
            </w:r>
            <w:r w:rsidR="00667671" w:rsidRPr="003D0CF9">
              <w:rPr>
                <w:rFonts w:ascii="Times New Roman" w:hAnsi="Times New Roman" w:cs="Times New Roman"/>
                <w:sz w:val="24"/>
                <w:szCs w:val="24"/>
              </w:rPr>
              <w:t xml:space="preserve"> </w:t>
            </w:r>
            <w:r w:rsidR="00767450" w:rsidRPr="003D0CF9">
              <w:rPr>
                <w:rFonts w:ascii="Times New Roman" w:hAnsi="Times New Roman" w:cs="Times New Roman"/>
                <w:sz w:val="24"/>
                <w:szCs w:val="24"/>
              </w:rPr>
              <w:t>töötavalt isikult, kellele juhtum soovitakse edastada. Nii on võimalik vältida ka teiste asutuste</w:t>
            </w:r>
            <w:r w:rsidRPr="003D0CF9">
              <w:rPr>
                <w:rFonts w:ascii="Times New Roman" w:hAnsi="Times New Roman" w:cs="Times New Roman"/>
                <w:sz w:val="24"/>
                <w:szCs w:val="24"/>
              </w:rPr>
              <w:t xml:space="preserve"> </w:t>
            </w:r>
            <w:r w:rsidR="00767450" w:rsidRPr="003D0CF9">
              <w:rPr>
                <w:rFonts w:ascii="Times New Roman" w:hAnsi="Times New Roman" w:cs="Times New Roman"/>
                <w:sz w:val="24"/>
                <w:szCs w:val="24"/>
              </w:rPr>
              <w:t>töötajate läbipõlemist ning tagada kvaliteetne teenus.</w:t>
            </w:r>
          </w:p>
          <w:p w14:paraId="00046120" w14:textId="77777777" w:rsidR="007D7A39" w:rsidRPr="003D0CF9" w:rsidRDefault="00557EFF" w:rsidP="007D7A39">
            <w:pPr>
              <w:jc w:val="both"/>
              <w:rPr>
                <w:rFonts w:ascii="Times New Roman" w:hAnsi="Times New Roman" w:cs="Times New Roman"/>
                <w:sz w:val="24"/>
                <w:szCs w:val="24"/>
              </w:rPr>
            </w:pPr>
            <w:r w:rsidRPr="003D0CF9">
              <w:rPr>
                <w:rFonts w:ascii="Times New Roman" w:hAnsi="Times New Roman" w:cs="Times New Roman"/>
                <w:sz w:val="24"/>
                <w:szCs w:val="24"/>
              </w:rPr>
              <w:t>K</w:t>
            </w:r>
            <w:r w:rsidR="00767450" w:rsidRPr="003D0CF9">
              <w:rPr>
                <w:rFonts w:ascii="Times New Roman" w:hAnsi="Times New Roman" w:cs="Times New Roman"/>
                <w:sz w:val="24"/>
                <w:szCs w:val="24"/>
              </w:rPr>
              <w:t>uidas saab lihtmenetluse koordineerija</w:t>
            </w:r>
            <w:r w:rsidRPr="003D0CF9">
              <w:rPr>
                <w:rFonts w:ascii="Times New Roman" w:hAnsi="Times New Roman" w:cs="Times New Roman"/>
                <w:sz w:val="24"/>
                <w:szCs w:val="24"/>
              </w:rPr>
              <w:t xml:space="preserve"> </w:t>
            </w:r>
            <w:r w:rsidR="00767450" w:rsidRPr="003D0CF9">
              <w:rPr>
                <w:rFonts w:ascii="Times New Roman" w:hAnsi="Times New Roman" w:cs="Times New Roman"/>
                <w:sz w:val="24"/>
                <w:szCs w:val="24"/>
              </w:rPr>
              <w:t>haridusasutuses infot, et tegelikult ilmneb lapse abivajadus mitmes valdkonnas ning tuleb</w:t>
            </w:r>
            <w:r w:rsidR="007D7A39" w:rsidRPr="003D0CF9">
              <w:rPr>
                <w:rFonts w:ascii="Times New Roman" w:hAnsi="Times New Roman" w:cs="Times New Roman"/>
                <w:sz w:val="24"/>
                <w:szCs w:val="24"/>
              </w:rPr>
              <w:t xml:space="preserve"> </w:t>
            </w:r>
            <w:r w:rsidR="00767450" w:rsidRPr="003D0CF9">
              <w:rPr>
                <w:rFonts w:ascii="Times New Roman" w:hAnsi="Times New Roman" w:cs="Times New Roman"/>
                <w:sz w:val="24"/>
                <w:szCs w:val="24"/>
              </w:rPr>
              <w:t>menetlus üle anda lastekaitsetöötajale?</w:t>
            </w:r>
          </w:p>
          <w:p w14:paraId="00E2C456" w14:textId="430EC9BD" w:rsidR="00722677" w:rsidRPr="003D0CF9" w:rsidRDefault="00A600D0" w:rsidP="007D7A39">
            <w:pPr>
              <w:jc w:val="both"/>
              <w:rPr>
                <w:rFonts w:ascii="Times New Roman" w:hAnsi="Times New Roman" w:cs="Times New Roman"/>
                <w:sz w:val="24"/>
                <w:szCs w:val="24"/>
              </w:rPr>
            </w:pPr>
            <w:r w:rsidRPr="003D0CF9">
              <w:rPr>
                <w:rFonts w:ascii="Times New Roman" w:hAnsi="Times New Roman" w:cs="Times New Roman"/>
                <w:sz w:val="24"/>
                <w:szCs w:val="24"/>
              </w:rPr>
              <w:t>Lihtmenetlusena haridusasutuses algatatud juhtumi üleandmisel lastekaitsespetsialistile - kuidas toimub juhtumijuhi muutus ja muutusest vanemale teavitamine olukorras, kus haridusasutuses läbiviidava lihtmenetluse puhul tuleb eelnevalt seletuskirja kohaselt küsida lapsevanema nõusolekut juhtumi korraldamiseks haridusasutuses.</w:t>
            </w:r>
          </w:p>
        </w:tc>
        <w:tc>
          <w:tcPr>
            <w:tcW w:w="4117" w:type="dxa"/>
          </w:tcPr>
          <w:p w14:paraId="2AA93E8E" w14:textId="77777777" w:rsidR="00722677" w:rsidRPr="003D0CF9" w:rsidRDefault="00A66CEA" w:rsidP="00417F21">
            <w:pPr>
              <w:jc w:val="both"/>
              <w:rPr>
                <w:rFonts w:ascii="Times New Roman" w:hAnsi="Times New Roman" w:cs="Times New Roman"/>
                <w:b/>
                <w:bCs/>
                <w:sz w:val="24"/>
                <w:szCs w:val="24"/>
              </w:rPr>
            </w:pPr>
            <w:r w:rsidRPr="003D0CF9">
              <w:rPr>
                <w:rFonts w:ascii="Times New Roman" w:hAnsi="Times New Roman" w:cs="Times New Roman"/>
                <w:b/>
                <w:bCs/>
                <w:sz w:val="24"/>
                <w:szCs w:val="24"/>
              </w:rPr>
              <w:t xml:space="preserve">Arvestatud. </w:t>
            </w:r>
          </w:p>
          <w:p w14:paraId="1692D3B6" w14:textId="7798E859" w:rsidR="002D79C0" w:rsidRPr="003D0CF9" w:rsidRDefault="00A1330E" w:rsidP="00417F21">
            <w:pPr>
              <w:jc w:val="both"/>
              <w:rPr>
                <w:rFonts w:ascii="Times New Roman" w:hAnsi="Times New Roman" w:cs="Times New Roman"/>
                <w:sz w:val="24"/>
                <w:szCs w:val="24"/>
              </w:rPr>
            </w:pP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w:t>
            </w:r>
            <w:r w:rsidR="00DF7E2C" w:rsidRPr="003D0CF9">
              <w:rPr>
                <w:rFonts w:ascii="Times New Roman" w:hAnsi="Times New Roman" w:cs="Times New Roman"/>
                <w:sz w:val="24"/>
                <w:szCs w:val="24"/>
              </w:rPr>
              <w:t xml:space="preserve"> </w:t>
            </w:r>
            <w:r w:rsidRPr="003D0CF9">
              <w:rPr>
                <w:rFonts w:ascii="Times New Roman" w:hAnsi="Times New Roman" w:cs="Times New Roman"/>
                <w:sz w:val="24"/>
                <w:szCs w:val="24"/>
              </w:rPr>
              <w:t xml:space="preserve">on </w:t>
            </w:r>
            <w:r w:rsidR="00DF7E2C" w:rsidRPr="003D0CF9">
              <w:rPr>
                <w:rFonts w:ascii="Times New Roman" w:hAnsi="Times New Roman" w:cs="Times New Roman"/>
                <w:sz w:val="24"/>
                <w:szCs w:val="24"/>
              </w:rPr>
              <w:t xml:space="preserve">vastavalt muudetud, mh on </w:t>
            </w:r>
            <w:r w:rsidR="00417F21" w:rsidRPr="003D0CF9">
              <w:rPr>
                <w:rFonts w:ascii="Times New Roman" w:hAnsi="Times New Roman" w:cs="Times New Roman"/>
                <w:sz w:val="24"/>
                <w:szCs w:val="24"/>
              </w:rPr>
              <w:t xml:space="preserve">välja jäetud lapse seadusliku esindaja nõusolekuga seonduv ning juhtumi koordineerimise asemel on räägitud abivajavale lapsele abi osutamise korraldamisest, mis vastab täpsemalt haridus- ja tervisevaldkonna tugispetsialistide tehtavale. </w:t>
            </w:r>
          </w:p>
        </w:tc>
      </w:tr>
      <w:tr w:rsidR="00620FD8" w:rsidRPr="003D0CF9" w14:paraId="1DED3E4B" w14:textId="77777777" w:rsidTr="0F9321AB">
        <w:tc>
          <w:tcPr>
            <w:tcW w:w="516" w:type="dxa"/>
          </w:tcPr>
          <w:p w14:paraId="3D38FE56" w14:textId="77777777" w:rsidR="00620FD8" w:rsidRPr="003D0CF9" w:rsidRDefault="00620FD8">
            <w:pPr>
              <w:rPr>
                <w:rFonts w:ascii="Times New Roman" w:hAnsi="Times New Roman" w:cs="Times New Roman"/>
                <w:sz w:val="24"/>
                <w:szCs w:val="24"/>
              </w:rPr>
            </w:pPr>
          </w:p>
        </w:tc>
        <w:tc>
          <w:tcPr>
            <w:tcW w:w="2881" w:type="dxa"/>
          </w:tcPr>
          <w:p w14:paraId="4E81EF99" w14:textId="77777777" w:rsidR="00620FD8" w:rsidRPr="003D0CF9" w:rsidRDefault="00620FD8">
            <w:pPr>
              <w:rPr>
                <w:rFonts w:ascii="Times New Roman" w:hAnsi="Times New Roman" w:cs="Times New Roman"/>
                <w:b/>
                <w:bCs/>
                <w:sz w:val="24"/>
                <w:szCs w:val="24"/>
              </w:rPr>
            </w:pPr>
          </w:p>
        </w:tc>
        <w:tc>
          <w:tcPr>
            <w:tcW w:w="6434" w:type="dxa"/>
          </w:tcPr>
          <w:p w14:paraId="3823A063" w14:textId="77777777" w:rsidR="007D7A39" w:rsidRPr="003D0CF9" w:rsidRDefault="007D7A39" w:rsidP="007D7A39">
            <w:pPr>
              <w:jc w:val="both"/>
              <w:rPr>
                <w:rFonts w:ascii="Times New Roman" w:hAnsi="Times New Roman" w:cs="Times New Roman"/>
                <w:sz w:val="24"/>
                <w:szCs w:val="24"/>
              </w:rPr>
            </w:pPr>
            <w:r w:rsidRPr="003D0CF9">
              <w:rPr>
                <w:rFonts w:ascii="Times New Roman" w:hAnsi="Times New Roman" w:cs="Times New Roman"/>
                <w:sz w:val="24"/>
                <w:szCs w:val="24"/>
              </w:rPr>
              <w:t xml:space="preserve">Täiendada eelnõud järgmiselt: „Haridusasutuse esindaja teavitab haridusvaldkonnas abi vajavast lapsest kohaliku omavalitsuse üksuse lastekaitsespetsialisti juhul, kui haridusasutuse sisene abivajava lapse toetamine ei ole andnud tulemust.“ </w:t>
            </w:r>
          </w:p>
          <w:p w14:paraId="245BE92A" w14:textId="77777777" w:rsidR="007D7A39" w:rsidRPr="003D0CF9" w:rsidRDefault="002075CF" w:rsidP="007D7A39">
            <w:pPr>
              <w:jc w:val="both"/>
              <w:rPr>
                <w:rFonts w:ascii="Times New Roman" w:hAnsi="Times New Roman" w:cs="Times New Roman"/>
                <w:sz w:val="24"/>
                <w:szCs w:val="24"/>
              </w:rPr>
            </w:pPr>
            <w:r w:rsidRPr="003D0CF9">
              <w:rPr>
                <w:rFonts w:ascii="Times New Roman" w:hAnsi="Times New Roman" w:cs="Times New Roman"/>
                <w:sz w:val="24"/>
                <w:szCs w:val="24"/>
              </w:rPr>
              <w:t>Kehtiva seaduse (PGS, PRÕK, LKS) järgi on haridusasutustes juba moodustatud tugimeeskonnad, mille kaudu toimub</w:t>
            </w:r>
            <w:r w:rsidR="007D7A39" w:rsidRPr="003D0CF9">
              <w:rPr>
                <w:rFonts w:ascii="Times New Roman" w:hAnsi="Times New Roman" w:cs="Times New Roman"/>
                <w:sz w:val="24"/>
                <w:szCs w:val="24"/>
              </w:rPr>
              <w:t xml:space="preserve"> </w:t>
            </w:r>
            <w:r w:rsidRPr="003D0CF9">
              <w:rPr>
                <w:rFonts w:ascii="Times New Roman" w:hAnsi="Times New Roman" w:cs="Times New Roman"/>
                <w:sz w:val="24"/>
                <w:szCs w:val="24"/>
              </w:rPr>
              <w:t xml:space="preserve">haridusvaldkonnas abivajava lapse juhtumi koordineerimine. Siiski, et vältida lastekaitsetöötajate ülekoormust, peaks seadusemuudatustes olema täiendatud paragrahv, kus täpsustatakse, et haridusvaldkonnas abivajavast lapsest teavitatakse </w:t>
            </w:r>
            <w:proofErr w:type="spellStart"/>
            <w:r w:rsidR="007D7A39" w:rsidRPr="003D0CF9">
              <w:rPr>
                <w:rFonts w:ascii="Times New Roman" w:hAnsi="Times New Roman" w:cs="Times New Roman"/>
                <w:sz w:val="24"/>
                <w:szCs w:val="24"/>
              </w:rPr>
              <w:t>KOV-i</w:t>
            </w:r>
            <w:proofErr w:type="spellEnd"/>
            <w:r w:rsidRPr="003D0CF9">
              <w:rPr>
                <w:rFonts w:ascii="Times New Roman" w:hAnsi="Times New Roman" w:cs="Times New Roman"/>
                <w:sz w:val="24"/>
                <w:szCs w:val="24"/>
              </w:rPr>
              <w:t xml:space="preserve"> lastekaitsespetsialisti juhul, kui haridusasutuse sisene abivajava lapse toetamine ei ole andnud tulemust. </w:t>
            </w:r>
            <w:r w:rsidR="007D7A39" w:rsidRPr="003D0CF9">
              <w:rPr>
                <w:rFonts w:ascii="Times New Roman" w:hAnsi="Times New Roman" w:cs="Times New Roman"/>
                <w:sz w:val="24"/>
                <w:szCs w:val="24"/>
              </w:rPr>
              <w:t>Pakutav</w:t>
            </w:r>
            <w:r w:rsidRPr="003D0CF9">
              <w:rPr>
                <w:rFonts w:ascii="Times New Roman" w:hAnsi="Times New Roman" w:cs="Times New Roman"/>
                <w:sz w:val="24"/>
                <w:szCs w:val="24"/>
              </w:rPr>
              <w:t xml:space="preserve"> muudatus aitab vältida olukorda, kus lastekaitsetöötajatele edastatakse juhtumid, mille puhul annab </w:t>
            </w:r>
            <w:r w:rsidRPr="003D0CF9">
              <w:rPr>
                <w:rFonts w:ascii="Times New Roman" w:hAnsi="Times New Roman" w:cs="Times New Roman"/>
                <w:sz w:val="24"/>
                <w:szCs w:val="24"/>
              </w:rPr>
              <w:lastRenderedPageBreak/>
              <w:t xml:space="preserve">tulemust ka haridusasutuse sisene tugispetsialistide poolt toetamine. Selline muudatus ei takista lastekaitsespetsialistil ülevaate saamist lapse abivajadusest. Kui abivajadus ilmneb mõnes muus valdkonnas ja juhtum on jõudnud lastekaitsetöötajani (Lasteabi, Politsei, tervishoiu vm valdkonna kaudu), tuleb lastekaitsetöötajal teha eelhindamine ning järelikult võtta ühendust ka haridusasutusega. Nii saab lastekaitsespetsialistile teatavaks ka komplekssem abivajadus. </w:t>
            </w:r>
          </w:p>
          <w:p w14:paraId="69D1AFEC" w14:textId="1CAB86E5" w:rsidR="00620FD8" w:rsidRPr="003D0CF9" w:rsidRDefault="002075CF" w:rsidP="007D7A39">
            <w:pPr>
              <w:jc w:val="both"/>
              <w:rPr>
                <w:rFonts w:ascii="Times New Roman" w:hAnsi="Times New Roman" w:cs="Times New Roman"/>
                <w:sz w:val="24"/>
                <w:szCs w:val="24"/>
              </w:rPr>
            </w:pPr>
            <w:r w:rsidRPr="003D0CF9">
              <w:rPr>
                <w:rFonts w:ascii="Times New Roman" w:hAnsi="Times New Roman" w:cs="Times New Roman"/>
                <w:sz w:val="24"/>
                <w:szCs w:val="24"/>
              </w:rPr>
              <w:t xml:space="preserve">Seletuskirjas on kirjas: “Hariduses/tervishoius ja teistes sarnastes valdkondades olevate spetsialistide töökoormus on samuti suur, /…/” ning 06.01.2026 toimunud haridusasutuste ühendustega toimunud kohtumisel jäi kõlama, et seadusemuudatustega ei kaasne haridusasutustes töökoormuse suurenemist. Kuidas on eelnõu väljatöötaja jõudnud järelduseni, et eelnõu ei mõjuta haridusasutuste tugimeeskonna töökoormust, kui ei ole läbi viidud asjakohast </w:t>
            </w:r>
            <w:proofErr w:type="spellStart"/>
            <w:r w:rsidRPr="003D0CF9">
              <w:rPr>
                <w:rFonts w:ascii="Times New Roman" w:hAnsi="Times New Roman" w:cs="Times New Roman"/>
                <w:sz w:val="24"/>
                <w:szCs w:val="24"/>
              </w:rPr>
              <w:t>mõjuuuringut</w:t>
            </w:r>
            <w:proofErr w:type="spellEnd"/>
            <w:r w:rsidRPr="003D0CF9">
              <w:rPr>
                <w:rFonts w:ascii="Times New Roman" w:hAnsi="Times New Roman" w:cs="Times New Roman"/>
                <w:sz w:val="24"/>
                <w:szCs w:val="24"/>
              </w:rPr>
              <w:t>?</w:t>
            </w:r>
          </w:p>
        </w:tc>
        <w:tc>
          <w:tcPr>
            <w:tcW w:w="4117" w:type="dxa"/>
          </w:tcPr>
          <w:p w14:paraId="6E46414F" w14:textId="77777777" w:rsidR="00620FD8" w:rsidRPr="003D0CF9" w:rsidRDefault="003C12FB">
            <w:pPr>
              <w:rPr>
                <w:rFonts w:ascii="Times New Roman" w:hAnsi="Times New Roman" w:cs="Times New Roman"/>
                <w:b/>
                <w:bCs/>
                <w:sz w:val="24"/>
                <w:szCs w:val="24"/>
              </w:rPr>
            </w:pPr>
            <w:r w:rsidRPr="003D0CF9">
              <w:rPr>
                <w:rFonts w:ascii="Times New Roman" w:hAnsi="Times New Roman" w:cs="Times New Roman"/>
                <w:b/>
                <w:bCs/>
                <w:sz w:val="24"/>
                <w:szCs w:val="24"/>
              </w:rPr>
              <w:lastRenderedPageBreak/>
              <w:t xml:space="preserve">Arvestatud. </w:t>
            </w:r>
          </w:p>
          <w:p w14:paraId="2C56EDCB" w14:textId="331772AC" w:rsidR="003C12FB" w:rsidRPr="003D0CF9" w:rsidRDefault="003C12FB" w:rsidP="00B67D91">
            <w:pPr>
              <w:jc w:val="both"/>
              <w:rPr>
                <w:rFonts w:ascii="Times New Roman" w:hAnsi="Times New Roman" w:cs="Times New Roman"/>
                <w:sz w:val="24"/>
                <w:szCs w:val="24"/>
              </w:rPr>
            </w:pP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w:t>
            </w:r>
            <w:r w:rsidR="009B2CC5" w:rsidRPr="003D0CF9">
              <w:rPr>
                <w:rFonts w:ascii="Times New Roman" w:hAnsi="Times New Roman" w:cs="Times New Roman"/>
                <w:sz w:val="24"/>
                <w:szCs w:val="24"/>
              </w:rPr>
              <w:t>sõnastust on muudetud</w:t>
            </w:r>
            <w:r w:rsidR="009D0409" w:rsidRPr="003D0CF9">
              <w:rPr>
                <w:rFonts w:ascii="Times New Roman" w:hAnsi="Times New Roman" w:cs="Times New Roman"/>
                <w:sz w:val="24"/>
                <w:szCs w:val="24"/>
              </w:rPr>
              <w:t xml:space="preserve"> nii, et seos </w:t>
            </w:r>
            <w:proofErr w:type="spellStart"/>
            <w:r w:rsidR="009B2CC5" w:rsidRPr="003D0CF9">
              <w:rPr>
                <w:rFonts w:ascii="Times New Roman" w:hAnsi="Times New Roman" w:cs="Times New Roman"/>
                <w:sz w:val="24"/>
                <w:szCs w:val="24"/>
              </w:rPr>
              <w:t>LasteKS</w:t>
            </w:r>
            <w:proofErr w:type="spellEnd"/>
            <w:r w:rsidR="009B2CC5" w:rsidRPr="003D0CF9">
              <w:rPr>
                <w:rFonts w:ascii="Times New Roman" w:hAnsi="Times New Roman" w:cs="Times New Roman"/>
                <w:sz w:val="24"/>
                <w:szCs w:val="24"/>
              </w:rPr>
              <w:t xml:space="preserve"> §-ga 27</w:t>
            </w:r>
            <w:r w:rsidR="009B2CC5" w:rsidRPr="003D0CF9">
              <w:rPr>
                <w:rFonts w:ascii="Times New Roman" w:hAnsi="Times New Roman" w:cs="Times New Roman"/>
                <w:sz w:val="24"/>
                <w:szCs w:val="24"/>
                <w:vertAlign w:val="superscript"/>
              </w:rPr>
              <w:t>1</w:t>
            </w:r>
            <w:r w:rsidR="009B2CC5" w:rsidRPr="003D0CF9">
              <w:rPr>
                <w:rFonts w:ascii="Times New Roman" w:hAnsi="Times New Roman" w:cs="Times New Roman"/>
                <w:sz w:val="24"/>
                <w:szCs w:val="24"/>
              </w:rPr>
              <w:t xml:space="preserve"> </w:t>
            </w:r>
            <w:r w:rsidR="009D0409" w:rsidRPr="003D0CF9">
              <w:rPr>
                <w:rFonts w:ascii="Times New Roman" w:hAnsi="Times New Roman" w:cs="Times New Roman"/>
                <w:sz w:val="24"/>
                <w:szCs w:val="24"/>
              </w:rPr>
              <w:t xml:space="preserve">oleks </w:t>
            </w:r>
            <w:r w:rsidR="00263434" w:rsidRPr="003D0CF9">
              <w:rPr>
                <w:rFonts w:ascii="Times New Roman" w:hAnsi="Times New Roman" w:cs="Times New Roman"/>
                <w:sz w:val="24"/>
                <w:szCs w:val="24"/>
              </w:rPr>
              <w:t xml:space="preserve">lapsega töötavate spetsialistide jaoks sõltumata tegutsemisvaldkonnast </w:t>
            </w:r>
            <w:r w:rsidR="009D0409" w:rsidRPr="003D0CF9">
              <w:rPr>
                <w:rFonts w:ascii="Times New Roman" w:hAnsi="Times New Roman" w:cs="Times New Roman"/>
                <w:sz w:val="24"/>
                <w:szCs w:val="24"/>
              </w:rPr>
              <w:t xml:space="preserve">selgem. </w:t>
            </w:r>
            <w:r w:rsidR="00FA1776" w:rsidRPr="003D0CF9">
              <w:rPr>
                <w:rFonts w:ascii="Times New Roman" w:hAnsi="Times New Roman" w:cs="Times New Roman"/>
                <w:sz w:val="24"/>
                <w:szCs w:val="24"/>
              </w:rPr>
              <w:t xml:space="preserve">Eelnõuga tehtavate seadusemuudatuste mõju on vastavalt </w:t>
            </w:r>
            <w:hyperlink r:id="rId12" w:history="1">
              <w:r w:rsidR="00DC7C65" w:rsidRPr="003D0CF9">
                <w:rPr>
                  <w:rStyle w:val="Hperlink"/>
                  <w:rFonts w:ascii="Times New Roman" w:hAnsi="Times New Roman" w:cs="Times New Roman"/>
                  <w:sz w:val="24"/>
                  <w:szCs w:val="24"/>
                </w:rPr>
                <w:t>hea õigusloome ja normitehnika eeskirja</w:t>
              </w:r>
              <w:r w:rsidR="006C6365" w:rsidRPr="003D0CF9">
                <w:rPr>
                  <w:rStyle w:val="Hperlink"/>
                  <w:rFonts w:ascii="Times New Roman" w:hAnsi="Times New Roman" w:cs="Times New Roman"/>
                  <w:sz w:val="24"/>
                  <w:szCs w:val="24"/>
                </w:rPr>
                <w:t>le</w:t>
              </w:r>
            </w:hyperlink>
            <w:r w:rsidR="006C6365" w:rsidRPr="003D0CF9">
              <w:rPr>
                <w:rFonts w:ascii="Times New Roman" w:hAnsi="Times New Roman" w:cs="Times New Roman"/>
                <w:sz w:val="24"/>
                <w:szCs w:val="24"/>
              </w:rPr>
              <w:t xml:space="preserve"> hinnatud eelnõu seletuskirjas. </w:t>
            </w:r>
          </w:p>
        </w:tc>
      </w:tr>
      <w:tr w:rsidR="00A600D0" w:rsidRPr="003D0CF9" w14:paraId="73BBFBC2" w14:textId="77777777" w:rsidTr="0F9321AB">
        <w:tc>
          <w:tcPr>
            <w:tcW w:w="516" w:type="dxa"/>
          </w:tcPr>
          <w:p w14:paraId="1FE158BD" w14:textId="77777777" w:rsidR="00A600D0" w:rsidRPr="003D0CF9" w:rsidRDefault="00A600D0">
            <w:pPr>
              <w:rPr>
                <w:rFonts w:ascii="Times New Roman" w:hAnsi="Times New Roman" w:cs="Times New Roman"/>
                <w:sz w:val="24"/>
                <w:szCs w:val="24"/>
              </w:rPr>
            </w:pPr>
          </w:p>
        </w:tc>
        <w:tc>
          <w:tcPr>
            <w:tcW w:w="2881" w:type="dxa"/>
          </w:tcPr>
          <w:p w14:paraId="2316106C" w14:textId="77777777" w:rsidR="00A600D0" w:rsidRPr="003D0CF9" w:rsidRDefault="00A600D0">
            <w:pPr>
              <w:rPr>
                <w:rFonts w:ascii="Times New Roman" w:hAnsi="Times New Roman" w:cs="Times New Roman"/>
                <w:b/>
                <w:bCs/>
                <w:sz w:val="24"/>
                <w:szCs w:val="24"/>
              </w:rPr>
            </w:pPr>
          </w:p>
        </w:tc>
        <w:tc>
          <w:tcPr>
            <w:tcW w:w="6434" w:type="dxa"/>
          </w:tcPr>
          <w:p w14:paraId="2080B6D5" w14:textId="14CC9E2F" w:rsidR="00E92C5D" w:rsidRPr="003D0CF9" w:rsidRDefault="00123371" w:rsidP="00597A3A">
            <w:pPr>
              <w:jc w:val="both"/>
              <w:rPr>
                <w:rFonts w:ascii="Times New Roman" w:hAnsi="Times New Roman" w:cs="Times New Roman"/>
                <w:sz w:val="24"/>
                <w:szCs w:val="24"/>
              </w:rPr>
            </w:pPr>
            <w:r w:rsidRPr="003D0CF9">
              <w:rPr>
                <w:rFonts w:ascii="Times New Roman" w:hAnsi="Times New Roman" w:cs="Times New Roman"/>
                <w:sz w:val="24"/>
                <w:szCs w:val="24"/>
              </w:rPr>
              <w:t xml:space="preserve">Selgitada </w:t>
            </w:r>
            <w:proofErr w:type="spellStart"/>
            <w:r w:rsidR="000261DF" w:rsidRPr="003D0CF9">
              <w:rPr>
                <w:rFonts w:ascii="Times New Roman" w:hAnsi="Times New Roman" w:cs="Times New Roman"/>
                <w:sz w:val="24"/>
                <w:szCs w:val="24"/>
              </w:rPr>
              <w:t>LasteKS</w:t>
            </w:r>
            <w:proofErr w:type="spellEnd"/>
            <w:r w:rsidR="000261DF" w:rsidRPr="003D0CF9">
              <w:rPr>
                <w:rFonts w:ascii="Times New Roman" w:hAnsi="Times New Roman" w:cs="Times New Roman"/>
                <w:sz w:val="24"/>
                <w:szCs w:val="24"/>
              </w:rPr>
              <w:t xml:space="preserve"> § 29 </w:t>
            </w:r>
            <w:r w:rsidRPr="003D0CF9">
              <w:rPr>
                <w:rFonts w:ascii="Times New Roman" w:hAnsi="Times New Roman" w:cs="Times New Roman"/>
                <w:sz w:val="24"/>
                <w:szCs w:val="24"/>
              </w:rPr>
              <w:t>lg</w:t>
            </w:r>
            <w:r w:rsidR="000261DF" w:rsidRPr="003D0CF9">
              <w:rPr>
                <w:rFonts w:ascii="Times New Roman" w:hAnsi="Times New Roman" w:cs="Times New Roman"/>
                <w:sz w:val="24"/>
                <w:szCs w:val="24"/>
              </w:rPr>
              <w:t xml:space="preserve"> 5 </w:t>
            </w:r>
            <w:r w:rsidRPr="003D0CF9">
              <w:rPr>
                <w:rFonts w:ascii="Times New Roman" w:hAnsi="Times New Roman" w:cs="Times New Roman"/>
                <w:sz w:val="24"/>
                <w:szCs w:val="24"/>
              </w:rPr>
              <w:t>osas</w:t>
            </w:r>
            <w:r w:rsidR="00E92C5D" w:rsidRPr="003D0CF9">
              <w:rPr>
                <w:rFonts w:ascii="Times New Roman" w:hAnsi="Times New Roman" w:cs="Times New Roman"/>
                <w:sz w:val="24"/>
                <w:szCs w:val="24"/>
              </w:rPr>
              <w:t xml:space="preserve"> seletuskirjas, kuidas hinnatakse isiku pädevust, vältimaks olukorda, kus lastekaitse ülesanded kanduvad isikutele või haridusasutustele, kellel puuduvad selleks vajalikud oskused ja ressursid. Eelnõuga kaasnevateks kuludeks on vajalik märkida ka koolituste ja täiendkoolituste kulu, et oleks tagatud asjakohane ning ootustele vastav juhtumi koordineerimine.</w:t>
            </w:r>
          </w:p>
        </w:tc>
        <w:tc>
          <w:tcPr>
            <w:tcW w:w="4117" w:type="dxa"/>
          </w:tcPr>
          <w:p w14:paraId="7A3E8E6B" w14:textId="523A3F79" w:rsidR="00A600D0" w:rsidRPr="003D0CF9" w:rsidRDefault="001C20A1">
            <w:pPr>
              <w:rPr>
                <w:rFonts w:ascii="Times New Roman" w:hAnsi="Times New Roman" w:cs="Times New Roman"/>
                <w:b/>
                <w:bCs/>
                <w:sz w:val="24"/>
                <w:szCs w:val="24"/>
              </w:rPr>
            </w:pPr>
            <w:r w:rsidRPr="003D0CF9">
              <w:rPr>
                <w:rFonts w:ascii="Times New Roman" w:hAnsi="Times New Roman" w:cs="Times New Roman"/>
                <w:b/>
                <w:bCs/>
                <w:sz w:val="24"/>
                <w:szCs w:val="24"/>
              </w:rPr>
              <w:t>Selgitame</w:t>
            </w:r>
            <w:r w:rsidR="00437B33" w:rsidRPr="003D0CF9">
              <w:rPr>
                <w:rFonts w:ascii="Times New Roman" w:hAnsi="Times New Roman" w:cs="Times New Roman"/>
                <w:b/>
                <w:bCs/>
                <w:sz w:val="24"/>
                <w:szCs w:val="24"/>
              </w:rPr>
              <w:t>.</w:t>
            </w:r>
          </w:p>
          <w:p w14:paraId="04F2DAAE" w14:textId="75B713EF" w:rsidR="00437B33" w:rsidRPr="003D0CF9" w:rsidRDefault="004A6035" w:rsidP="006B6AFD">
            <w:pPr>
              <w:jc w:val="both"/>
              <w:rPr>
                <w:rFonts w:ascii="Times New Roman" w:hAnsi="Times New Roman" w:cs="Times New Roman"/>
                <w:sz w:val="24"/>
                <w:szCs w:val="24"/>
              </w:rPr>
            </w:pP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on vastavalt muudetud, mh on juhtumi koordineerimise asemel on räägitud abivajavale lapsele abi osutamise korraldamisest, mis vastab täpsemalt haridus- ja tervisevaldkonna tugispetsialistide tehtavale.</w:t>
            </w:r>
            <w:r w:rsidR="006B6AFD" w:rsidRPr="003D0CF9">
              <w:rPr>
                <w:rFonts w:ascii="Times New Roman" w:hAnsi="Times New Roman" w:cs="Times New Roman"/>
                <w:sz w:val="24"/>
                <w:szCs w:val="24"/>
              </w:rPr>
              <w:t xml:space="preserve"> </w:t>
            </w:r>
            <w:r w:rsidR="00FF1273" w:rsidRPr="003D0CF9">
              <w:rPr>
                <w:rFonts w:ascii="Times New Roman" w:hAnsi="Times New Roman" w:cs="Times New Roman"/>
                <w:sz w:val="24"/>
                <w:szCs w:val="24"/>
              </w:rPr>
              <w:t xml:space="preserve">Kuna eelnõuga ei panda haridusvaldkonna </w:t>
            </w:r>
            <w:r w:rsidR="00A100C0" w:rsidRPr="003D0CF9">
              <w:rPr>
                <w:rFonts w:ascii="Times New Roman" w:hAnsi="Times New Roman" w:cs="Times New Roman"/>
                <w:sz w:val="24"/>
                <w:szCs w:val="24"/>
              </w:rPr>
              <w:t>tugispetsialistidele praegusega võrreldes täiendavaid kohustusi</w:t>
            </w:r>
            <w:r w:rsidR="008C5536" w:rsidRPr="003D0CF9">
              <w:rPr>
                <w:rFonts w:ascii="Times New Roman" w:hAnsi="Times New Roman" w:cs="Times New Roman"/>
                <w:sz w:val="24"/>
                <w:szCs w:val="24"/>
              </w:rPr>
              <w:t xml:space="preserve">, vaid täpsustakse abi osutamise korralduse jaotumist, ei kaasne eelnõu rakendamisega selle koostaja hinnangul haridusvaldkonna </w:t>
            </w:r>
            <w:r w:rsidR="004721E5" w:rsidRPr="003D0CF9">
              <w:rPr>
                <w:rFonts w:ascii="Times New Roman" w:hAnsi="Times New Roman" w:cs="Times New Roman"/>
                <w:sz w:val="24"/>
                <w:szCs w:val="24"/>
              </w:rPr>
              <w:t>(</w:t>
            </w:r>
            <w:r w:rsidR="008C5536" w:rsidRPr="003D0CF9">
              <w:rPr>
                <w:rFonts w:ascii="Times New Roman" w:hAnsi="Times New Roman" w:cs="Times New Roman"/>
                <w:sz w:val="24"/>
                <w:szCs w:val="24"/>
              </w:rPr>
              <w:t>tugi</w:t>
            </w:r>
            <w:r w:rsidR="004721E5" w:rsidRPr="003D0CF9">
              <w:rPr>
                <w:rFonts w:ascii="Times New Roman" w:hAnsi="Times New Roman" w:cs="Times New Roman"/>
                <w:sz w:val="24"/>
                <w:szCs w:val="24"/>
              </w:rPr>
              <w:t xml:space="preserve">)spetsialistide täiendava koolitamise vajadust.  </w:t>
            </w:r>
          </w:p>
        </w:tc>
      </w:tr>
      <w:tr w:rsidR="00620FD8" w:rsidRPr="003D0CF9" w14:paraId="0B7995ED" w14:textId="77777777" w:rsidTr="0F9321AB">
        <w:tc>
          <w:tcPr>
            <w:tcW w:w="516" w:type="dxa"/>
          </w:tcPr>
          <w:p w14:paraId="5F5EE911" w14:textId="77777777" w:rsidR="00620FD8" w:rsidRPr="003D0CF9" w:rsidRDefault="00620FD8">
            <w:pPr>
              <w:rPr>
                <w:rFonts w:ascii="Times New Roman" w:hAnsi="Times New Roman" w:cs="Times New Roman"/>
                <w:sz w:val="24"/>
                <w:szCs w:val="24"/>
              </w:rPr>
            </w:pPr>
          </w:p>
        </w:tc>
        <w:tc>
          <w:tcPr>
            <w:tcW w:w="2881" w:type="dxa"/>
          </w:tcPr>
          <w:p w14:paraId="57200C36" w14:textId="77777777" w:rsidR="00620FD8" w:rsidRPr="003D0CF9" w:rsidRDefault="00620FD8">
            <w:pPr>
              <w:rPr>
                <w:rFonts w:ascii="Times New Roman" w:hAnsi="Times New Roman" w:cs="Times New Roman"/>
                <w:b/>
                <w:bCs/>
                <w:sz w:val="24"/>
                <w:szCs w:val="24"/>
              </w:rPr>
            </w:pPr>
          </w:p>
        </w:tc>
        <w:tc>
          <w:tcPr>
            <w:tcW w:w="6434" w:type="dxa"/>
          </w:tcPr>
          <w:p w14:paraId="69052B40" w14:textId="745600A9" w:rsidR="00123371" w:rsidRPr="003D0CF9" w:rsidRDefault="00BB43F5" w:rsidP="00BB43F5">
            <w:pPr>
              <w:jc w:val="both"/>
              <w:rPr>
                <w:rFonts w:ascii="Times New Roman" w:hAnsi="Times New Roman" w:cs="Times New Roman"/>
                <w:sz w:val="24"/>
                <w:szCs w:val="24"/>
              </w:rPr>
            </w:pPr>
            <w:r w:rsidRPr="003D0CF9">
              <w:rPr>
                <w:rFonts w:ascii="Times New Roman" w:hAnsi="Times New Roman" w:cs="Times New Roman"/>
                <w:sz w:val="24"/>
                <w:szCs w:val="24"/>
              </w:rPr>
              <w:t xml:space="preserve">Täpsustada </w:t>
            </w:r>
            <w:proofErr w:type="spellStart"/>
            <w:r w:rsidR="00DE56A0" w:rsidRPr="003D0CF9">
              <w:rPr>
                <w:rFonts w:ascii="Times New Roman" w:hAnsi="Times New Roman" w:cs="Times New Roman"/>
                <w:sz w:val="24"/>
                <w:szCs w:val="24"/>
              </w:rPr>
              <w:t>LasteKS</w:t>
            </w:r>
            <w:proofErr w:type="spellEnd"/>
            <w:r w:rsidR="00DE56A0" w:rsidRPr="003D0CF9">
              <w:rPr>
                <w:rFonts w:ascii="Times New Roman" w:hAnsi="Times New Roman" w:cs="Times New Roman"/>
                <w:sz w:val="24"/>
                <w:szCs w:val="24"/>
              </w:rPr>
              <w:t xml:space="preserve"> § 29 </w:t>
            </w:r>
            <w:proofErr w:type="spellStart"/>
            <w:r w:rsidR="00123371" w:rsidRPr="003D0CF9">
              <w:rPr>
                <w:rFonts w:ascii="Times New Roman" w:hAnsi="Times New Roman" w:cs="Times New Roman"/>
                <w:sz w:val="24"/>
                <w:szCs w:val="24"/>
              </w:rPr>
              <w:t>lg</w:t>
            </w:r>
            <w:r w:rsidRPr="003D0CF9">
              <w:rPr>
                <w:rFonts w:ascii="Times New Roman" w:hAnsi="Times New Roman" w:cs="Times New Roman"/>
                <w:sz w:val="24"/>
                <w:szCs w:val="24"/>
              </w:rPr>
              <w:t>-s</w:t>
            </w:r>
            <w:proofErr w:type="spellEnd"/>
            <w:r w:rsidR="00DE56A0" w:rsidRPr="003D0CF9">
              <w:rPr>
                <w:rFonts w:ascii="Times New Roman" w:hAnsi="Times New Roman" w:cs="Times New Roman"/>
                <w:sz w:val="24"/>
                <w:szCs w:val="24"/>
              </w:rPr>
              <w:t xml:space="preserve"> 6</w:t>
            </w:r>
            <w:r w:rsidRPr="003D0CF9">
              <w:rPr>
                <w:rFonts w:ascii="Times New Roman" w:hAnsi="Times New Roman" w:cs="Times New Roman"/>
                <w:sz w:val="24"/>
                <w:szCs w:val="24"/>
              </w:rPr>
              <w:t xml:space="preserve"> seadusliku esindaja nõusolekuga seonduvat.</w:t>
            </w:r>
          </w:p>
          <w:p w14:paraId="0381680F" w14:textId="46797275" w:rsidR="00620FD8" w:rsidRPr="003D0CF9" w:rsidRDefault="00DE56A0" w:rsidP="00BB43F5">
            <w:pPr>
              <w:jc w:val="both"/>
              <w:rPr>
                <w:rFonts w:ascii="Times New Roman" w:hAnsi="Times New Roman" w:cs="Times New Roman"/>
                <w:sz w:val="24"/>
                <w:szCs w:val="24"/>
              </w:rPr>
            </w:pPr>
            <w:r w:rsidRPr="003D0CF9">
              <w:rPr>
                <w:rFonts w:ascii="Times New Roman" w:hAnsi="Times New Roman" w:cs="Times New Roman"/>
                <w:sz w:val="24"/>
                <w:szCs w:val="24"/>
              </w:rPr>
              <w:t xml:space="preserve">Seletuskirjas lk 13 on selgitatud, et selle, mida seadusliku esindaja nõusolek peab juhtumi efektiivseks koordineerimiseks hõlmama ning kuidas nõusolek vormistatakse, peab läbi mõtlema vastavas valdkonnas tegutsev asutus või spetsialist. Oluline on arvestada, et lapse seadusliku esindaja nõusolek peab hõlmama ka nõusolekut töödelda võrgustikutöö jaoks vajalikke isikuandmeid. Nõusoleku sisu ja vormi peab läbi mõtlema seadusandja, et üle-Eesti oleks nõusoleku sisu ühtlane, ei oleks seaduse erinevalt tõlgendamise võimalust ning ei kaasneks asutustele suuremat töökoormust. Haridusasutuse peamiseks ülesandeks on hariduse pakkumine, juriidiliste dokumentide ning erinevatele õigusaktidele ja direktiividele ning määrustele vastavate alusdokumentide välja töötamine ei saa olla haridustöötaja ülesanne ega vastutus. </w:t>
            </w:r>
          </w:p>
        </w:tc>
        <w:tc>
          <w:tcPr>
            <w:tcW w:w="4117" w:type="dxa"/>
          </w:tcPr>
          <w:p w14:paraId="332CB233" w14:textId="4903A448" w:rsidR="00107703" w:rsidRPr="003D0CF9" w:rsidRDefault="00107703" w:rsidP="00107703">
            <w:pPr>
              <w:rPr>
                <w:rFonts w:ascii="Times New Roman" w:hAnsi="Times New Roman" w:cs="Times New Roman"/>
                <w:b/>
                <w:bCs/>
                <w:sz w:val="24"/>
                <w:szCs w:val="24"/>
              </w:rPr>
            </w:pPr>
            <w:r w:rsidRPr="003D0CF9">
              <w:rPr>
                <w:rFonts w:ascii="Times New Roman" w:hAnsi="Times New Roman" w:cs="Times New Roman"/>
                <w:b/>
                <w:bCs/>
                <w:sz w:val="24"/>
                <w:szCs w:val="24"/>
              </w:rPr>
              <w:t>Arvestatud.</w:t>
            </w:r>
          </w:p>
          <w:p w14:paraId="1681C545" w14:textId="3ED53D47" w:rsidR="00620FD8" w:rsidRPr="003D0CF9" w:rsidRDefault="00107703" w:rsidP="00344B4E">
            <w:pPr>
              <w:jc w:val="both"/>
              <w:rPr>
                <w:rFonts w:ascii="Times New Roman" w:hAnsi="Times New Roman" w:cs="Times New Roman"/>
                <w:b/>
                <w:bCs/>
                <w:sz w:val="24"/>
                <w:szCs w:val="24"/>
              </w:rPr>
            </w:pP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on vastavalt muudetud, mh on välja jäetud lapse seadusliku esindaja nõusolekuga seonduv ning juhtumi koordineerimise asemel on räägitud abivajavale lapsele abi osutamise korraldamisest, mis vastab täpsemalt haridus- ja tervisevaldkonna tugispetsialistide tehtavale. </w:t>
            </w:r>
            <w:r w:rsidR="004023BF" w:rsidRPr="003D0CF9">
              <w:rPr>
                <w:rFonts w:ascii="Times New Roman" w:hAnsi="Times New Roman" w:cs="Times New Roman"/>
                <w:sz w:val="24"/>
                <w:szCs w:val="24"/>
              </w:rPr>
              <w:t>Oma valdkonnas abivajavale lapsele abi osutamis</w:t>
            </w:r>
            <w:r w:rsidR="00C21DCB" w:rsidRPr="003D0CF9">
              <w:rPr>
                <w:rFonts w:ascii="Times New Roman" w:hAnsi="Times New Roman" w:cs="Times New Roman"/>
                <w:sz w:val="24"/>
                <w:szCs w:val="24"/>
              </w:rPr>
              <w:t>t</w:t>
            </w:r>
            <w:r w:rsidR="004023BF" w:rsidRPr="003D0CF9">
              <w:rPr>
                <w:rFonts w:ascii="Times New Roman" w:hAnsi="Times New Roman" w:cs="Times New Roman"/>
                <w:sz w:val="24"/>
                <w:szCs w:val="24"/>
              </w:rPr>
              <w:t xml:space="preserve"> ja selle korraldamis</w:t>
            </w:r>
            <w:r w:rsidR="00C21DCB" w:rsidRPr="003D0CF9">
              <w:rPr>
                <w:rFonts w:ascii="Times New Roman" w:hAnsi="Times New Roman" w:cs="Times New Roman"/>
                <w:sz w:val="24"/>
                <w:szCs w:val="24"/>
              </w:rPr>
              <w:t>t reguleerivad vastavat valdkonda reguleerivad õigusaktid, mis sätestavad ka</w:t>
            </w:r>
            <w:r w:rsidR="00687696" w:rsidRPr="003D0CF9">
              <w:rPr>
                <w:rFonts w:ascii="Times New Roman" w:hAnsi="Times New Roman" w:cs="Times New Roman"/>
                <w:sz w:val="24"/>
                <w:szCs w:val="24"/>
              </w:rPr>
              <w:t xml:space="preserve"> tegutsemise ning andmevahetuse õiguslikud alused. </w:t>
            </w:r>
            <w:proofErr w:type="spellStart"/>
            <w:r w:rsidR="00687696" w:rsidRPr="003D0CF9">
              <w:rPr>
                <w:rFonts w:ascii="Times New Roman" w:hAnsi="Times New Roman" w:cs="Times New Roman"/>
                <w:sz w:val="24"/>
                <w:szCs w:val="24"/>
              </w:rPr>
              <w:t>LasteKS</w:t>
            </w:r>
            <w:proofErr w:type="spellEnd"/>
            <w:r w:rsidR="00687696" w:rsidRPr="003D0CF9">
              <w:rPr>
                <w:rFonts w:ascii="Times New Roman" w:hAnsi="Times New Roman" w:cs="Times New Roman"/>
                <w:sz w:val="24"/>
                <w:szCs w:val="24"/>
              </w:rPr>
              <w:t xml:space="preserve"> abivajavale lapsele abi osutamist reguleeriva </w:t>
            </w:r>
            <w:proofErr w:type="spellStart"/>
            <w:r w:rsidR="00687696" w:rsidRPr="003D0CF9">
              <w:rPr>
                <w:rFonts w:ascii="Times New Roman" w:hAnsi="Times New Roman" w:cs="Times New Roman"/>
                <w:sz w:val="24"/>
                <w:szCs w:val="24"/>
              </w:rPr>
              <w:t>üldseadusena</w:t>
            </w:r>
            <w:proofErr w:type="spellEnd"/>
            <w:r w:rsidR="00687696" w:rsidRPr="003D0CF9">
              <w:rPr>
                <w:rFonts w:ascii="Times New Roman" w:hAnsi="Times New Roman" w:cs="Times New Roman"/>
                <w:sz w:val="24"/>
                <w:szCs w:val="24"/>
              </w:rPr>
              <w:t xml:space="preserve"> </w:t>
            </w:r>
            <w:r w:rsidR="000B7541" w:rsidRPr="003D0CF9">
              <w:rPr>
                <w:rFonts w:ascii="Times New Roman" w:hAnsi="Times New Roman" w:cs="Times New Roman"/>
                <w:sz w:val="24"/>
                <w:szCs w:val="24"/>
              </w:rPr>
              <w:t xml:space="preserve">vastavaid valdkonnaspetsiifilisi juhtnööre ei anna. </w:t>
            </w:r>
          </w:p>
        </w:tc>
      </w:tr>
      <w:tr w:rsidR="00BB43F5" w:rsidRPr="003D0CF9" w14:paraId="59544312" w14:textId="77777777" w:rsidTr="0F9321AB">
        <w:tc>
          <w:tcPr>
            <w:tcW w:w="516" w:type="dxa"/>
          </w:tcPr>
          <w:p w14:paraId="255DC70C" w14:textId="77777777" w:rsidR="00BB43F5" w:rsidRPr="003D0CF9" w:rsidRDefault="00BB43F5">
            <w:pPr>
              <w:rPr>
                <w:rFonts w:ascii="Times New Roman" w:hAnsi="Times New Roman" w:cs="Times New Roman"/>
                <w:sz w:val="24"/>
                <w:szCs w:val="24"/>
              </w:rPr>
            </w:pPr>
          </w:p>
        </w:tc>
        <w:tc>
          <w:tcPr>
            <w:tcW w:w="2881" w:type="dxa"/>
          </w:tcPr>
          <w:p w14:paraId="19A9E2F7" w14:textId="77777777" w:rsidR="00BB43F5" w:rsidRPr="003D0CF9" w:rsidRDefault="00BB43F5">
            <w:pPr>
              <w:rPr>
                <w:rFonts w:ascii="Times New Roman" w:hAnsi="Times New Roman" w:cs="Times New Roman"/>
                <w:b/>
                <w:bCs/>
                <w:sz w:val="24"/>
                <w:szCs w:val="24"/>
              </w:rPr>
            </w:pPr>
          </w:p>
        </w:tc>
        <w:tc>
          <w:tcPr>
            <w:tcW w:w="6434" w:type="dxa"/>
          </w:tcPr>
          <w:p w14:paraId="2574DBC6" w14:textId="7EFF58BF" w:rsidR="00BB43F5" w:rsidRPr="003D0CF9" w:rsidRDefault="00BB43F5" w:rsidP="00BB43F5">
            <w:pPr>
              <w:jc w:val="both"/>
              <w:rPr>
                <w:rFonts w:ascii="Times New Roman" w:hAnsi="Times New Roman" w:cs="Times New Roman"/>
                <w:sz w:val="24"/>
                <w:szCs w:val="24"/>
              </w:rPr>
            </w:pPr>
            <w:r w:rsidRPr="003D0CF9">
              <w:rPr>
                <w:rFonts w:ascii="Times New Roman" w:hAnsi="Times New Roman" w:cs="Times New Roman"/>
                <w:sz w:val="24"/>
                <w:szCs w:val="24"/>
              </w:rPr>
              <w:t>Selgitada, kas juhtumikorralduse põhimõttel lihtmenetluse koordineerimisel eeldab seadusandja senise praktika muutust ja/või täiendust haridusasutuses läbiviidava abivajava lapse toetamisel nt lihtmenetluse algatamise vormistamisel, - läbiviimisel, dokumentide säilitamisel jmt.</w:t>
            </w:r>
          </w:p>
        </w:tc>
        <w:tc>
          <w:tcPr>
            <w:tcW w:w="4117" w:type="dxa"/>
          </w:tcPr>
          <w:p w14:paraId="058A243F" w14:textId="3C868581" w:rsidR="00713A37" w:rsidRPr="003D0CF9" w:rsidRDefault="00713A37" w:rsidP="00713A37">
            <w:pPr>
              <w:rPr>
                <w:rFonts w:ascii="Times New Roman" w:hAnsi="Times New Roman" w:cs="Times New Roman"/>
                <w:b/>
                <w:bCs/>
                <w:sz w:val="24"/>
                <w:szCs w:val="24"/>
              </w:rPr>
            </w:pPr>
            <w:r w:rsidRPr="003D0CF9">
              <w:rPr>
                <w:rFonts w:ascii="Times New Roman" w:hAnsi="Times New Roman" w:cs="Times New Roman"/>
                <w:b/>
                <w:bCs/>
                <w:sz w:val="24"/>
                <w:szCs w:val="24"/>
              </w:rPr>
              <w:t>Selgitame.</w:t>
            </w:r>
          </w:p>
          <w:p w14:paraId="0F1FFDB2" w14:textId="159C9181" w:rsidR="00BB43F5" w:rsidRPr="003D0CF9" w:rsidRDefault="00713A37" w:rsidP="00713A37">
            <w:pPr>
              <w:jc w:val="both"/>
              <w:rPr>
                <w:rFonts w:ascii="Times New Roman" w:hAnsi="Times New Roman" w:cs="Times New Roman"/>
                <w:b/>
                <w:bCs/>
                <w:sz w:val="24"/>
                <w:szCs w:val="24"/>
              </w:rPr>
            </w:pP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on vastavalt muudetud, mh on juhtumi koordineerimise asemel on räägitud abivajavale lapsele abi osutamise korraldamisest, mis vastab täpsemalt haridus- ja tervisevaldkonna tugispetsialistide tehtavale. Oma valdkonnas abivajavale lapsele abi osutamist ja selle korraldamist reguleerivad vastavat valdkonda reguleerivad õigusaktid, mis sätestavad ka tegutsemise ning andmevahetuse õiguslikud alused.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abivajavale lapsele abi osutamist reguleeriva </w:t>
            </w:r>
            <w:proofErr w:type="spellStart"/>
            <w:r w:rsidRPr="003D0CF9">
              <w:rPr>
                <w:rFonts w:ascii="Times New Roman" w:hAnsi="Times New Roman" w:cs="Times New Roman"/>
                <w:sz w:val="24"/>
                <w:szCs w:val="24"/>
              </w:rPr>
              <w:lastRenderedPageBreak/>
              <w:t>üldseadusena</w:t>
            </w:r>
            <w:proofErr w:type="spellEnd"/>
            <w:r w:rsidRPr="003D0CF9">
              <w:rPr>
                <w:rFonts w:ascii="Times New Roman" w:hAnsi="Times New Roman" w:cs="Times New Roman"/>
                <w:sz w:val="24"/>
                <w:szCs w:val="24"/>
              </w:rPr>
              <w:t xml:space="preserve"> vastavaid valdkonnaspetsiifilisi juhtnööre ei anna. </w:t>
            </w:r>
          </w:p>
        </w:tc>
      </w:tr>
      <w:tr w:rsidR="00620FD8" w:rsidRPr="003D0CF9" w14:paraId="45ADE7E4" w14:textId="77777777" w:rsidTr="0F9321AB">
        <w:tc>
          <w:tcPr>
            <w:tcW w:w="516" w:type="dxa"/>
          </w:tcPr>
          <w:p w14:paraId="18AF6EB5" w14:textId="77777777" w:rsidR="00620FD8" w:rsidRPr="003D0CF9" w:rsidRDefault="00620FD8">
            <w:pPr>
              <w:rPr>
                <w:rFonts w:ascii="Times New Roman" w:hAnsi="Times New Roman" w:cs="Times New Roman"/>
                <w:sz w:val="24"/>
                <w:szCs w:val="24"/>
              </w:rPr>
            </w:pPr>
          </w:p>
        </w:tc>
        <w:tc>
          <w:tcPr>
            <w:tcW w:w="2881" w:type="dxa"/>
          </w:tcPr>
          <w:p w14:paraId="1D36DD3D" w14:textId="77777777" w:rsidR="00620FD8" w:rsidRPr="003D0CF9" w:rsidRDefault="00620FD8">
            <w:pPr>
              <w:rPr>
                <w:rFonts w:ascii="Times New Roman" w:hAnsi="Times New Roman" w:cs="Times New Roman"/>
                <w:b/>
                <w:bCs/>
                <w:sz w:val="24"/>
                <w:szCs w:val="24"/>
              </w:rPr>
            </w:pPr>
          </w:p>
        </w:tc>
        <w:tc>
          <w:tcPr>
            <w:tcW w:w="6434" w:type="dxa"/>
          </w:tcPr>
          <w:p w14:paraId="3AF97674" w14:textId="2117A7A8" w:rsidR="00631FD1" w:rsidRPr="003D0CF9" w:rsidRDefault="004C6458" w:rsidP="00631FD1">
            <w:pPr>
              <w:jc w:val="both"/>
              <w:rPr>
                <w:rFonts w:ascii="Times New Roman" w:hAnsi="Times New Roman" w:cs="Times New Roman"/>
                <w:sz w:val="24"/>
                <w:szCs w:val="24"/>
              </w:rPr>
            </w:pPr>
            <w:r w:rsidRPr="003D0CF9">
              <w:rPr>
                <w:rFonts w:ascii="Times New Roman" w:hAnsi="Times New Roman" w:cs="Times New Roman"/>
                <w:sz w:val="24"/>
                <w:szCs w:val="24"/>
              </w:rPr>
              <w:t>Oleme seisukohal</w:t>
            </w:r>
            <w:r w:rsidR="00BB43F5" w:rsidRPr="003D0CF9">
              <w:rPr>
                <w:rFonts w:ascii="Times New Roman" w:hAnsi="Times New Roman" w:cs="Times New Roman"/>
                <w:sz w:val="24"/>
                <w:szCs w:val="24"/>
              </w:rPr>
              <w:t>,</w:t>
            </w:r>
            <w:r w:rsidRPr="003D0CF9">
              <w:rPr>
                <w:rFonts w:ascii="Times New Roman" w:hAnsi="Times New Roman" w:cs="Times New Roman"/>
                <w:sz w:val="24"/>
                <w:szCs w:val="24"/>
              </w:rPr>
              <w:t xml:space="preserve"> et käesoleva seadusemuudatusega kaasnev lastekaitsetöötajate koormuse vähenemine on marginaalne. Koormust võiks aidata vähendada ennekõike laste ja lastekaitsetöötajate mõistlik suhtarv, lastekaitsetöötajate tööülesannete ülevaatamine </w:t>
            </w:r>
            <w:proofErr w:type="spellStart"/>
            <w:r w:rsidR="00BB43F5" w:rsidRPr="003D0CF9">
              <w:rPr>
                <w:rFonts w:ascii="Times New Roman" w:hAnsi="Times New Roman" w:cs="Times New Roman"/>
                <w:sz w:val="24"/>
                <w:szCs w:val="24"/>
              </w:rPr>
              <w:t>KOV-is</w:t>
            </w:r>
            <w:proofErr w:type="spellEnd"/>
            <w:r w:rsidRPr="003D0CF9">
              <w:rPr>
                <w:rFonts w:ascii="Times New Roman" w:hAnsi="Times New Roman" w:cs="Times New Roman"/>
                <w:sz w:val="24"/>
                <w:szCs w:val="24"/>
              </w:rPr>
              <w:t>, mõjutusmeetmete täiendamine, tõhusate teenuste kättesaadavus. Läbipõlemist ei põhjusta lihtmenetlused, vaid keerulised pikaaegsed juhtumid, mille puhul senised võimalused ei ole tulemust andnud. Lastekaitsetöötajal peaks olema võimalus juhtum pika seisaku puhul kolleegile edasi anda, et pikaaegne keeruline pikemalt seisakus olnud juhtum ei kurnaks lastekaitsetöötajat. Vajalik on toetada lastekaitsetöötajaid viisil, mis tõhustab nende tööd, et oleks võimalik juhtumeid lõpetada, saada nii eduelamust ning tekiks ruumi uute juhtumite jaoks.</w:t>
            </w:r>
            <w:r w:rsidR="00631FD1" w:rsidRPr="003D0CF9">
              <w:rPr>
                <w:rFonts w:ascii="Times New Roman" w:hAnsi="Times New Roman" w:cs="Times New Roman"/>
                <w:sz w:val="24"/>
                <w:szCs w:val="24"/>
              </w:rPr>
              <w:t xml:space="preserve"> K</w:t>
            </w:r>
            <w:r w:rsidR="004F26B4" w:rsidRPr="003D0CF9">
              <w:rPr>
                <w:rFonts w:ascii="Times New Roman" w:hAnsi="Times New Roman" w:cs="Times New Roman"/>
                <w:sz w:val="24"/>
                <w:szCs w:val="24"/>
              </w:rPr>
              <w:t>as on tehtud mõju uuring - kui jah, siis kuidas ja milliste tulemustega, selle kohta, et kui palju väheneks eelnõus toodud juhtumite puhul ülesannete delegeerimisel lastekaitse juhtumite arv</w:t>
            </w:r>
            <w:r w:rsidR="00631FD1" w:rsidRPr="003D0CF9">
              <w:rPr>
                <w:rFonts w:ascii="Times New Roman" w:hAnsi="Times New Roman" w:cs="Times New Roman"/>
                <w:sz w:val="24"/>
                <w:szCs w:val="24"/>
              </w:rPr>
              <w:t>?</w:t>
            </w:r>
          </w:p>
          <w:p w14:paraId="7405B9B5" w14:textId="77777777" w:rsidR="00631FD1" w:rsidRPr="003D0CF9" w:rsidRDefault="00631FD1" w:rsidP="00631FD1">
            <w:pPr>
              <w:jc w:val="both"/>
              <w:rPr>
                <w:rFonts w:ascii="Times New Roman" w:hAnsi="Times New Roman" w:cs="Times New Roman"/>
                <w:sz w:val="24"/>
                <w:szCs w:val="24"/>
              </w:rPr>
            </w:pPr>
          </w:p>
          <w:p w14:paraId="30741D8C" w14:textId="77777777" w:rsidR="00631FD1" w:rsidRPr="003D0CF9" w:rsidRDefault="00631FD1" w:rsidP="00631FD1">
            <w:pPr>
              <w:jc w:val="both"/>
              <w:rPr>
                <w:rFonts w:ascii="Times New Roman" w:hAnsi="Times New Roman" w:cs="Times New Roman"/>
                <w:sz w:val="24"/>
                <w:szCs w:val="24"/>
              </w:rPr>
            </w:pPr>
            <w:r w:rsidRPr="003D0CF9">
              <w:rPr>
                <w:rFonts w:ascii="Times New Roman" w:hAnsi="Times New Roman" w:cs="Times New Roman"/>
                <w:sz w:val="24"/>
                <w:szCs w:val="24"/>
              </w:rPr>
              <w:t>Selgitamist vajab, k</w:t>
            </w:r>
            <w:r w:rsidR="004F26B4" w:rsidRPr="003D0CF9">
              <w:rPr>
                <w:rFonts w:ascii="Times New Roman" w:hAnsi="Times New Roman" w:cs="Times New Roman"/>
                <w:sz w:val="24"/>
                <w:szCs w:val="24"/>
              </w:rPr>
              <w:t xml:space="preserve">ui palju on lastekaitsetöötajate laual juhtumeid, mida saaks või peaks lahendama haridusasutuses, kuid mingil põhjusel on haridusasutuse tugimeeskond suunanud need lahendamiseks </w:t>
            </w:r>
            <w:r w:rsidRPr="003D0CF9">
              <w:rPr>
                <w:rFonts w:ascii="Times New Roman" w:hAnsi="Times New Roman" w:cs="Times New Roman"/>
                <w:sz w:val="24"/>
                <w:szCs w:val="24"/>
              </w:rPr>
              <w:t>KOV</w:t>
            </w:r>
            <w:r w:rsidR="004F26B4" w:rsidRPr="003D0CF9">
              <w:rPr>
                <w:rFonts w:ascii="Times New Roman" w:hAnsi="Times New Roman" w:cs="Times New Roman"/>
                <w:sz w:val="24"/>
                <w:szCs w:val="24"/>
              </w:rPr>
              <w:t xml:space="preserve"> lastekaitse töötajale. Sotsiaalpedagoogide ühendusel on keeruline nõustuda seletuskirjas tooduga, mille järgi haridusasutus suunaks KOV lastekaitsele juhtumeid, mida saab ja tuleb lahendada haridusasutuses – nt seletuskirjas viidatud kiusamisjuhtumid ja konfliktolukorrad kaaslastega või õpetajatega. </w:t>
            </w:r>
          </w:p>
          <w:p w14:paraId="5F83DB7B" w14:textId="77777777" w:rsidR="00631FD1" w:rsidRPr="003D0CF9" w:rsidRDefault="00631FD1" w:rsidP="00631FD1">
            <w:pPr>
              <w:jc w:val="both"/>
              <w:rPr>
                <w:rFonts w:ascii="Times New Roman" w:hAnsi="Times New Roman" w:cs="Times New Roman"/>
                <w:sz w:val="24"/>
                <w:szCs w:val="24"/>
              </w:rPr>
            </w:pPr>
          </w:p>
          <w:p w14:paraId="1177F592" w14:textId="77777777" w:rsidR="00631FD1" w:rsidRPr="003D0CF9" w:rsidRDefault="004F26B4" w:rsidP="00631FD1">
            <w:pPr>
              <w:jc w:val="both"/>
              <w:rPr>
                <w:rFonts w:ascii="Times New Roman" w:hAnsi="Times New Roman" w:cs="Times New Roman"/>
                <w:sz w:val="24"/>
                <w:szCs w:val="24"/>
              </w:rPr>
            </w:pPr>
            <w:r w:rsidRPr="003D0CF9">
              <w:rPr>
                <w:rFonts w:ascii="Times New Roman" w:hAnsi="Times New Roman" w:cs="Times New Roman"/>
                <w:sz w:val="24"/>
                <w:szCs w:val="24"/>
              </w:rPr>
              <w:t xml:space="preserve">Kas ja kuidas on eelnõu koostajad hinnanud eelnõu mõju haridusasutuste tugiteenuste osutajate koormusele. Kordame </w:t>
            </w:r>
            <w:r w:rsidRPr="003D0CF9">
              <w:rPr>
                <w:rFonts w:ascii="Times New Roman" w:hAnsi="Times New Roman" w:cs="Times New Roman"/>
                <w:sz w:val="24"/>
                <w:szCs w:val="24"/>
              </w:rPr>
              <w:lastRenderedPageBreak/>
              <w:t xml:space="preserve">siinkohal eelnevalt p 3.3 tõstatatud küsimust: kui eelnõu koostaja ei näe muutust ega koormuse muudatust haridusasutuses, siis ei ole tõene ka seletuskirja preambulas toodud eesmärk, et eelnõu eesmärgiks on lastekaitsetöötajate töökoormuse vähendamine ja läbipõlemise ennetamine. </w:t>
            </w:r>
          </w:p>
          <w:p w14:paraId="2BCF8E15" w14:textId="77777777" w:rsidR="00631FD1" w:rsidRPr="003D0CF9" w:rsidRDefault="00631FD1" w:rsidP="00631FD1">
            <w:pPr>
              <w:jc w:val="both"/>
              <w:rPr>
                <w:rFonts w:ascii="Times New Roman" w:hAnsi="Times New Roman" w:cs="Times New Roman"/>
                <w:sz w:val="24"/>
                <w:szCs w:val="24"/>
              </w:rPr>
            </w:pPr>
          </w:p>
          <w:p w14:paraId="0D3B3ED5" w14:textId="77777777" w:rsidR="00631FD1" w:rsidRPr="003D0CF9" w:rsidRDefault="004F26B4" w:rsidP="00631FD1">
            <w:pPr>
              <w:jc w:val="both"/>
              <w:rPr>
                <w:rFonts w:ascii="Times New Roman" w:hAnsi="Times New Roman" w:cs="Times New Roman"/>
                <w:sz w:val="24"/>
                <w:szCs w:val="24"/>
              </w:rPr>
            </w:pPr>
            <w:r w:rsidRPr="003D0CF9">
              <w:rPr>
                <w:rFonts w:ascii="Times New Roman" w:hAnsi="Times New Roman" w:cs="Times New Roman"/>
                <w:sz w:val="24"/>
                <w:szCs w:val="24"/>
              </w:rPr>
              <w:t xml:space="preserve">Millised on haridusasutuse vastaval töötaja (nt sotsiaalpedagoogi) võimalused juhul, kui lihtmenetluses ei näita lastekaitsetöötaja üles valmisolekut koostööd teha või võrgustikutöös osaleda? </w:t>
            </w:r>
          </w:p>
          <w:p w14:paraId="7DD5A392" w14:textId="77777777" w:rsidR="00631FD1" w:rsidRPr="003D0CF9" w:rsidRDefault="00631FD1" w:rsidP="00631FD1">
            <w:pPr>
              <w:jc w:val="both"/>
              <w:rPr>
                <w:rFonts w:ascii="Times New Roman" w:hAnsi="Times New Roman" w:cs="Times New Roman"/>
                <w:sz w:val="24"/>
                <w:szCs w:val="24"/>
              </w:rPr>
            </w:pPr>
          </w:p>
          <w:p w14:paraId="5CD22B93" w14:textId="0ECF3E5C" w:rsidR="004F26B4" w:rsidRPr="003D0CF9" w:rsidRDefault="004F26B4" w:rsidP="00631FD1">
            <w:pPr>
              <w:jc w:val="both"/>
              <w:rPr>
                <w:rFonts w:ascii="Times New Roman" w:hAnsi="Times New Roman" w:cs="Times New Roman"/>
                <w:sz w:val="24"/>
                <w:szCs w:val="24"/>
              </w:rPr>
            </w:pPr>
            <w:r w:rsidRPr="003D0CF9">
              <w:rPr>
                <w:rFonts w:ascii="Times New Roman" w:hAnsi="Times New Roman" w:cs="Times New Roman"/>
                <w:sz w:val="24"/>
                <w:szCs w:val="24"/>
              </w:rPr>
              <w:t xml:space="preserve">Eelnõus märgitakse ebasobivate mõjude riskina nt </w:t>
            </w:r>
            <w:r w:rsidR="00757309" w:rsidRPr="003D0CF9">
              <w:rPr>
                <w:rFonts w:ascii="Times New Roman" w:hAnsi="Times New Roman" w:cs="Times New Roman"/>
                <w:sz w:val="24"/>
                <w:szCs w:val="24"/>
              </w:rPr>
              <w:t>h</w:t>
            </w:r>
            <w:r w:rsidRPr="003D0CF9">
              <w:rPr>
                <w:rFonts w:ascii="Times New Roman" w:hAnsi="Times New Roman" w:cs="Times New Roman"/>
                <w:sz w:val="24"/>
                <w:szCs w:val="24"/>
              </w:rPr>
              <w:t>ariduses/tervishoius ja teistes sarnastes valdkondades olevate spetsialistide töökoormus on samuti suur, mistõttu ei pruugi nende panustamine juhtumikorraldusse või võrgustikutöösse vaatamata eelnõukohastele muudatustele suureneda. Isegi kui juhtumi peamised probleemid tulenevad valdkonnast, mille kohta on lapsega töötaval spetsialistil head teadmised, võivad spetsialistid ikkagi vajada lisateadmisi/-oskusi lastekaitsevaldkonnas (nt kuidas luua lapsega kontakti ja usaldust), ning kõigi sihtrühmade puhul ei pruugi olla üheselt selge, kes ja kuidas peaks selliseid teadmisi teiste valdkondade spetsialistidele jagama. Kas hariduses/tervishoius töötav spetsialist saab keelduda lihtmenetluse juhtumikorraldusest lihtmenetluses põhjusel, et tema töökoormus seda ei võimalda?</w:t>
            </w:r>
          </w:p>
        </w:tc>
        <w:tc>
          <w:tcPr>
            <w:tcW w:w="4117" w:type="dxa"/>
          </w:tcPr>
          <w:p w14:paraId="42E1FFAB" w14:textId="77777777" w:rsidR="00620FD8" w:rsidRPr="003D0CF9" w:rsidRDefault="00E559B3">
            <w:pPr>
              <w:rPr>
                <w:rFonts w:ascii="Times New Roman" w:hAnsi="Times New Roman" w:cs="Times New Roman"/>
                <w:b/>
                <w:bCs/>
                <w:sz w:val="24"/>
                <w:szCs w:val="24"/>
              </w:rPr>
            </w:pPr>
            <w:r w:rsidRPr="003D0CF9">
              <w:rPr>
                <w:rFonts w:ascii="Times New Roman" w:hAnsi="Times New Roman" w:cs="Times New Roman"/>
                <w:b/>
                <w:bCs/>
                <w:sz w:val="24"/>
                <w:szCs w:val="24"/>
              </w:rPr>
              <w:lastRenderedPageBreak/>
              <w:t xml:space="preserve">Selgitame. </w:t>
            </w:r>
          </w:p>
          <w:p w14:paraId="286E7ECF" w14:textId="330F7E0F" w:rsidR="00E559B3" w:rsidRPr="003D0CF9" w:rsidRDefault="00E559B3" w:rsidP="002421BB">
            <w:pPr>
              <w:jc w:val="both"/>
              <w:rPr>
                <w:rFonts w:ascii="Times New Roman" w:hAnsi="Times New Roman" w:cs="Times New Roman"/>
                <w:sz w:val="24"/>
                <w:szCs w:val="24"/>
              </w:rPr>
            </w:pPr>
            <w:r w:rsidRPr="003D0CF9">
              <w:rPr>
                <w:rFonts w:ascii="Times New Roman" w:hAnsi="Times New Roman" w:cs="Times New Roman"/>
                <w:sz w:val="24"/>
                <w:szCs w:val="24"/>
              </w:rPr>
              <w:t>Eelnõu</w:t>
            </w:r>
            <w:r w:rsidR="002421BB" w:rsidRPr="003D0CF9">
              <w:rPr>
                <w:rFonts w:ascii="Times New Roman" w:hAnsi="Times New Roman" w:cs="Times New Roman"/>
                <w:sz w:val="24"/>
                <w:szCs w:val="24"/>
              </w:rPr>
              <w:t xml:space="preserve">ga tehtavaid valikuid ning sellega kaasnevaid eeldatavaid mõjusid on vastavalt </w:t>
            </w:r>
            <w:hyperlink r:id="rId13" w:history="1">
              <w:r w:rsidR="002421BB" w:rsidRPr="003D0CF9">
                <w:rPr>
                  <w:rStyle w:val="Hperlink"/>
                  <w:rFonts w:ascii="Times New Roman" w:hAnsi="Times New Roman" w:cs="Times New Roman"/>
                  <w:sz w:val="24"/>
                  <w:szCs w:val="24"/>
                </w:rPr>
                <w:t>hea õigusloome ja normitehnika eeskirjale</w:t>
              </w:r>
            </w:hyperlink>
            <w:r w:rsidR="002421BB" w:rsidRPr="003D0CF9">
              <w:rPr>
                <w:rFonts w:ascii="Times New Roman" w:hAnsi="Times New Roman" w:cs="Times New Roman"/>
                <w:sz w:val="24"/>
                <w:szCs w:val="24"/>
              </w:rPr>
              <w:t xml:space="preserve"> selgitatud seletuskirjas.</w:t>
            </w:r>
            <w:r w:rsidR="00DD69CD" w:rsidRPr="003D0CF9">
              <w:rPr>
                <w:rFonts w:ascii="Times New Roman" w:hAnsi="Times New Roman" w:cs="Times New Roman"/>
                <w:sz w:val="24"/>
                <w:szCs w:val="24"/>
              </w:rPr>
              <w:t xml:space="preserve"> </w:t>
            </w:r>
            <w:r w:rsidR="00623A8B" w:rsidRPr="003D0CF9">
              <w:rPr>
                <w:rFonts w:ascii="Times New Roman" w:hAnsi="Times New Roman" w:cs="Times New Roman"/>
                <w:sz w:val="24"/>
                <w:szCs w:val="24"/>
              </w:rPr>
              <w:t xml:space="preserve">Eelnõuga tehtavad muudatused vähendavad </w:t>
            </w:r>
            <w:r w:rsidR="008D2A42" w:rsidRPr="003D0CF9">
              <w:rPr>
                <w:rFonts w:ascii="Times New Roman" w:hAnsi="Times New Roman" w:cs="Times New Roman"/>
                <w:sz w:val="24"/>
                <w:szCs w:val="24"/>
              </w:rPr>
              <w:t>l</w:t>
            </w:r>
            <w:r w:rsidR="00623A8B" w:rsidRPr="003D0CF9">
              <w:rPr>
                <w:rFonts w:ascii="Times New Roman" w:hAnsi="Times New Roman" w:cs="Times New Roman"/>
                <w:sz w:val="24"/>
                <w:szCs w:val="24"/>
              </w:rPr>
              <w:t>astekaitsetöötajate töökoormust läbi vastutuse selgema jaotuse ja juhtumikorralduse algatamise aluste muutmise. K</w:t>
            </w:r>
            <w:r w:rsidR="00ED1BA6" w:rsidRPr="003D0CF9">
              <w:rPr>
                <w:rFonts w:ascii="Times New Roman" w:hAnsi="Times New Roman" w:cs="Times New Roman"/>
                <w:sz w:val="24"/>
                <w:szCs w:val="24"/>
              </w:rPr>
              <w:t xml:space="preserve">ehtiva </w:t>
            </w:r>
            <w:r w:rsidR="001E20BB" w:rsidRPr="003D0CF9">
              <w:rPr>
                <w:rFonts w:ascii="Times New Roman" w:hAnsi="Times New Roman" w:cs="Times New Roman"/>
                <w:sz w:val="24"/>
                <w:szCs w:val="24"/>
              </w:rPr>
              <w:t xml:space="preserve">õiguse kohaselt </w:t>
            </w:r>
            <w:r w:rsidR="00942672" w:rsidRPr="003D0CF9">
              <w:rPr>
                <w:rFonts w:ascii="Times New Roman" w:hAnsi="Times New Roman" w:cs="Times New Roman"/>
                <w:sz w:val="24"/>
                <w:szCs w:val="24"/>
              </w:rPr>
              <w:t xml:space="preserve">peab </w:t>
            </w:r>
            <w:proofErr w:type="spellStart"/>
            <w:r w:rsidR="00942672" w:rsidRPr="003D0CF9">
              <w:rPr>
                <w:rFonts w:ascii="Times New Roman" w:hAnsi="Times New Roman" w:cs="Times New Roman"/>
                <w:sz w:val="24"/>
                <w:szCs w:val="24"/>
              </w:rPr>
              <w:t>KOV-i</w:t>
            </w:r>
            <w:proofErr w:type="spellEnd"/>
            <w:r w:rsidR="00942672" w:rsidRPr="003D0CF9">
              <w:rPr>
                <w:rFonts w:ascii="Times New Roman" w:hAnsi="Times New Roman" w:cs="Times New Roman"/>
                <w:sz w:val="24"/>
                <w:szCs w:val="24"/>
              </w:rPr>
              <w:t xml:space="preserve"> lastekaitsetöötaja abivajavale lapsele abi osutamiseks algatama juhtumikorralduse, erandiks on juhtumid, mil abivajadus on rahuldatav ühekordse meetmega. </w:t>
            </w:r>
            <w:r w:rsidR="00CC7065" w:rsidRPr="003D0CF9">
              <w:rPr>
                <w:rFonts w:ascii="Times New Roman" w:hAnsi="Times New Roman" w:cs="Times New Roman"/>
                <w:sz w:val="24"/>
                <w:szCs w:val="24"/>
              </w:rPr>
              <w:t xml:space="preserve">Juhtumikorraldus on </w:t>
            </w:r>
            <w:r w:rsidR="008A0863" w:rsidRPr="003D0CF9">
              <w:rPr>
                <w:rFonts w:ascii="Times New Roman" w:hAnsi="Times New Roman" w:cs="Times New Roman"/>
                <w:sz w:val="24"/>
                <w:szCs w:val="24"/>
              </w:rPr>
              <w:t>ajamahukas protsess</w:t>
            </w:r>
            <w:r w:rsidR="00942672" w:rsidRPr="003D0CF9">
              <w:rPr>
                <w:rFonts w:ascii="Times New Roman" w:hAnsi="Times New Roman" w:cs="Times New Roman"/>
                <w:sz w:val="24"/>
                <w:szCs w:val="24"/>
              </w:rPr>
              <w:t xml:space="preserve"> ning </w:t>
            </w:r>
            <w:r w:rsidR="008247DF" w:rsidRPr="003D0CF9">
              <w:rPr>
                <w:rFonts w:ascii="Times New Roman" w:hAnsi="Times New Roman" w:cs="Times New Roman"/>
                <w:sz w:val="24"/>
                <w:szCs w:val="24"/>
              </w:rPr>
              <w:t xml:space="preserve">see, et eelnõu seob </w:t>
            </w:r>
            <w:r w:rsidR="00942672" w:rsidRPr="003D0CF9">
              <w:rPr>
                <w:rFonts w:ascii="Times New Roman" w:hAnsi="Times New Roman" w:cs="Times New Roman"/>
                <w:sz w:val="24"/>
                <w:szCs w:val="24"/>
              </w:rPr>
              <w:t xml:space="preserve">selle algatamise </w:t>
            </w:r>
            <w:r w:rsidR="008247DF" w:rsidRPr="003D0CF9">
              <w:rPr>
                <w:rFonts w:ascii="Times New Roman" w:hAnsi="Times New Roman" w:cs="Times New Roman"/>
                <w:sz w:val="24"/>
                <w:szCs w:val="24"/>
              </w:rPr>
              <w:t>alused</w:t>
            </w:r>
            <w:r w:rsidR="00942672" w:rsidRPr="003D0CF9">
              <w:rPr>
                <w:rFonts w:ascii="Times New Roman" w:hAnsi="Times New Roman" w:cs="Times New Roman"/>
                <w:sz w:val="24"/>
                <w:szCs w:val="24"/>
              </w:rPr>
              <w:t xml:space="preserve"> </w:t>
            </w:r>
            <w:r w:rsidR="000F0FB7" w:rsidRPr="003D0CF9">
              <w:rPr>
                <w:rFonts w:ascii="Times New Roman" w:hAnsi="Times New Roman" w:cs="Times New Roman"/>
                <w:sz w:val="24"/>
                <w:szCs w:val="24"/>
              </w:rPr>
              <w:t xml:space="preserve">selgelt </w:t>
            </w:r>
            <w:r w:rsidR="00942672" w:rsidRPr="003D0CF9">
              <w:rPr>
                <w:rFonts w:ascii="Times New Roman" w:hAnsi="Times New Roman" w:cs="Times New Roman"/>
                <w:sz w:val="24"/>
                <w:szCs w:val="24"/>
              </w:rPr>
              <w:t>lapse abivajaduse laadi ja ulatusega</w:t>
            </w:r>
            <w:r w:rsidR="008247DF" w:rsidRPr="003D0CF9">
              <w:rPr>
                <w:rFonts w:ascii="Times New Roman" w:hAnsi="Times New Roman" w:cs="Times New Roman"/>
                <w:sz w:val="24"/>
                <w:szCs w:val="24"/>
              </w:rPr>
              <w:t>,</w:t>
            </w:r>
            <w:r w:rsidR="00942672" w:rsidRPr="003D0CF9">
              <w:rPr>
                <w:rFonts w:ascii="Times New Roman" w:hAnsi="Times New Roman" w:cs="Times New Roman"/>
                <w:sz w:val="24"/>
                <w:szCs w:val="24"/>
              </w:rPr>
              <w:t xml:space="preserve"> </w:t>
            </w:r>
            <w:r w:rsidR="000F0FB7" w:rsidRPr="003D0CF9">
              <w:rPr>
                <w:rFonts w:ascii="Times New Roman" w:hAnsi="Times New Roman" w:cs="Times New Roman"/>
                <w:sz w:val="24"/>
                <w:szCs w:val="24"/>
              </w:rPr>
              <w:t>aitab vähendada</w:t>
            </w:r>
            <w:r w:rsidR="00942672" w:rsidRPr="003D0CF9">
              <w:rPr>
                <w:rFonts w:ascii="Times New Roman" w:hAnsi="Times New Roman" w:cs="Times New Roman"/>
                <w:sz w:val="24"/>
                <w:szCs w:val="24"/>
              </w:rPr>
              <w:t xml:space="preserve"> </w:t>
            </w:r>
            <w:proofErr w:type="spellStart"/>
            <w:r w:rsidR="00942672" w:rsidRPr="003D0CF9">
              <w:rPr>
                <w:rFonts w:ascii="Times New Roman" w:hAnsi="Times New Roman" w:cs="Times New Roman"/>
                <w:sz w:val="24"/>
                <w:szCs w:val="24"/>
              </w:rPr>
              <w:t>KOV-i</w:t>
            </w:r>
            <w:proofErr w:type="spellEnd"/>
            <w:r w:rsidR="00942672" w:rsidRPr="003D0CF9">
              <w:rPr>
                <w:rFonts w:ascii="Times New Roman" w:hAnsi="Times New Roman" w:cs="Times New Roman"/>
                <w:sz w:val="24"/>
                <w:szCs w:val="24"/>
              </w:rPr>
              <w:t xml:space="preserve"> lastekaitsetöötajate töökoormust</w:t>
            </w:r>
            <w:r w:rsidR="00390D3B" w:rsidRPr="003D0CF9">
              <w:rPr>
                <w:rFonts w:ascii="Times New Roman" w:hAnsi="Times New Roman" w:cs="Times New Roman"/>
                <w:sz w:val="24"/>
                <w:szCs w:val="24"/>
              </w:rPr>
              <w:t xml:space="preserve">. </w:t>
            </w:r>
          </w:p>
          <w:p w14:paraId="05DE8C02" w14:textId="7BA8103E" w:rsidR="00854B02" w:rsidRPr="003D0CF9" w:rsidRDefault="00854B02" w:rsidP="002421BB">
            <w:pPr>
              <w:jc w:val="both"/>
              <w:rPr>
                <w:rFonts w:ascii="Times New Roman" w:hAnsi="Times New Roman" w:cs="Times New Roman"/>
                <w:sz w:val="24"/>
                <w:szCs w:val="24"/>
              </w:rPr>
            </w:pPr>
            <w:r w:rsidRPr="003D0CF9">
              <w:rPr>
                <w:rFonts w:ascii="Times New Roman" w:hAnsi="Times New Roman" w:cs="Times New Roman"/>
                <w:sz w:val="24"/>
                <w:szCs w:val="24"/>
              </w:rPr>
              <w:t>Eelnõuga ei panda haridusvaldkonna tugispetsialistidele praegusega võrreldes täiendavaid kohustusi, vaid täpsustakse abi osutamise korralduse jaotumist. Seetõttu ei kaasne eelnõu rakendamisega haridusvaldkonna (tugi)spetsialistide täiendav</w:t>
            </w:r>
            <w:r w:rsidR="00411112" w:rsidRPr="003D0CF9">
              <w:rPr>
                <w:rFonts w:ascii="Times New Roman" w:hAnsi="Times New Roman" w:cs="Times New Roman"/>
                <w:sz w:val="24"/>
                <w:szCs w:val="24"/>
              </w:rPr>
              <w:t>aid kohustusi, mille puhul võiks tekkida küsimus nende täitmisest keeldumises</w:t>
            </w:r>
            <w:r w:rsidRPr="003D0CF9">
              <w:rPr>
                <w:rFonts w:ascii="Times New Roman" w:hAnsi="Times New Roman" w:cs="Times New Roman"/>
                <w:sz w:val="24"/>
                <w:szCs w:val="24"/>
              </w:rPr>
              <w:t xml:space="preserve">.  </w:t>
            </w:r>
          </w:p>
        </w:tc>
      </w:tr>
      <w:tr w:rsidR="00722677" w:rsidRPr="003D0CF9" w14:paraId="78C4BED5" w14:textId="77777777" w:rsidTr="0F9321AB">
        <w:tc>
          <w:tcPr>
            <w:tcW w:w="516" w:type="dxa"/>
          </w:tcPr>
          <w:p w14:paraId="77093DB8" w14:textId="6CC9E5DF" w:rsidR="00722677" w:rsidRPr="003D0CF9" w:rsidRDefault="00606409">
            <w:pPr>
              <w:rPr>
                <w:rFonts w:ascii="Times New Roman" w:hAnsi="Times New Roman" w:cs="Times New Roman"/>
                <w:sz w:val="24"/>
                <w:szCs w:val="24"/>
              </w:rPr>
            </w:pPr>
            <w:r w:rsidRPr="003D0CF9">
              <w:rPr>
                <w:rFonts w:ascii="Times New Roman" w:hAnsi="Times New Roman" w:cs="Times New Roman"/>
                <w:sz w:val="24"/>
                <w:szCs w:val="24"/>
              </w:rPr>
              <w:t>1</w:t>
            </w:r>
            <w:r w:rsidR="00047680" w:rsidRPr="003D0CF9">
              <w:rPr>
                <w:rFonts w:ascii="Times New Roman" w:hAnsi="Times New Roman" w:cs="Times New Roman"/>
                <w:sz w:val="24"/>
                <w:szCs w:val="24"/>
              </w:rPr>
              <w:t>2</w:t>
            </w:r>
            <w:r w:rsidRPr="003D0CF9">
              <w:rPr>
                <w:rFonts w:ascii="Times New Roman" w:hAnsi="Times New Roman" w:cs="Times New Roman"/>
                <w:sz w:val="24"/>
                <w:szCs w:val="24"/>
              </w:rPr>
              <w:t>.</w:t>
            </w:r>
          </w:p>
        </w:tc>
        <w:tc>
          <w:tcPr>
            <w:tcW w:w="2881" w:type="dxa"/>
          </w:tcPr>
          <w:p w14:paraId="3891C5AD" w14:textId="30D18E18" w:rsidR="00722677" w:rsidRPr="003D0CF9" w:rsidRDefault="00CB498D">
            <w:pPr>
              <w:rPr>
                <w:rFonts w:ascii="Times New Roman" w:hAnsi="Times New Roman" w:cs="Times New Roman"/>
                <w:b/>
                <w:bCs/>
                <w:sz w:val="24"/>
                <w:szCs w:val="24"/>
              </w:rPr>
            </w:pPr>
            <w:r w:rsidRPr="003D0CF9">
              <w:rPr>
                <w:rFonts w:ascii="Times New Roman" w:hAnsi="Times New Roman" w:cs="Times New Roman"/>
                <w:b/>
                <w:bCs/>
                <w:sz w:val="24"/>
                <w:szCs w:val="24"/>
              </w:rPr>
              <w:t>Eesti Haridustöötajate Liit</w:t>
            </w:r>
          </w:p>
        </w:tc>
        <w:tc>
          <w:tcPr>
            <w:tcW w:w="6434" w:type="dxa"/>
          </w:tcPr>
          <w:p w14:paraId="130A8986" w14:textId="77777777" w:rsidR="00722677" w:rsidRPr="003D0CF9" w:rsidRDefault="00DC6BF6">
            <w:pPr>
              <w:rPr>
                <w:rFonts w:ascii="Times New Roman" w:hAnsi="Times New Roman" w:cs="Times New Roman"/>
                <w:sz w:val="24"/>
                <w:szCs w:val="24"/>
              </w:rPr>
            </w:pPr>
            <w:r w:rsidRPr="003D0CF9">
              <w:rPr>
                <w:rFonts w:ascii="Times New Roman" w:hAnsi="Times New Roman" w:cs="Times New Roman"/>
                <w:sz w:val="24"/>
                <w:szCs w:val="24"/>
              </w:rPr>
              <w:t>Eelnõu eesmärk on väga hea. </w:t>
            </w:r>
          </w:p>
          <w:p w14:paraId="45890408" w14:textId="77777777" w:rsidR="00DC6BF6" w:rsidRPr="003D0CF9" w:rsidRDefault="00DC6BF6">
            <w:pPr>
              <w:rPr>
                <w:rFonts w:ascii="Times New Roman" w:hAnsi="Times New Roman" w:cs="Times New Roman"/>
                <w:sz w:val="24"/>
                <w:szCs w:val="24"/>
              </w:rPr>
            </w:pPr>
          </w:p>
          <w:p w14:paraId="4B594973" w14:textId="57C03A4A" w:rsidR="00DC6BF6" w:rsidRPr="003D0CF9" w:rsidRDefault="00FE149C" w:rsidP="00306A10">
            <w:pPr>
              <w:jc w:val="both"/>
              <w:rPr>
                <w:rFonts w:ascii="Times New Roman" w:hAnsi="Times New Roman" w:cs="Times New Roman"/>
                <w:sz w:val="24"/>
                <w:szCs w:val="24"/>
              </w:rPr>
            </w:pPr>
            <w:proofErr w:type="spellStart"/>
            <w:r w:rsidRPr="003D0CF9">
              <w:rPr>
                <w:rFonts w:ascii="Times New Roman" w:hAnsi="Times New Roman" w:cs="Times New Roman"/>
                <w:sz w:val="24"/>
                <w:szCs w:val="24"/>
              </w:rPr>
              <w:t>Laste</w:t>
            </w:r>
            <w:r w:rsidR="00861EF4" w:rsidRPr="003D0CF9">
              <w:rPr>
                <w:rFonts w:ascii="Times New Roman" w:hAnsi="Times New Roman" w:cs="Times New Roman"/>
                <w:sz w:val="24"/>
                <w:szCs w:val="24"/>
              </w:rPr>
              <w:t>KS</w:t>
            </w:r>
            <w:proofErr w:type="spellEnd"/>
            <w:r w:rsidR="00861EF4" w:rsidRPr="003D0CF9">
              <w:rPr>
                <w:rFonts w:ascii="Times New Roman" w:hAnsi="Times New Roman" w:cs="Times New Roman"/>
                <w:sz w:val="24"/>
                <w:szCs w:val="24"/>
              </w:rPr>
              <w:t xml:space="preserve"> § 11 lg 2</w:t>
            </w:r>
            <w:r w:rsidR="00CB1EA3" w:rsidRPr="003D0CF9">
              <w:rPr>
                <w:rFonts w:ascii="Times New Roman" w:hAnsi="Times New Roman" w:cs="Times New Roman"/>
                <w:sz w:val="24"/>
                <w:szCs w:val="24"/>
              </w:rPr>
              <w:t xml:space="preserve"> </w:t>
            </w:r>
            <w:r w:rsidR="00861EF4" w:rsidRPr="003D0CF9">
              <w:rPr>
                <w:rFonts w:ascii="Times New Roman" w:hAnsi="Times New Roman" w:cs="Times New Roman"/>
                <w:sz w:val="24"/>
                <w:szCs w:val="24"/>
              </w:rPr>
              <w:t>ja § 36</w:t>
            </w:r>
            <w:r w:rsidR="00861EF4" w:rsidRPr="003D0CF9">
              <w:rPr>
                <w:rFonts w:ascii="Times New Roman" w:hAnsi="Times New Roman" w:cs="Times New Roman"/>
                <w:sz w:val="24"/>
                <w:szCs w:val="24"/>
                <w:vertAlign w:val="superscript"/>
              </w:rPr>
              <w:t>1</w:t>
            </w:r>
            <w:r w:rsidR="00861EF4" w:rsidRPr="003D0CF9">
              <w:rPr>
                <w:rFonts w:ascii="Times New Roman" w:hAnsi="Times New Roman" w:cs="Times New Roman"/>
                <w:sz w:val="24"/>
                <w:szCs w:val="24"/>
              </w:rPr>
              <w:t xml:space="preserve"> rakendamisel on prognoositav, et õpetajatele tuleb töökoormust juurde. Nt on eelnõus sõnaselgelt sätestatud õpetajate kohustus osaleda vastava võrgustikutöös, osaleda lapse abivajaduse hindamisel ning osaleda laste võimetekohasel viisil esitatud arvamuste menetlemisel, sh </w:t>
            </w:r>
            <w:r w:rsidR="00861EF4" w:rsidRPr="003D0CF9">
              <w:rPr>
                <w:rFonts w:ascii="Times New Roman" w:hAnsi="Times New Roman" w:cs="Times New Roman"/>
                <w:sz w:val="24"/>
                <w:szCs w:val="24"/>
              </w:rPr>
              <w:lastRenderedPageBreak/>
              <w:t>tagasiside andmisel. Kui õpilane esitab oma arvamuse või on vaja õppeasutuse seisukohta mingi õpilase osas või õpetaja peab osalema vastava võrgustiku koosolekutel, dokumentidega töötamisel jne – siis õpetaja peab oma ressurssi panustama, et konkreetsete õpilaste kaasusega sisuliselt tegeleda, toimunud asjaolusid kirjeldada, oma põhistatud ja kaalutletud seisukohti esitada jne. Nimetatud ülesannete täitmiseks tuleb määrata õpetajatele lisatasu, kuivõrd õpetajate tööaeg on juba niigi väga tihe ja õpetajad on üle koormatud. Lisanduvate tööülesannete täitmise panemine õpetajatele ilma lisatasu maksmata on lubamatu. </w:t>
            </w:r>
          </w:p>
        </w:tc>
        <w:tc>
          <w:tcPr>
            <w:tcW w:w="4117" w:type="dxa"/>
          </w:tcPr>
          <w:p w14:paraId="168AECC5" w14:textId="77777777" w:rsidR="00722677" w:rsidRPr="003D0CF9" w:rsidRDefault="00722677">
            <w:pPr>
              <w:rPr>
                <w:rFonts w:ascii="Times New Roman" w:hAnsi="Times New Roman" w:cs="Times New Roman"/>
                <w:sz w:val="24"/>
                <w:szCs w:val="24"/>
              </w:rPr>
            </w:pPr>
          </w:p>
          <w:p w14:paraId="1846B4D9" w14:textId="77777777" w:rsidR="009417DE" w:rsidRPr="003D0CF9" w:rsidRDefault="009417DE">
            <w:pPr>
              <w:rPr>
                <w:rFonts w:ascii="Times New Roman" w:hAnsi="Times New Roman" w:cs="Times New Roman"/>
                <w:sz w:val="24"/>
                <w:szCs w:val="24"/>
              </w:rPr>
            </w:pPr>
          </w:p>
          <w:p w14:paraId="339FFCD2" w14:textId="77777777" w:rsidR="009417DE" w:rsidRPr="003D0CF9" w:rsidRDefault="009417DE">
            <w:pPr>
              <w:rPr>
                <w:rFonts w:ascii="Times New Roman" w:hAnsi="Times New Roman" w:cs="Times New Roman"/>
                <w:b/>
                <w:bCs/>
                <w:sz w:val="24"/>
                <w:szCs w:val="24"/>
              </w:rPr>
            </w:pPr>
            <w:r w:rsidRPr="003D0CF9">
              <w:rPr>
                <w:rFonts w:ascii="Times New Roman" w:hAnsi="Times New Roman" w:cs="Times New Roman"/>
                <w:b/>
                <w:bCs/>
                <w:sz w:val="24"/>
                <w:szCs w:val="24"/>
              </w:rPr>
              <w:t xml:space="preserve">Selgitame. </w:t>
            </w:r>
          </w:p>
          <w:p w14:paraId="3B63A52F" w14:textId="5767A428" w:rsidR="009417DE" w:rsidRPr="003D0CF9" w:rsidRDefault="009417DE" w:rsidP="00DB4AA7">
            <w:pPr>
              <w:jc w:val="both"/>
              <w:rPr>
                <w:rFonts w:ascii="Times New Roman" w:hAnsi="Times New Roman" w:cs="Times New Roman"/>
                <w:sz w:val="24"/>
                <w:szCs w:val="24"/>
              </w:rPr>
            </w:pPr>
            <w:r w:rsidRPr="003D0CF9">
              <w:rPr>
                <w:rFonts w:ascii="Times New Roman" w:hAnsi="Times New Roman" w:cs="Times New Roman"/>
                <w:sz w:val="24"/>
                <w:szCs w:val="24"/>
              </w:rPr>
              <w:t>Eelnõuga ei panda haridusvaldkonna</w:t>
            </w:r>
            <w:r w:rsidR="00DB4AA7" w:rsidRPr="003D0CF9">
              <w:rPr>
                <w:rFonts w:ascii="Times New Roman" w:hAnsi="Times New Roman" w:cs="Times New Roman"/>
                <w:sz w:val="24"/>
                <w:szCs w:val="24"/>
              </w:rPr>
              <w:t xml:space="preserve"> spetsialistidele, sh õpetajatele </w:t>
            </w:r>
            <w:r w:rsidR="00D8440C" w:rsidRPr="003D0CF9">
              <w:rPr>
                <w:rFonts w:ascii="Times New Roman" w:hAnsi="Times New Roman" w:cs="Times New Roman"/>
                <w:sz w:val="24"/>
                <w:szCs w:val="24"/>
              </w:rPr>
              <w:t xml:space="preserve">praegusega võrreldes täiendavaid kohustusi, vaid täpsustakse abi </w:t>
            </w:r>
            <w:r w:rsidR="00D8440C" w:rsidRPr="003D0CF9">
              <w:rPr>
                <w:rFonts w:ascii="Times New Roman" w:hAnsi="Times New Roman" w:cs="Times New Roman"/>
                <w:sz w:val="24"/>
                <w:szCs w:val="24"/>
              </w:rPr>
              <w:lastRenderedPageBreak/>
              <w:t>osutamise korralduse jaotumist</w:t>
            </w:r>
            <w:r w:rsidR="00C80FE0" w:rsidRPr="003D0CF9">
              <w:rPr>
                <w:rFonts w:ascii="Times New Roman" w:hAnsi="Times New Roman" w:cs="Times New Roman"/>
                <w:sz w:val="24"/>
                <w:szCs w:val="24"/>
              </w:rPr>
              <w:t xml:space="preserve">. Seetõttu </w:t>
            </w:r>
            <w:r w:rsidR="00D8440C" w:rsidRPr="003D0CF9">
              <w:rPr>
                <w:rFonts w:ascii="Times New Roman" w:hAnsi="Times New Roman" w:cs="Times New Roman"/>
                <w:sz w:val="24"/>
                <w:szCs w:val="24"/>
              </w:rPr>
              <w:t xml:space="preserve">ei kaasne eelnõu rakendamisega </w:t>
            </w:r>
            <w:r w:rsidR="00C80FE0" w:rsidRPr="003D0CF9">
              <w:rPr>
                <w:rFonts w:ascii="Times New Roman" w:hAnsi="Times New Roman" w:cs="Times New Roman"/>
                <w:sz w:val="24"/>
                <w:szCs w:val="24"/>
              </w:rPr>
              <w:t>õpetajatele lisakoormust</w:t>
            </w:r>
            <w:r w:rsidR="00D8440C" w:rsidRPr="003D0CF9">
              <w:rPr>
                <w:rFonts w:ascii="Times New Roman" w:hAnsi="Times New Roman" w:cs="Times New Roman"/>
                <w:sz w:val="24"/>
                <w:szCs w:val="24"/>
              </w:rPr>
              <w:t xml:space="preserve">.  </w:t>
            </w:r>
          </w:p>
        </w:tc>
      </w:tr>
      <w:tr w:rsidR="00CB1EA3" w:rsidRPr="003D0CF9" w14:paraId="4D899B8A" w14:textId="77777777" w:rsidTr="0F9321AB">
        <w:tc>
          <w:tcPr>
            <w:tcW w:w="516" w:type="dxa"/>
          </w:tcPr>
          <w:p w14:paraId="339668EF" w14:textId="77777777" w:rsidR="00CB1EA3" w:rsidRPr="003D0CF9" w:rsidRDefault="00CB1EA3">
            <w:pPr>
              <w:rPr>
                <w:rFonts w:ascii="Times New Roman" w:hAnsi="Times New Roman" w:cs="Times New Roman"/>
                <w:sz w:val="24"/>
                <w:szCs w:val="24"/>
              </w:rPr>
            </w:pPr>
          </w:p>
        </w:tc>
        <w:tc>
          <w:tcPr>
            <w:tcW w:w="2881" w:type="dxa"/>
          </w:tcPr>
          <w:p w14:paraId="2C446DB8" w14:textId="77777777" w:rsidR="00CB1EA3" w:rsidRPr="003D0CF9" w:rsidRDefault="00CB1EA3">
            <w:pPr>
              <w:rPr>
                <w:rFonts w:ascii="Times New Roman" w:hAnsi="Times New Roman" w:cs="Times New Roman"/>
                <w:sz w:val="24"/>
                <w:szCs w:val="24"/>
              </w:rPr>
            </w:pPr>
          </w:p>
        </w:tc>
        <w:tc>
          <w:tcPr>
            <w:tcW w:w="6434" w:type="dxa"/>
          </w:tcPr>
          <w:p w14:paraId="5831FDF7" w14:textId="6DA44925" w:rsidR="00CB1EA3" w:rsidRPr="003D0CF9" w:rsidRDefault="00CB1EA3" w:rsidP="00CB1EA3">
            <w:pPr>
              <w:jc w:val="both"/>
              <w:rPr>
                <w:rFonts w:ascii="Times New Roman" w:hAnsi="Times New Roman" w:cs="Times New Roman"/>
                <w:sz w:val="24"/>
                <w:szCs w:val="24"/>
              </w:rPr>
            </w:pP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lg 6 rakendamisel võib mõnel juhul klassijuhataja või muu õpetaja saada juhtumit koordineerivaks isikuks. Kui õpetaja selle rolli võtab, siis tuleb kindlasti talle tööd juurde (kokkulepete koondamine, suhtlus, koosolekud) ja oluline on, et koolipidaja ja direktor arvestaks seda vastava õpetaja töökorralduses ning tasustamises.</w:t>
            </w:r>
          </w:p>
        </w:tc>
        <w:tc>
          <w:tcPr>
            <w:tcW w:w="4117" w:type="dxa"/>
          </w:tcPr>
          <w:p w14:paraId="78DF090D" w14:textId="77777777" w:rsidR="00CB1EA3" w:rsidRPr="003D0CF9" w:rsidRDefault="00F6463A">
            <w:pPr>
              <w:rPr>
                <w:rFonts w:ascii="Times New Roman" w:hAnsi="Times New Roman" w:cs="Times New Roman"/>
                <w:b/>
                <w:bCs/>
                <w:sz w:val="24"/>
                <w:szCs w:val="24"/>
              </w:rPr>
            </w:pPr>
            <w:r w:rsidRPr="003D0CF9">
              <w:rPr>
                <w:rFonts w:ascii="Times New Roman" w:hAnsi="Times New Roman" w:cs="Times New Roman"/>
                <w:b/>
                <w:bCs/>
                <w:sz w:val="24"/>
                <w:szCs w:val="24"/>
              </w:rPr>
              <w:t xml:space="preserve">Selgitame. </w:t>
            </w:r>
          </w:p>
          <w:p w14:paraId="10E8C992" w14:textId="3E54D477" w:rsidR="00DB3D1A" w:rsidRPr="003D0CF9" w:rsidRDefault="00C80FE0" w:rsidP="007E4924">
            <w:pPr>
              <w:jc w:val="both"/>
              <w:rPr>
                <w:rFonts w:ascii="Times New Roman" w:hAnsi="Times New Roman" w:cs="Times New Roman"/>
                <w:sz w:val="24"/>
                <w:szCs w:val="24"/>
              </w:rPr>
            </w:pP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on vastavalt muudetud, mh on juhtumi koordineerimise asemel on räägitud abivajavale lapsele abi osutamise korraldamisest, mis vastab täpsemalt haridus- ja tervisevaldkonna tugispetsialistide tehtavale. Eelnõuga ei panda haridusvaldkonna spetsialistidele, sh õpetajatele praegusega võrreldes täiendavaid kohustusi, vaid täpsustakse abi osutamise korralduse jaotumist. Seetõttu ei kaasne eelnõu rakendamisega õpetajatele lisakoormust.  </w:t>
            </w:r>
          </w:p>
        </w:tc>
      </w:tr>
      <w:tr w:rsidR="0005231A" w:rsidRPr="003D0CF9" w14:paraId="2DA8961B" w14:textId="77777777" w:rsidTr="0F9321AB">
        <w:tc>
          <w:tcPr>
            <w:tcW w:w="516" w:type="dxa"/>
          </w:tcPr>
          <w:p w14:paraId="5D5A7FE3" w14:textId="77726E69" w:rsidR="0005231A" w:rsidRPr="003D0CF9" w:rsidRDefault="00047680">
            <w:pPr>
              <w:rPr>
                <w:rFonts w:ascii="Times New Roman" w:hAnsi="Times New Roman" w:cs="Times New Roman"/>
                <w:sz w:val="24"/>
                <w:szCs w:val="24"/>
              </w:rPr>
            </w:pPr>
            <w:r w:rsidRPr="003D0CF9">
              <w:rPr>
                <w:rFonts w:ascii="Times New Roman" w:hAnsi="Times New Roman" w:cs="Times New Roman"/>
                <w:sz w:val="24"/>
                <w:szCs w:val="24"/>
              </w:rPr>
              <w:t>13</w:t>
            </w:r>
            <w:r w:rsidR="00CB498D" w:rsidRPr="003D0CF9">
              <w:rPr>
                <w:rFonts w:ascii="Times New Roman" w:hAnsi="Times New Roman" w:cs="Times New Roman"/>
                <w:sz w:val="24"/>
                <w:szCs w:val="24"/>
              </w:rPr>
              <w:t>.</w:t>
            </w:r>
          </w:p>
        </w:tc>
        <w:tc>
          <w:tcPr>
            <w:tcW w:w="2881" w:type="dxa"/>
          </w:tcPr>
          <w:p w14:paraId="73E9148F" w14:textId="0DA09C2B" w:rsidR="0005231A" w:rsidRPr="003D0CF9" w:rsidRDefault="006E1DC7">
            <w:pPr>
              <w:rPr>
                <w:rFonts w:ascii="Times New Roman" w:hAnsi="Times New Roman" w:cs="Times New Roman"/>
                <w:b/>
                <w:bCs/>
                <w:sz w:val="24"/>
                <w:szCs w:val="24"/>
              </w:rPr>
            </w:pPr>
            <w:r w:rsidRPr="003D0CF9">
              <w:rPr>
                <w:rFonts w:ascii="Times New Roman" w:hAnsi="Times New Roman" w:cs="Times New Roman"/>
                <w:b/>
                <w:bCs/>
                <w:sz w:val="24"/>
                <w:szCs w:val="24"/>
              </w:rPr>
              <w:t>Eesti Er</w:t>
            </w:r>
            <w:r w:rsidR="00960F32" w:rsidRPr="003D0CF9">
              <w:rPr>
                <w:rFonts w:ascii="Times New Roman" w:hAnsi="Times New Roman" w:cs="Times New Roman"/>
                <w:b/>
                <w:bCs/>
                <w:sz w:val="24"/>
                <w:szCs w:val="24"/>
              </w:rPr>
              <w:t>i</w:t>
            </w:r>
            <w:r w:rsidRPr="003D0CF9">
              <w:rPr>
                <w:rFonts w:ascii="Times New Roman" w:hAnsi="Times New Roman" w:cs="Times New Roman"/>
                <w:b/>
                <w:bCs/>
                <w:sz w:val="24"/>
                <w:szCs w:val="24"/>
              </w:rPr>
              <w:t>pedagoogide Liit</w:t>
            </w:r>
          </w:p>
        </w:tc>
        <w:tc>
          <w:tcPr>
            <w:tcW w:w="6434" w:type="dxa"/>
          </w:tcPr>
          <w:p w14:paraId="4FC69DC5" w14:textId="184F78BD" w:rsidR="0005231A" w:rsidRPr="003D0CF9" w:rsidRDefault="00414DE1" w:rsidP="002262A4">
            <w:pPr>
              <w:jc w:val="both"/>
              <w:rPr>
                <w:rFonts w:ascii="Times New Roman" w:hAnsi="Times New Roman" w:cs="Times New Roman"/>
                <w:sz w:val="24"/>
                <w:szCs w:val="24"/>
              </w:rPr>
            </w:pPr>
            <w:r w:rsidRPr="003D0CF9">
              <w:rPr>
                <w:rFonts w:ascii="Times New Roman" w:hAnsi="Times New Roman" w:cs="Times New Roman"/>
                <w:sz w:val="24"/>
                <w:szCs w:val="24"/>
              </w:rPr>
              <w:t xml:space="preserve">Peame oluliseks, et eelnõu muudatused peaksid aitama paremini kaitsta abivajava lapse õigusi, sealhulgas last puudutavate kohtulahendite täitmisel nii tõhusama toe pakkumiseks võimaluste loomise ja abi osutajate ülesannete selgema piiritlemise kui ka lapse kaasatust ja arvamuse avaldamist puudutavate muudatuste kaudu. Oluline on vaadata üle eri valdkondade spetsialistide rollid ning tõhustada meeskonnatööd.  Hetkel on kindlasti palju kattuvusi erinevate spetsialistide </w:t>
            </w:r>
            <w:r w:rsidRPr="003D0CF9">
              <w:rPr>
                <w:rFonts w:ascii="Times New Roman" w:hAnsi="Times New Roman" w:cs="Times New Roman"/>
                <w:sz w:val="24"/>
                <w:szCs w:val="24"/>
              </w:rPr>
              <w:lastRenderedPageBreak/>
              <w:t xml:space="preserve">rollides ja sageli ei tee kõrgelt kvalifitseeritud (tugi)spetsialist enda tööd, vaid tegeleb nt administratiivsete </w:t>
            </w:r>
            <w:r w:rsidR="00B24F1C" w:rsidRPr="003D0CF9">
              <w:rPr>
                <w:rFonts w:ascii="Times New Roman" w:hAnsi="Times New Roman" w:cs="Times New Roman"/>
                <w:sz w:val="24"/>
                <w:szCs w:val="24"/>
              </w:rPr>
              <w:t>k</w:t>
            </w:r>
            <w:r w:rsidRPr="003D0CF9">
              <w:rPr>
                <w:rFonts w:ascii="Times New Roman" w:hAnsi="Times New Roman" w:cs="Times New Roman"/>
                <w:sz w:val="24"/>
                <w:szCs w:val="24"/>
              </w:rPr>
              <w:t xml:space="preserve">üsimustega. </w:t>
            </w:r>
          </w:p>
        </w:tc>
        <w:tc>
          <w:tcPr>
            <w:tcW w:w="4117" w:type="dxa"/>
          </w:tcPr>
          <w:p w14:paraId="41514E5D" w14:textId="618B74EE" w:rsidR="0056195A" w:rsidRPr="003D0CF9" w:rsidRDefault="00635B7B">
            <w:pPr>
              <w:rPr>
                <w:rFonts w:ascii="Times New Roman" w:hAnsi="Times New Roman" w:cs="Times New Roman"/>
                <w:b/>
                <w:bCs/>
                <w:sz w:val="24"/>
                <w:szCs w:val="24"/>
              </w:rPr>
            </w:pPr>
            <w:r w:rsidRPr="003D0CF9">
              <w:rPr>
                <w:rFonts w:ascii="Times New Roman" w:hAnsi="Times New Roman" w:cs="Times New Roman"/>
                <w:b/>
                <w:bCs/>
                <w:sz w:val="24"/>
                <w:szCs w:val="24"/>
              </w:rPr>
              <w:lastRenderedPageBreak/>
              <w:t xml:space="preserve">Teadmiseks võetud. </w:t>
            </w:r>
          </w:p>
          <w:p w14:paraId="6BFD3301" w14:textId="77777777" w:rsidR="0056195A" w:rsidRPr="003D0CF9" w:rsidRDefault="0056195A">
            <w:pPr>
              <w:rPr>
                <w:rFonts w:ascii="Times New Roman" w:hAnsi="Times New Roman" w:cs="Times New Roman"/>
                <w:sz w:val="24"/>
                <w:szCs w:val="24"/>
              </w:rPr>
            </w:pPr>
          </w:p>
          <w:p w14:paraId="28632107" w14:textId="77777777" w:rsidR="0056195A" w:rsidRPr="003D0CF9" w:rsidRDefault="0056195A">
            <w:pPr>
              <w:rPr>
                <w:rFonts w:ascii="Times New Roman" w:hAnsi="Times New Roman" w:cs="Times New Roman"/>
                <w:sz w:val="24"/>
                <w:szCs w:val="24"/>
              </w:rPr>
            </w:pPr>
          </w:p>
          <w:p w14:paraId="00BAD817" w14:textId="77777777" w:rsidR="0056195A" w:rsidRPr="003D0CF9" w:rsidRDefault="0056195A">
            <w:pPr>
              <w:rPr>
                <w:rFonts w:ascii="Times New Roman" w:hAnsi="Times New Roman" w:cs="Times New Roman"/>
                <w:sz w:val="24"/>
                <w:szCs w:val="24"/>
              </w:rPr>
            </w:pPr>
          </w:p>
          <w:p w14:paraId="04152AA4" w14:textId="77777777" w:rsidR="0056195A" w:rsidRPr="003D0CF9" w:rsidRDefault="0056195A">
            <w:pPr>
              <w:rPr>
                <w:rFonts w:ascii="Times New Roman" w:hAnsi="Times New Roman" w:cs="Times New Roman"/>
                <w:sz w:val="24"/>
                <w:szCs w:val="24"/>
              </w:rPr>
            </w:pPr>
          </w:p>
          <w:p w14:paraId="27F95FE6" w14:textId="77777777" w:rsidR="0056195A" w:rsidRPr="003D0CF9" w:rsidRDefault="0056195A">
            <w:pPr>
              <w:rPr>
                <w:rFonts w:ascii="Times New Roman" w:hAnsi="Times New Roman" w:cs="Times New Roman"/>
                <w:sz w:val="24"/>
                <w:szCs w:val="24"/>
              </w:rPr>
            </w:pPr>
          </w:p>
          <w:p w14:paraId="5B8C8E8D" w14:textId="77777777" w:rsidR="0056195A" w:rsidRPr="003D0CF9" w:rsidRDefault="0056195A">
            <w:pPr>
              <w:rPr>
                <w:rFonts w:ascii="Times New Roman" w:hAnsi="Times New Roman" w:cs="Times New Roman"/>
                <w:sz w:val="24"/>
                <w:szCs w:val="24"/>
              </w:rPr>
            </w:pPr>
          </w:p>
          <w:p w14:paraId="19D8049E" w14:textId="77777777" w:rsidR="0056195A" w:rsidRPr="003D0CF9" w:rsidRDefault="0056195A">
            <w:pPr>
              <w:rPr>
                <w:rFonts w:ascii="Times New Roman" w:hAnsi="Times New Roman" w:cs="Times New Roman"/>
                <w:sz w:val="24"/>
                <w:szCs w:val="24"/>
              </w:rPr>
            </w:pPr>
          </w:p>
          <w:p w14:paraId="1FC140B6" w14:textId="77777777" w:rsidR="0056195A" w:rsidRPr="003D0CF9" w:rsidRDefault="0056195A">
            <w:pPr>
              <w:rPr>
                <w:rFonts w:ascii="Times New Roman" w:hAnsi="Times New Roman" w:cs="Times New Roman"/>
                <w:sz w:val="24"/>
                <w:szCs w:val="24"/>
              </w:rPr>
            </w:pPr>
          </w:p>
          <w:p w14:paraId="119F7718" w14:textId="28072448" w:rsidR="0056195A" w:rsidRPr="003D0CF9" w:rsidRDefault="00DF49DA">
            <w:pPr>
              <w:rPr>
                <w:rFonts w:ascii="Times New Roman" w:hAnsi="Times New Roman" w:cs="Times New Roman"/>
                <w:sz w:val="24"/>
                <w:szCs w:val="24"/>
              </w:rPr>
            </w:pPr>
            <w:r w:rsidRPr="003D0CF9">
              <w:rPr>
                <w:rFonts w:ascii="Times New Roman" w:hAnsi="Times New Roman" w:cs="Times New Roman"/>
                <w:sz w:val="24"/>
                <w:szCs w:val="24"/>
              </w:rPr>
              <w:t xml:space="preserve"> </w:t>
            </w:r>
          </w:p>
        </w:tc>
      </w:tr>
      <w:tr w:rsidR="00B24F1C" w:rsidRPr="003D0CF9" w14:paraId="139F08CC" w14:textId="77777777" w:rsidTr="0F9321AB">
        <w:tc>
          <w:tcPr>
            <w:tcW w:w="516" w:type="dxa"/>
          </w:tcPr>
          <w:p w14:paraId="4500F9BA" w14:textId="77777777" w:rsidR="00B24F1C" w:rsidRPr="003D0CF9" w:rsidRDefault="00B24F1C">
            <w:pPr>
              <w:rPr>
                <w:rFonts w:ascii="Times New Roman" w:hAnsi="Times New Roman" w:cs="Times New Roman"/>
                <w:sz w:val="24"/>
                <w:szCs w:val="24"/>
              </w:rPr>
            </w:pPr>
          </w:p>
        </w:tc>
        <w:tc>
          <w:tcPr>
            <w:tcW w:w="2881" w:type="dxa"/>
          </w:tcPr>
          <w:p w14:paraId="51792771" w14:textId="77777777" w:rsidR="00B24F1C" w:rsidRPr="003D0CF9" w:rsidRDefault="00B24F1C">
            <w:pPr>
              <w:rPr>
                <w:rFonts w:ascii="Times New Roman" w:hAnsi="Times New Roman" w:cs="Times New Roman"/>
                <w:sz w:val="24"/>
                <w:szCs w:val="24"/>
              </w:rPr>
            </w:pPr>
          </w:p>
        </w:tc>
        <w:tc>
          <w:tcPr>
            <w:tcW w:w="6434" w:type="dxa"/>
          </w:tcPr>
          <w:p w14:paraId="2FEAEFD8" w14:textId="2F01912C" w:rsidR="00B24F1C" w:rsidRPr="003D0CF9" w:rsidRDefault="00B24F1C" w:rsidP="002262A4">
            <w:pPr>
              <w:jc w:val="both"/>
              <w:rPr>
                <w:rFonts w:ascii="Times New Roman" w:hAnsi="Times New Roman" w:cs="Times New Roman"/>
                <w:i/>
                <w:iCs/>
                <w:sz w:val="24"/>
                <w:szCs w:val="24"/>
              </w:rPr>
            </w:pPr>
            <w:r w:rsidRPr="003D0CF9">
              <w:rPr>
                <w:rFonts w:ascii="Times New Roman" w:hAnsi="Times New Roman" w:cs="Times New Roman"/>
                <w:sz w:val="24"/>
                <w:szCs w:val="24"/>
              </w:rPr>
              <w:t>Mõnede sätete sõnastus tuleks üle vaadata, et see oleks kõigi jaoks üheselt mõistetav (nt juhtumikorralduse algatamise otsustamine 10 päeva möödumisel vs 10 päeva jooksul).</w:t>
            </w:r>
          </w:p>
        </w:tc>
        <w:tc>
          <w:tcPr>
            <w:tcW w:w="4117" w:type="dxa"/>
          </w:tcPr>
          <w:p w14:paraId="35079EE6" w14:textId="77777777" w:rsidR="00B24F1C" w:rsidRPr="003D0CF9" w:rsidRDefault="00B24F1C" w:rsidP="00B24F1C">
            <w:pPr>
              <w:rPr>
                <w:rFonts w:ascii="Times New Roman" w:hAnsi="Times New Roman" w:cs="Times New Roman"/>
                <w:b/>
                <w:bCs/>
                <w:sz w:val="24"/>
                <w:szCs w:val="24"/>
              </w:rPr>
            </w:pPr>
            <w:r w:rsidRPr="003D0CF9">
              <w:rPr>
                <w:rFonts w:ascii="Times New Roman" w:hAnsi="Times New Roman" w:cs="Times New Roman"/>
                <w:b/>
                <w:bCs/>
                <w:sz w:val="24"/>
                <w:szCs w:val="24"/>
              </w:rPr>
              <w:t xml:space="preserve">Arvestatud. </w:t>
            </w:r>
          </w:p>
          <w:p w14:paraId="63000A7B" w14:textId="6A2B184D" w:rsidR="00B24F1C" w:rsidRPr="003D0CF9" w:rsidRDefault="00B24F1C" w:rsidP="00B24F1C">
            <w:pPr>
              <w:rPr>
                <w:rFonts w:ascii="Times New Roman" w:hAnsi="Times New Roman" w:cs="Times New Roman"/>
                <w:sz w:val="24"/>
                <w:szCs w:val="24"/>
              </w:rPr>
            </w:pPr>
            <w:r w:rsidRPr="003D0CF9">
              <w:rPr>
                <w:rFonts w:ascii="Times New Roman" w:hAnsi="Times New Roman" w:cs="Times New Roman"/>
                <w:sz w:val="24"/>
                <w:szCs w:val="24"/>
              </w:rPr>
              <w:t xml:space="preserve">Vastavate lõigete sõnastust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§-des 28 ja 29 on vastavalt muudetud.</w:t>
            </w:r>
          </w:p>
        </w:tc>
      </w:tr>
      <w:tr w:rsidR="00597B42" w:rsidRPr="003D0CF9" w14:paraId="0239ADC2" w14:textId="77777777" w:rsidTr="0F9321AB">
        <w:tc>
          <w:tcPr>
            <w:tcW w:w="516" w:type="dxa"/>
          </w:tcPr>
          <w:p w14:paraId="0C6BAB81" w14:textId="77777777" w:rsidR="00597B42" w:rsidRPr="003D0CF9" w:rsidRDefault="00597B42">
            <w:pPr>
              <w:rPr>
                <w:rFonts w:ascii="Times New Roman" w:hAnsi="Times New Roman" w:cs="Times New Roman"/>
                <w:sz w:val="24"/>
                <w:szCs w:val="24"/>
              </w:rPr>
            </w:pPr>
          </w:p>
        </w:tc>
        <w:tc>
          <w:tcPr>
            <w:tcW w:w="2881" w:type="dxa"/>
          </w:tcPr>
          <w:p w14:paraId="199F2372" w14:textId="77777777" w:rsidR="00597B42" w:rsidRPr="003D0CF9" w:rsidRDefault="00597B42">
            <w:pPr>
              <w:rPr>
                <w:rFonts w:ascii="Times New Roman" w:hAnsi="Times New Roman" w:cs="Times New Roman"/>
                <w:b/>
                <w:bCs/>
                <w:sz w:val="24"/>
                <w:szCs w:val="24"/>
              </w:rPr>
            </w:pPr>
          </w:p>
        </w:tc>
        <w:tc>
          <w:tcPr>
            <w:tcW w:w="6434" w:type="dxa"/>
          </w:tcPr>
          <w:p w14:paraId="091F8D02" w14:textId="09AC44A6" w:rsidR="00597B42" w:rsidRPr="003D0CF9" w:rsidRDefault="00116EDA" w:rsidP="00116EDA">
            <w:pPr>
              <w:jc w:val="both"/>
              <w:rPr>
                <w:rFonts w:ascii="Times New Roman" w:hAnsi="Times New Roman" w:cs="Times New Roman"/>
                <w:sz w:val="24"/>
                <w:szCs w:val="24"/>
              </w:rPr>
            </w:pPr>
            <w:r w:rsidRPr="003D0CF9">
              <w:rPr>
                <w:rFonts w:ascii="Times New Roman" w:hAnsi="Times New Roman" w:cs="Times New Roman"/>
                <w:sz w:val="24"/>
                <w:szCs w:val="24"/>
              </w:rPr>
              <w:t>Abivajavast lapsest teavitamise kohustus tuleks selgemalt sõnastada. Hetkel pole see siiski üheselt mõistetav ja võib hoopis tekkida olukord, kus koolid hakkavad  hoopis rohkematest (nt õpiraskuste, st ühe valdkonna raskusega) lastest lastekaitset teavitama. Meie arvates oleks teavitamiskohustus mõistlik siduda sellega, kas laps vajab abi väljaspool haridusvaldkonda pakutavaid tugimeetmeid või mitte – nt sätestada sarnaselt õppimiskohustuse regulatsiooniga, et abivajava lapse teade tuleb teha, kui haridusvaldkonna sisesed meetmed pole andnud tulemust. Seadus võiks toetada haridusvaldkonna autonoomiat ja pädevust otsustada, millal on abivajava lapse abistamiseks vaja kaasata lastekaitse.</w:t>
            </w:r>
          </w:p>
        </w:tc>
        <w:tc>
          <w:tcPr>
            <w:tcW w:w="4117" w:type="dxa"/>
          </w:tcPr>
          <w:p w14:paraId="613A801A" w14:textId="77777777" w:rsidR="00D43332" w:rsidRPr="003D0CF9" w:rsidRDefault="00D43332" w:rsidP="00D43332">
            <w:pPr>
              <w:rPr>
                <w:rFonts w:ascii="Times New Roman" w:hAnsi="Times New Roman" w:cs="Times New Roman"/>
                <w:b/>
                <w:bCs/>
                <w:sz w:val="24"/>
                <w:szCs w:val="24"/>
              </w:rPr>
            </w:pPr>
            <w:r w:rsidRPr="003D0CF9">
              <w:rPr>
                <w:rFonts w:ascii="Times New Roman" w:hAnsi="Times New Roman" w:cs="Times New Roman"/>
                <w:b/>
                <w:bCs/>
                <w:sz w:val="24"/>
                <w:szCs w:val="24"/>
              </w:rPr>
              <w:t xml:space="preserve">Arvestatud. </w:t>
            </w:r>
          </w:p>
          <w:p w14:paraId="1A7128DF" w14:textId="3E11B33D" w:rsidR="00597B42" w:rsidRPr="003D0CF9" w:rsidRDefault="00D43332" w:rsidP="00D43332">
            <w:pPr>
              <w:jc w:val="both"/>
              <w:rPr>
                <w:rFonts w:ascii="Times New Roman" w:hAnsi="Times New Roman" w:cs="Times New Roman"/>
                <w:sz w:val="24"/>
                <w:szCs w:val="24"/>
              </w:rPr>
            </w:pP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sõnastust on muudetud nii, et seos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§-ga 27</w:t>
            </w:r>
            <w:r w:rsidRPr="003D0CF9">
              <w:rPr>
                <w:rFonts w:ascii="Times New Roman" w:hAnsi="Times New Roman" w:cs="Times New Roman"/>
                <w:sz w:val="24"/>
                <w:szCs w:val="24"/>
                <w:vertAlign w:val="superscript"/>
              </w:rPr>
              <w:t>1</w:t>
            </w:r>
            <w:r w:rsidRPr="003D0CF9">
              <w:rPr>
                <w:rFonts w:ascii="Times New Roman" w:hAnsi="Times New Roman" w:cs="Times New Roman"/>
                <w:sz w:val="24"/>
                <w:szCs w:val="24"/>
              </w:rPr>
              <w:t xml:space="preserve"> oleks lapsega töötavate spetsialistide jaoks sõltumata tegutsemisvaldkonnast selgem.</w:t>
            </w:r>
          </w:p>
        </w:tc>
      </w:tr>
      <w:tr w:rsidR="00116EDA" w:rsidRPr="003D0CF9" w14:paraId="0A4B492C" w14:textId="77777777" w:rsidTr="0F9321AB">
        <w:tc>
          <w:tcPr>
            <w:tcW w:w="516" w:type="dxa"/>
          </w:tcPr>
          <w:p w14:paraId="62C5AB85" w14:textId="77777777" w:rsidR="00116EDA" w:rsidRPr="003D0CF9" w:rsidRDefault="00116EDA">
            <w:pPr>
              <w:rPr>
                <w:rFonts w:ascii="Times New Roman" w:hAnsi="Times New Roman" w:cs="Times New Roman"/>
                <w:sz w:val="24"/>
                <w:szCs w:val="24"/>
              </w:rPr>
            </w:pPr>
          </w:p>
        </w:tc>
        <w:tc>
          <w:tcPr>
            <w:tcW w:w="2881" w:type="dxa"/>
          </w:tcPr>
          <w:p w14:paraId="5451FC82" w14:textId="77777777" w:rsidR="00116EDA" w:rsidRPr="003D0CF9" w:rsidRDefault="00116EDA">
            <w:pPr>
              <w:rPr>
                <w:rFonts w:ascii="Times New Roman" w:hAnsi="Times New Roman" w:cs="Times New Roman"/>
                <w:b/>
                <w:bCs/>
                <w:sz w:val="24"/>
                <w:szCs w:val="24"/>
              </w:rPr>
            </w:pPr>
          </w:p>
        </w:tc>
        <w:tc>
          <w:tcPr>
            <w:tcW w:w="6434" w:type="dxa"/>
          </w:tcPr>
          <w:p w14:paraId="7BF5AD68" w14:textId="77777777" w:rsidR="00116EDA" w:rsidRPr="003D0CF9" w:rsidRDefault="00416C89" w:rsidP="00116EDA">
            <w:pPr>
              <w:jc w:val="both"/>
              <w:rPr>
                <w:rFonts w:ascii="Times New Roman" w:hAnsi="Times New Roman" w:cs="Times New Roman"/>
                <w:sz w:val="24"/>
                <w:szCs w:val="24"/>
              </w:rPr>
            </w:pPr>
            <w:r w:rsidRPr="003D0CF9">
              <w:rPr>
                <w:rFonts w:ascii="Times New Roman" w:hAnsi="Times New Roman" w:cs="Times New Roman"/>
                <w:sz w:val="24"/>
                <w:szCs w:val="24"/>
              </w:rPr>
              <w:t xml:space="preserve">Küsimusi tekitab, milline pädevus peab § 29 lg 6 järgi juhtumit koordineerival lapsega töötaval spetsialistil olema ning millistele nõuetele peab selline juhtumikoordineerimine vastama (kes teeb algatamise otsuse, kuidas dokumenteeritakse). </w:t>
            </w:r>
            <w:proofErr w:type="spellStart"/>
            <w:r w:rsidRPr="003D0CF9">
              <w:rPr>
                <w:rFonts w:ascii="Times New Roman" w:hAnsi="Times New Roman" w:cs="Times New Roman"/>
                <w:sz w:val="24"/>
                <w:szCs w:val="24"/>
              </w:rPr>
              <w:t>SoM</w:t>
            </w:r>
            <w:proofErr w:type="spellEnd"/>
            <w:r w:rsidRPr="003D0CF9">
              <w:rPr>
                <w:rFonts w:ascii="Times New Roman" w:hAnsi="Times New Roman" w:cs="Times New Roman"/>
                <w:sz w:val="24"/>
                <w:szCs w:val="24"/>
              </w:rPr>
              <w:t xml:space="preserve"> selgitas koostöökohtumisel, et juhtumi koordineerimisse puutuv jääb vastava valdkonna/asutuse otsustada, ses osas lastekaitseseadusega täpsemaid juhiseid ette ei kirjutata ning et juhtumi koordineerimine § 29 lg 6 mõttes pole samatähenduslik § 29 </w:t>
            </w:r>
            <w:proofErr w:type="spellStart"/>
            <w:r w:rsidRPr="003D0CF9">
              <w:rPr>
                <w:rFonts w:ascii="Times New Roman" w:hAnsi="Times New Roman" w:cs="Times New Roman"/>
                <w:sz w:val="24"/>
                <w:szCs w:val="24"/>
              </w:rPr>
              <w:t>lg-s</w:t>
            </w:r>
            <w:proofErr w:type="spellEnd"/>
            <w:r w:rsidRPr="003D0CF9">
              <w:rPr>
                <w:rFonts w:ascii="Times New Roman" w:hAnsi="Times New Roman" w:cs="Times New Roman"/>
                <w:sz w:val="24"/>
                <w:szCs w:val="24"/>
              </w:rPr>
              <w:t xml:space="preserve"> 3 ja sotsiaalhoolekande seaduses reguleeritud juhtumikorraldusega, mida teeb lastekaitse. Haridusvaldkonnal võib siin mh eelnõuga seadusesse lisatavast §-st 36</w:t>
            </w:r>
            <w:r w:rsidRPr="003D0CF9">
              <w:rPr>
                <w:rFonts w:ascii="Times New Roman" w:hAnsi="Times New Roman" w:cs="Times New Roman"/>
                <w:sz w:val="24"/>
                <w:szCs w:val="24"/>
                <w:vertAlign w:val="superscript"/>
              </w:rPr>
              <w:t>1</w:t>
            </w:r>
            <w:r w:rsidRPr="003D0CF9">
              <w:rPr>
                <w:rFonts w:ascii="Times New Roman" w:hAnsi="Times New Roman" w:cs="Times New Roman"/>
                <w:sz w:val="24"/>
                <w:szCs w:val="24"/>
              </w:rPr>
              <w:t xml:space="preserve"> olla vajadus vaadata üle ja täpsustada oma tugiteenuste osutamise kordasid, sellega on oluline nii eelnõu seletuskirjas kui eelnõuga seotud teavitustegevustes arvestada.</w:t>
            </w:r>
          </w:p>
          <w:p w14:paraId="6850F658" w14:textId="1B0A79B3" w:rsidR="0032367F" w:rsidRPr="003D0CF9" w:rsidRDefault="0032367F" w:rsidP="00116EDA">
            <w:pPr>
              <w:jc w:val="both"/>
              <w:rPr>
                <w:rFonts w:ascii="Times New Roman" w:hAnsi="Times New Roman" w:cs="Times New Roman"/>
                <w:sz w:val="24"/>
                <w:szCs w:val="24"/>
              </w:rPr>
            </w:pPr>
            <w:r w:rsidRPr="003D0CF9">
              <w:rPr>
                <w:rFonts w:ascii="Times New Roman" w:hAnsi="Times New Roman" w:cs="Times New Roman"/>
                <w:sz w:val="24"/>
                <w:szCs w:val="24"/>
              </w:rPr>
              <w:lastRenderedPageBreak/>
              <w:t>Haridusasutustes töötavad tugispetsialistid  ei saa kindlasti olla juhtumi koordineerijad,  see ei haaku nende ülesannetega ja võib tekitada rollikonflikti. Kooskõla peab kindlasti olema tugispetsialistide määrusega, kus on selgelt välja toodud kõigi tugispetsialistide vastutusvaldkonnad. Seletuskiri vajaks vastavalt muutmist, hetkel toodud näited (koolipsühholoog, sotsiaalpedagoog) on segadusttekitavad.</w:t>
            </w:r>
          </w:p>
        </w:tc>
        <w:tc>
          <w:tcPr>
            <w:tcW w:w="4117" w:type="dxa"/>
          </w:tcPr>
          <w:p w14:paraId="2D1EA0AB" w14:textId="77777777" w:rsidR="0032367F" w:rsidRPr="003D0CF9" w:rsidRDefault="0032367F" w:rsidP="0032367F">
            <w:pPr>
              <w:rPr>
                <w:rFonts w:ascii="Times New Roman" w:hAnsi="Times New Roman" w:cs="Times New Roman"/>
                <w:b/>
                <w:bCs/>
                <w:sz w:val="24"/>
                <w:szCs w:val="24"/>
              </w:rPr>
            </w:pPr>
            <w:r w:rsidRPr="003D0CF9">
              <w:rPr>
                <w:rFonts w:ascii="Times New Roman" w:hAnsi="Times New Roman" w:cs="Times New Roman"/>
                <w:b/>
                <w:bCs/>
                <w:sz w:val="24"/>
                <w:szCs w:val="24"/>
              </w:rPr>
              <w:lastRenderedPageBreak/>
              <w:t xml:space="preserve">Arvestatud. </w:t>
            </w:r>
          </w:p>
          <w:p w14:paraId="0507761F" w14:textId="481610C3" w:rsidR="00116EDA" w:rsidRPr="003D0CF9" w:rsidRDefault="0032367F" w:rsidP="0032367F">
            <w:pPr>
              <w:jc w:val="both"/>
              <w:rPr>
                <w:rFonts w:ascii="Times New Roman" w:hAnsi="Times New Roman" w:cs="Times New Roman"/>
                <w:sz w:val="24"/>
                <w:szCs w:val="24"/>
              </w:rPr>
            </w:pP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on vastavalt muudetud, sh on juhtumi koordineerimise asemel on räägitud abivajavale lapsele abi osutamise korraldamisest, mis vastab täpsemalt haridus- ja tervisevaldkonna tugispetsialistide tehtavale. Vastavalt on muudetud ka eelnõu seletuskirja.</w:t>
            </w:r>
          </w:p>
        </w:tc>
      </w:tr>
      <w:tr w:rsidR="00416C89" w:rsidRPr="003D0CF9" w14:paraId="04DC0CC1" w14:textId="77777777" w:rsidTr="0F9321AB">
        <w:tc>
          <w:tcPr>
            <w:tcW w:w="516" w:type="dxa"/>
          </w:tcPr>
          <w:p w14:paraId="11B9DAA9" w14:textId="77777777" w:rsidR="00416C89" w:rsidRPr="003D0CF9" w:rsidRDefault="00416C89">
            <w:pPr>
              <w:rPr>
                <w:rFonts w:ascii="Times New Roman" w:hAnsi="Times New Roman" w:cs="Times New Roman"/>
                <w:sz w:val="24"/>
                <w:szCs w:val="24"/>
              </w:rPr>
            </w:pPr>
          </w:p>
        </w:tc>
        <w:tc>
          <w:tcPr>
            <w:tcW w:w="2881" w:type="dxa"/>
          </w:tcPr>
          <w:p w14:paraId="22064383" w14:textId="77777777" w:rsidR="00416C89" w:rsidRPr="003D0CF9" w:rsidRDefault="00416C89">
            <w:pPr>
              <w:rPr>
                <w:rFonts w:ascii="Times New Roman" w:hAnsi="Times New Roman" w:cs="Times New Roman"/>
                <w:b/>
                <w:bCs/>
                <w:sz w:val="24"/>
                <w:szCs w:val="24"/>
              </w:rPr>
            </w:pPr>
          </w:p>
        </w:tc>
        <w:tc>
          <w:tcPr>
            <w:tcW w:w="6434" w:type="dxa"/>
          </w:tcPr>
          <w:p w14:paraId="0F7F71A1" w14:textId="77777777" w:rsidR="00416C89" w:rsidRPr="003D0CF9" w:rsidRDefault="00C61701" w:rsidP="00116EDA">
            <w:pPr>
              <w:jc w:val="both"/>
              <w:rPr>
                <w:rFonts w:ascii="Times New Roman" w:hAnsi="Times New Roman" w:cs="Times New Roman"/>
                <w:sz w:val="24"/>
                <w:szCs w:val="24"/>
              </w:rPr>
            </w:pPr>
            <w:r w:rsidRPr="003D0CF9">
              <w:rPr>
                <w:rFonts w:ascii="Times New Roman" w:hAnsi="Times New Roman" w:cs="Times New Roman"/>
                <w:sz w:val="24"/>
                <w:szCs w:val="24"/>
              </w:rPr>
              <w:t xml:space="preserve">Seaduse jõustumiseks on vaja täiendavaid inimesi, </w:t>
            </w:r>
            <w:proofErr w:type="spellStart"/>
            <w:r w:rsidRPr="003D0CF9">
              <w:rPr>
                <w:rFonts w:ascii="Times New Roman" w:hAnsi="Times New Roman" w:cs="Times New Roman"/>
                <w:sz w:val="24"/>
                <w:szCs w:val="24"/>
              </w:rPr>
              <w:t>KOV-i</w:t>
            </w:r>
            <w:proofErr w:type="spellEnd"/>
            <w:r w:rsidRPr="003D0CF9">
              <w:rPr>
                <w:rFonts w:ascii="Times New Roman" w:hAnsi="Times New Roman" w:cs="Times New Roman"/>
                <w:sz w:val="24"/>
                <w:szCs w:val="24"/>
              </w:rPr>
              <w:t xml:space="preserve"> töötajaid, kelle poole pöörduda (peretöötajad, muu nimetusega </w:t>
            </w:r>
            <w:proofErr w:type="spellStart"/>
            <w:r w:rsidRPr="003D0CF9">
              <w:rPr>
                <w:rFonts w:ascii="Times New Roman" w:hAnsi="Times New Roman" w:cs="Times New Roman"/>
                <w:sz w:val="24"/>
                <w:szCs w:val="24"/>
              </w:rPr>
              <w:t>KO-Vi</w:t>
            </w:r>
            <w:proofErr w:type="spellEnd"/>
            <w:r w:rsidRPr="003D0CF9">
              <w:rPr>
                <w:rFonts w:ascii="Times New Roman" w:hAnsi="Times New Roman" w:cs="Times New Roman"/>
                <w:sz w:val="24"/>
                <w:szCs w:val="24"/>
              </w:rPr>
              <w:t xml:space="preserve"> ametnikud). Praegu on </w:t>
            </w:r>
            <w:proofErr w:type="spellStart"/>
            <w:r w:rsidRPr="003D0CF9">
              <w:rPr>
                <w:rFonts w:ascii="Times New Roman" w:hAnsi="Times New Roman" w:cs="Times New Roman"/>
                <w:sz w:val="24"/>
                <w:szCs w:val="24"/>
              </w:rPr>
              <w:t>KOV-ides</w:t>
            </w:r>
            <w:proofErr w:type="spellEnd"/>
            <w:r w:rsidRPr="003D0CF9">
              <w:rPr>
                <w:rFonts w:ascii="Times New Roman" w:hAnsi="Times New Roman" w:cs="Times New Roman"/>
                <w:sz w:val="24"/>
                <w:szCs w:val="24"/>
              </w:rPr>
              <w:t xml:space="preserve"> kohati puudu isikud, kes ei tegele nii spetsiifiliste/keeruliste juhtumitega, et vajalik oleks lastekaitsetöötaja sekkumist. Sellest tulenevalt tõstatati küsimus, kas eelnõu § 29 lg 3 puhul peaks juhtumikorralduse algatamise õigus olema piiratud KOV lastekaitsetöötajaga või võiks seda teha ka nt KOV peretöötaja. Haridussüsteemis pole teatud juhtumite puhul piisavalt volitusi ja pädevusi.  Seaduses tuleb selgelt välja tuua, et KOV reguleerib ja määrab töötajad, nimetused.</w:t>
            </w:r>
          </w:p>
          <w:p w14:paraId="7DCBE7A2" w14:textId="77777777" w:rsidR="007677B7" w:rsidRPr="003D0CF9" w:rsidRDefault="007677B7" w:rsidP="00116EDA">
            <w:pPr>
              <w:jc w:val="both"/>
              <w:rPr>
                <w:rFonts w:ascii="Times New Roman" w:hAnsi="Times New Roman" w:cs="Times New Roman"/>
                <w:sz w:val="24"/>
                <w:szCs w:val="24"/>
              </w:rPr>
            </w:pPr>
          </w:p>
          <w:p w14:paraId="6558C251" w14:textId="0B72F7E1" w:rsidR="007677B7" w:rsidRPr="003D0CF9" w:rsidRDefault="007677B7" w:rsidP="00116EDA">
            <w:pPr>
              <w:jc w:val="both"/>
              <w:rPr>
                <w:rFonts w:ascii="Times New Roman" w:hAnsi="Times New Roman" w:cs="Times New Roman"/>
                <w:i/>
                <w:iCs/>
                <w:sz w:val="24"/>
                <w:szCs w:val="24"/>
              </w:rPr>
            </w:pPr>
            <w:r w:rsidRPr="003D0CF9">
              <w:rPr>
                <w:rFonts w:ascii="Times New Roman" w:hAnsi="Times New Roman" w:cs="Times New Roman"/>
                <w:sz w:val="24"/>
                <w:szCs w:val="24"/>
              </w:rPr>
              <w:t>Täna tunneme puudust inimestest, kes haridussüsteemi toetaksid väljaspool seda, kooli käed jäävad lühikeseks. Haridusasutuste tugimeeskondades on olemas pädevus hinnata olukorda ehk nende tugispetsialistide hinnanguid tuleb arvestada.  Kui tugimeeskond juba pöördub koolist haridusasutusest välja abi saamiseks, siis on selleks kindlasti põhjust.  Täna kahjuks oleme palju kuulnud ka olukordadest, kus näiteks kool küll pöördub lastekaitse poole, aga juhtum saadetakse nö ”koolile tagasi” – lastekaitse töötaja arvates pole see tema pädevuses /ei mahu suure koormuse tõttu  vms.</w:t>
            </w:r>
          </w:p>
        </w:tc>
        <w:tc>
          <w:tcPr>
            <w:tcW w:w="4117" w:type="dxa"/>
          </w:tcPr>
          <w:p w14:paraId="4363CCEF" w14:textId="77777777" w:rsidR="00416C89" w:rsidRPr="003D0CF9" w:rsidRDefault="00DD132B">
            <w:pPr>
              <w:rPr>
                <w:rFonts w:ascii="Times New Roman" w:hAnsi="Times New Roman" w:cs="Times New Roman"/>
                <w:b/>
                <w:bCs/>
                <w:sz w:val="24"/>
                <w:szCs w:val="24"/>
              </w:rPr>
            </w:pPr>
            <w:r w:rsidRPr="003D0CF9">
              <w:rPr>
                <w:rFonts w:ascii="Times New Roman" w:hAnsi="Times New Roman" w:cs="Times New Roman"/>
                <w:b/>
                <w:bCs/>
                <w:sz w:val="24"/>
                <w:szCs w:val="24"/>
              </w:rPr>
              <w:t xml:space="preserve">Selgitame. </w:t>
            </w:r>
          </w:p>
          <w:p w14:paraId="19239371" w14:textId="4A0C36A4" w:rsidR="00DD132B" w:rsidRPr="003D0CF9" w:rsidRDefault="00DD132B" w:rsidP="00611886">
            <w:pPr>
              <w:jc w:val="both"/>
              <w:rPr>
                <w:rFonts w:ascii="Times New Roman" w:hAnsi="Times New Roman" w:cs="Times New Roman"/>
                <w:sz w:val="24"/>
                <w:szCs w:val="24"/>
              </w:rPr>
            </w:pPr>
            <w:r w:rsidRPr="003D0CF9">
              <w:rPr>
                <w:rFonts w:ascii="Times New Roman" w:hAnsi="Times New Roman" w:cs="Times New Roman"/>
                <w:sz w:val="24"/>
                <w:szCs w:val="24"/>
              </w:rPr>
              <w:t xml:space="preserve">Eelnõuga </w:t>
            </w:r>
            <w:proofErr w:type="spellStart"/>
            <w:r w:rsidRPr="003D0CF9">
              <w:rPr>
                <w:rFonts w:ascii="Times New Roman" w:hAnsi="Times New Roman" w:cs="Times New Roman"/>
                <w:sz w:val="24"/>
                <w:szCs w:val="24"/>
              </w:rPr>
              <w:t>LasteKS-is</w:t>
            </w:r>
            <w:proofErr w:type="spellEnd"/>
            <w:r w:rsidRPr="003D0CF9">
              <w:rPr>
                <w:rFonts w:ascii="Times New Roman" w:hAnsi="Times New Roman" w:cs="Times New Roman"/>
                <w:sz w:val="24"/>
                <w:szCs w:val="24"/>
              </w:rPr>
              <w:t xml:space="preserve"> tehtavate muudatuste üheks eesmärgiks on</w:t>
            </w:r>
            <w:r w:rsidR="00611886" w:rsidRPr="003D0CF9">
              <w:rPr>
                <w:rFonts w:ascii="Times New Roman" w:hAnsi="Times New Roman" w:cs="Times New Roman"/>
                <w:sz w:val="24"/>
                <w:szCs w:val="24"/>
              </w:rPr>
              <w:t xml:space="preserve"> määratleda täpsemalt need </w:t>
            </w:r>
            <w:proofErr w:type="spellStart"/>
            <w:r w:rsidR="00611886" w:rsidRPr="003D0CF9">
              <w:rPr>
                <w:rFonts w:ascii="Times New Roman" w:hAnsi="Times New Roman" w:cs="Times New Roman"/>
                <w:sz w:val="24"/>
                <w:szCs w:val="24"/>
              </w:rPr>
              <w:t>KOV-i</w:t>
            </w:r>
            <w:proofErr w:type="spellEnd"/>
            <w:r w:rsidR="00611886" w:rsidRPr="003D0CF9">
              <w:rPr>
                <w:rFonts w:ascii="Times New Roman" w:hAnsi="Times New Roman" w:cs="Times New Roman"/>
                <w:sz w:val="24"/>
                <w:szCs w:val="24"/>
              </w:rPr>
              <w:t xml:space="preserve"> lastekaitselased ülesanded, mille täitmine eeldab lastekaitsetöötaja kvalifikatsiooni, ning</w:t>
            </w:r>
            <w:r w:rsidRPr="003D0CF9">
              <w:rPr>
                <w:rFonts w:ascii="Times New Roman" w:hAnsi="Times New Roman" w:cs="Times New Roman"/>
                <w:sz w:val="24"/>
                <w:szCs w:val="24"/>
              </w:rPr>
              <w:t xml:space="preserve"> võimaldada </w:t>
            </w:r>
            <w:r w:rsidR="00611886" w:rsidRPr="003D0CF9">
              <w:rPr>
                <w:rFonts w:ascii="Times New Roman" w:hAnsi="Times New Roman" w:cs="Times New Roman"/>
                <w:sz w:val="24"/>
                <w:szCs w:val="24"/>
              </w:rPr>
              <w:t xml:space="preserve">seeläbi </w:t>
            </w:r>
            <w:proofErr w:type="spellStart"/>
            <w:r w:rsidRPr="003D0CF9">
              <w:rPr>
                <w:rFonts w:ascii="Times New Roman" w:hAnsi="Times New Roman" w:cs="Times New Roman"/>
                <w:sz w:val="24"/>
                <w:szCs w:val="24"/>
              </w:rPr>
              <w:t>KOV-idel</w:t>
            </w:r>
            <w:proofErr w:type="spellEnd"/>
            <w:r w:rsidRPr="003D0CF9">
              <w:rPr>
                <w:rFonts w:ascii="Times New Roman" w:hAnsi="Times New Roman" w:cs="Times New Roman"/>
                <w:sz w:val="24"/>
                <w:szCs w:val="24"/>
              </w:rPr>
              <w:t xml:space="preserve"> </w:t>
            </w:r>
            <w:r w:rsidR="00BB5104" w:rsidRPr="003D0CF9">
              <w:rPr>
                <w:rFonts w:ascii="Times New Roman" w:hAnsi="Times New Roman" w:cs="Times New Roman"/>
                <w:sz w:val="24"/>
                <w:szCs w:val="24"/>
              </w:rPr>
              <w:t>jagada lastekaitseliste ülesannete täitmist rohkemate spetsialistide vahel</w:t>
            </w:r>
            <w:r w:rsidR="006B2272" w:rsidRPr="003D0CF9">
              <w:rPr>
                <w:rFonts w:ascii="Times New Roman" w:hAnsi="Times New Roman" w:cs="Times New Roman"/>
                <w:sz w:val="24"/>
                <w:szCs w:val="24"/>
              </w:rPr>
              <w:t>.</w:t>
            </w:r>
            <w:r w:rsidR="00611886" w:rsidRPr="003D0CF9">
              <w:rPr>
                <w:rFonts w:ascii="Times New Roman" w:hAnsi="Times New Roman" w:cs="Times New Roman"/>
                <w:sz w:val="24"/>
                <w:szCs w:val="24"/>
              </w:rPr>
              <w:t xml:space="preserve"> Juhtumikorralduse algatamise eelduseks on eelnõu kohaselt lapse mitmekülgne abivajadus ning sellisel juhul </w:t>
            </w:r>
            <w:r w:rsidR="00B033D4" w:rsidRPr="003D0CF9">
              <w:rPr>
                <w:rFonts w:ascii="Times New Roman" w:hAnsi="Times New Roman" w:cs="Times New Roman"/>
                <w:sz w:val="24"/>
                <w:szCs w:val="24"/>
              </w:rPr>
              <w:t>on põhjendatud, et juhtumit korraldab just lastekaitsetöötaja. Samal põhjusel on lastekaitsetöötaja ülesandeks jäetud juhtumikorralduse algatamise üle otsustamine.</w:t>
            </w:r>
            <w:r w:rsidR="006B2272" w:rsidRPr="003D0CF9">
              <w:rPr>
                <w:rFonts w:ascii="Times New Roman" w:hAnsi="Times New Roman" w:cs="Times New Roman"/>
                <w:sz w:val="24"/>
                <w:szCs w:val="24"/>
              </w:rPr>
              <w:t xml:space="preserve"> </w:t>
            </w:r>
            <w:r w:rsidR="00F51EBB" w:rsidRPr="003D0CF9">
              <w:rPr>
                <w:rFonts w:ascii="Times New Roman" w:hAnsi="Times New Roman" w:cs="Times New Roman"/>
                <w:sz w:val="24"/>
                <w:szCs w:val="24"/>
              </w:rPr>
              <w:t xml:space="preserve">Samas suurendavad eelnõuga tehtavad muudatused </w:t>
            </w:r>
            <w:proofErr w:type="spellStart"/>
            <w:r w:rsidR="00F51EBB" w:rsidRPr="003D0CF9">
              <w:rPr>
                <w:rFonts w:ascii="Times New Roman" w:hAnsi="Times New Roman" w:cs="Times New Roman"/>
                <w:sz w:val="24"/>
                <w:szCs w:val="24"/>
              </w:rPr>
              <w:t>KOV-i</w:t>
            </w:r>
            <w:proofErr w:type="spellEnd"/>
            <w:r w:rsidR="00F51EBB" w:rsidRPr="003D0CF9">
              <w:rPr>
                <w:rFonts w:ascii="Times New Roman" w:hAnsi="Times New Roman" w:cs="Times New Roman"/>
                <w:sz w:val="24"/>
                <w:szCs w:val="24"/>
              </w:rPr>
              <w:t xml:space="preserve"> paindlikkust lastekaitseliste ülesannete </w:t>
            </w:r>
            <w:r w:rsidR="00130A90" w:rsidRPr="003D0CF9">
              <w:rPr>
                <w:rFonts w:ascii="Times New Roman" w:hAnsi="Times New Roman" w:cs="Times New Roman"/>
                <w:sz w:val="24"/>
                <w:szCs w:val="24"/>
              </w:rPr>
              <w:t xml:space="preserve">jaotamisel rohkemate spetsialistide vahel kui lastekaitsetöötaja. </w:t>
            </w:r>
          </w:p>
        </w:tc>
      </w:tr>
      <w:tr w:rsidR="007B7239" w:rsidRPr="003D0CF9" w14:paraId="0D72B044" w14:textId="77777777" w:rsidTr="0F9321AB">
        <w:tc>
          <w:tcPr>
            <w:tcW w:w="516" w:type="dxa"/>
          </w:tcPr>
          <w:p w14:paraId="11D2DA57" w14:textId="77777777" w:rsidR="007B7239" w:rsidRPr="003D0CF9" w:rsidRDefault="007B7239">
            <w:pPr>
              <w:rPr>
                <w:rFonts w:ascii="Times New Roman" w:hAnsi="Times New Roman" w:cs="Times New Roman"/>
                <w:sz w:val="24"/>
                <w:szCs w:val="24"/>
              </w:rPr>
            </w:pPr>
          </w:p>
        </w:tc>
        <w:tc>
          <w:tcPr>
            <w:tcW w:w="2881" w:type="dxa"/>
          </w:tcPr>
          <w:p w14:paraId="610EFB5E" w14:textId="77777777" w:rsidR="007B7239" w:rsidRPr="003D0CF9" w:rsidRDefault="007B7239">
            <w:pPr>
              <w:rPr>
                <w:rFonts w:ascii="Times New Roman" w:hAnsi="Times New Roman" w:cs="Times New Roman"/>
                <w:b/>
                <w:bCs/>
                <w:sz w:val="24"/>
                <w:szCs w:val="24"/>
              </w:rPr>
            </w:pPr>
          </w:p>
        </w:tc>
        <w:tc>
          <w:tcPr>
            <w:tcW w:w="6434" w:type="dxa"/>
          </w:tcPr>
          <w:p w14:paraId="16CE3518" w14:textId="20AAD10F" w:rsidR="007B7239" w:rsidRPr="003D0CF9" w:rsidRDefault="007D0DEC" w:rsidP="00116EDA">
            <w:pPr>
              <w:jc w:val="both"/>
              <w:rPr>
                <w:rFonts w:ascii="Times New Roman" w:hAnsi="Times New Roman" w:cs="Times New Roman"/>
                <w:sz w:val="24"/>
                <w:szCs w:val="24"/>
              </w:rPr>
            </w:pPr>
            <w:r w:rsidRPr="003D0CF9">
              <w:rPr>
                <w:rFonts w:ascii="Times New Roman" w:hAnsi="Times New Roman" w:cs="Times New Roman"/>
                <w:sz w:val="24"/>
                <w:szCs w:val="24"/>
              </w:rPr>
              <w:t>Probleemiks on see, kui vanemad ei tule tugimeetmetega kaasa ning mõjutusmeetmete (asjakohaste teenuste) ebapiisavus. Näiteks üha sagenev koolitõrge - koolist jäävad kõrvale juba 2.-</w:t>
            </w:r>
            <w:r w:rsidRPr="003D0CF9">
              <w:rPr>
                <w:rFonts w:ascii="Times New Roman" w:hAnsi="Times New Roman" w:cs="Times New Roman"/>
                <w:sz w:val="24"/>
                <w:szCs w:val="24"/>
              </w:rPr>
              <w:lastRenderedPageBreak/>
              <w:t>3. klassi lapsed. Selliste juhtumite puhul on kiire sekkumine eriti oluline. Koolidel on ootus, et kellelgi on neist suurem voli, ajaressurss ja ka oskus vanematega tegeleda. Need probleemid jäävad üles ka eelnõuga plaanitavate muudatuste kehtima hakkamisel. Laste õigus teenusest loobuda võib tuua kaasa samuti hoopis olukorra halvenemise - kas alaealine on küps endale kasulikku otsust tegema? Nt abist loobumise otsus? Ka see vajaks täpsemat sõnastamist.</w:t>
            </w:r>
          </w:p>
        </w:tc>
        <w:tc>
          <w:tcPr>
            <w:tcW w:w="4117" w:type="dxa"/>
          </w:tcPr>
          <w:p w14:paraId="4C7907F4" w14:textId="358D1EBA" w:rsidR="007B7239" w:rsidRPr="003D0CF9" w:rsidRDefault="008169A9">
            <w:pPr>
              <w:rPr>
                <w:rFonts w:ascii="Times New Roman" w:hAnsi="Times New Roman" w:cs="Times New Roman"/>
                <w:b/>
                <w:bCs/>
                <w:sz w:val="24"/>
                <w:szCs w:val="24"/>
              </w:rPr>
            </w:pPr>
            <w:r w:rsidRPr="003D0CF9">
              <w:rPr>
                <w:rFonts w:ascii="Times New Roman" w:hAnsi="Times New Roman" w:cs="Times New Roman"/>
                <w:b/>
                <w:bCs/>
                <w:sz w:val="24"/>
                <w:szCs w:val="24"/>
              </w:rPr>
              <w:lastRenderedPageBreak/>
              <w:t>Teadmiseks võetud</w:t>
            </w:r>
            <w:r w:rsidR="00FD0818" w:rsidRPr="003D0CF9">
              <w:rPr>
                <w:rFonts w:ascii="Times New Roman" w:hAnsi="Times New Roman" w:cs="Times New Roman"/>
                <w:b/>
                <w:bCs/>
                <w:sz w:val="24"/>
                <w:szCs w:val="24"/>
              </w:rPr>
              <w:t xml:space="preserve">. </w:t>
            </w:r>
          </w:p>
          <w:p w14:paraId="7FD79B6D" w14:textId="681CD984" w:rsidR="00FD0818" w:rsidRPr="003D0CF9" w:rsidRDefault="00FD0818" w:rsidP="00D939B0">
            <w:pPr>
              <w:jc w:val="both"/>
              <w:rPr>
                <w:rFonts w:ascii="Times New Roman" w:hAnsi="Times New Roman" w:cs="Times New Roman"/>
                <w:sz w:val="24"/>
                <w:szCs w:val="24"/>
              </w:rPr>
            </w:pPr>
            <w:r w:rsidRPr="003D0CF9">
              <w:rPr>
                <w:rFonts w:ascii="Times New Roman" w:hAnsi="Times New Roman" w:cs="Times New Roman"/>
                <w:sz w:val="24"/>
                <w:szCs w:val="24"/>
              </w:rPr>
              <w:lastRenderedPageBreak/>
              <w:t xml:space="preserve">Eelnõuga ei </w:t>
            </w:r>
            <w:r w:rsidR="00D956AD" w:rsidRPr="003D0CF9">
              <w:rPr>
                <w:rFonts w:ascii="Times New Roman" w:hAnsi="Times New Roman" w:cs="Times New Roman"/>
                <w:sz w:val="24"/>
                <w:szCs w:val="24"/>
              </w:rPr>
              <w:t xml:space="preserve">reguleerita konkreetseid teenuseid, vaid muudetakse juhtumikorraldust üldiselt. </w:t>
            </w:r>
          </w:p>
        </w:tc>
      </w:tr>
      <w:tr w:rsidR="007D0DEC" w:rsidRPr="003D0CF9" w14:paraId="3A8CE3AA" w14:textId="77777777" w:rsidTr="0F9321AB">
        <w:tc>
          <w:tcPr>
            <w:tcW w:w="516" w:type="dxa"/>
          </w:tcPr>
          <w:p w14:paraId="6B30F25F" w14:textId="77777777" w:rsidR="007D0DEC" w:rsidRPr="003D0CF9" w:rsidRDefault="007D0DEC">
            <w:pPr>
              <w:rPr>
                <w:rFonts w:ascii="Times New Roman" w:hAnsi="Times New Roman" w:cs="Times New Roman"/>
                <w:sz w:val="24"/>
                <w:szCs w:val="24"/>
              </w:rPr>
            </w:pPr>
          </w:p>
        </w:tc>
        <w:tc>
          <w:tcPr>
            <w:tcW w:w="2881" w:type="dxa"/>
          </w:tcPr>
          <w:p w14:paraId="4FCF1ED9" w14:textId="77777777" w:rsidR="007D0DEC" w:rsidRPr="003D0CF9" w:rsidRDefault="007D0DEC">
            <w:pPr>
              <w:rPr>
                <w:rFonts w:ascii="Times New Roman" w:hAnsi="Times New Roman" w:cs="Times New Roman"/>
                <w:b/>
                <w:bCs/>
                <w:sz w:val="24"/>
                <w:szCs w:val="24"/>
              </w:rPr>
            </w:pPr>
          </w:p>
        </w:tc>
        <w:tc>
          <w:tcPr>
            <w:tcW w:w="6434" w:type="dxa"/>
          </w:tcPr>
          <w:p w14:paraId="57DF39E1" w14:textId="3DB2AA2E" w:rsidR="007D0DEC" w:rsidRPr="003D0CF9" w:rsidRDefault="000A26DF" w:rsidP="00116EDA">
            <w:pPr>
              <w:jc w:val="both"/>
              <w:rPr>
                <w:rFonts w:ascii="Times New Roman" w:hAnsi="Times New Roman" w:cs="Times New Roman"/>
                <w:sz w:val="24"/>
                <w:szCs w:val="24"/>
              </w:rPr>
            </w:pPr>
            <w:r w:rsidRPr="003D0CF9">
              <w:rPr>
                <w:rFonts w:ascii="Times New Roman" w:hAnsi="Times New Roman" w:cs="Times New Roman"/>
                <w:sz w:val="24"/>
                <w:szCs w:val="24"/>
              </w:rPr>
              <w:t>On arusaadav, et seaduse sõnastus peab olema üldine ja seetõttu ei saa seaduses kõiki detaile ja olukordi ette näha (nt kust täpselt läheb igas olukorras piir, mille puhul tuleb lastekaitset abivajavast lapsest teavitada). Seetõttu on muudatuste rakendumiseks  oluline vastavasisuline kommunikatsioon ja selgitustöö muudatuste selgitamisel.</w:t>
            </w:r>
          </w:p>
        </w:tc>
        <w:tc>
          <w:tcPr>
            <w:tcW w:w="4117" w:type="dxa"/>
          </w:tcPr>
          <w:p w14:paraId="6599FC29" w14:textId="4CC04458" w:rsidR="007D0DEC" w:rsidRPr="003D0CF9" w:rsidRDefault="00303163">
            <w:pPr>
              <w:rPr>
                <w:rFonts w:ascii="Times New Roman" w:hAnsi="Times New Roman" w:cs="Times New Roman"/>
                <w:b/>
                <w:bCs/>
                <w:sz w:val="24"/>
                <w:szCs w:val="24"/>
              </w:rPr>
            </w:pPr>
            <w:r w:rsidRPr="003D0CF9">
              <w:rPr>
                <w:rFonts w:ascii="Times New Roman" w:hAnsi="Times New Roman" w:cs="Times New Roman"/>
                <w:b/>
                <w:bCs/>
                <w:sz w:val="24"/>
                <w:szCs w:val="24"/>
              </w:rPr>
              <w:t>Teadmiseks võetud</w:t>
            </w:r>
            <w:r w:rsidR="00D939B0" w:rsidRPr="003D0CF9">
              <w:rPr>
                <w:rFonts w:ascii="Times New Roman" w:hAnsi="Times New Roman" w:cs="Times New Roman"/>
                <w:b/>
                <w:bCs/>
                <w:sz w:val="24"/>
                <w:szCs w:val="24"/>
              </w:rPr>
              <w:t xml:space="preserve">. </w:t>
            </w:r>
          </w:p>
          <w:p w14:paraId="29BC5EC8" w14:textId="02D27FF1" w:rsidR="00CA2657" w:rsidRPr="003D0CF9" w:rsidRDefault="00D939B0" w:rsidP="00E238F0">
            <w:pPr>
              <w:jc w:val="both"/>
              <w:rPr>
                <w:rFonts w:ascii="Times New Roman" w:hAnsi="Times New Roman" w:cs="Times New Roman"/>
                <w:sz w:val="24"/>
                <w:szCs w:val="24"/>
              </w:rPr>
            </w:pPr>
            <w:r w:rsidRPr="003D0CF9">
              <w:rPr>
                <w:rFonts w:ascii="Times New Roman" w:hAnsi="Times New Roman" w:cs="Times New Roman"/>
                <w:sz w:val="24"/>
                <w:szCs w:val="24"/>
              </w:rPr>
              <w:t xml:space="preserve">Eelnõuga tehtavate muudatuste </w:t>
            </w:r>
            <w:r w:rsidR="00FA6951" w:rsidRPr="003D0CF9">
              <w:rPr>
                <w:rFonts w:ascii="Times New Roman" w:hAnsi="Times New Roman" w:cs="Times New Roman"/>
                <w:sz w:val="24"/>
                <w:szCs w:val="24"/>
              </w:rPr>
              <w:t xml:space="preserve">selgitamiseks </w:t>
            </w:r>
            <w:r w:rsidR="00E238F0" w:rsidRPr="003D0CF9">
              <w:rPr>
                <w:rFonts w:ascii="Times New Roman" w:hAnsi="Times New Roman" w:cs="Times New Roman"/>
                <w:sz w:val="24"/>
                <w:szCs w:val="24"/>
              </w:rPr>
              <w:t>on plaanis asjakohaste juhendmaterjalide täiendamine</w:t>
            </w:r>
            <w:r w:rsidR="00B13BCC" w:rsidRPr="003D0CF9">
              <w:rPr>
                <w:rFonts w:ascii="Times New Roman" w:hAnsi="Times New Roman" w:cs="Times New Roman"/>
                <w:sz w:val="24"/>
                <w:szCs w:val="24"/>
              </w:rPr>
              <w:t xml:space="preserve"> ja teavitustegevus</w:t>
            </w:r>
            <w:r w:rsidR="00E238F0" w:rsidRPr="003D0CF9">
              <w:rPr>
                <w:rFonts w:ascii="Times New Roman" w:hAnsi="Times New Roman" w:cs="Times New Roman"/>
                <w:sz w:val="24"/>
                <w:szCs w:val="24"/>
              </w:rPr>
              <w:t xml:space="preserve">. </w:t>
            </w:r>
          </w:p>
        </w:tc>
      </w:tr>
      <w:tr w:rsidR="0005231A" w:rsidRPr="003D0CF9" w14:paraId="3336D7B1" w14:textId="77777777" w:rsidTr="0F9321AB">
        <w:tc>
          <w:tcPr>
            <w:tcW w:w="516" w:type="dxa"/>
          </w:tcPr>
          <w:p w14:paraId="1893D45F" w14:textId="75F41948" w:rsidR="0005231A" w:rsidRPr="003D0CF9" w:rsidRDefault="00CB498D">
            <w:pPr>
              <w:rPr>
                <w:rFonts w:ascii="Times New Roman" w:hAnsi="Times New Roman" w:cs="Times New Roman"/>
                <w:sz w:val="24"/>
                <w:szCs w:val="24"/>
              </w:rPr>
            </w:pPr>
            <w:r w:rsidRPr="003D0CF9">
              <w:rPr>
                <w:rFonts w:ascii="Times New Roman" w:hAnsi="Times New Roman" w:cs="Times New Roman"/>
                <w:sz w:val="24"/>
                <w:szCs w:val="24"/>
              </w:rPr>
              <w:t>1</w:t>
            </w:r>
            <w:r w:rsidR="00047680" w:rsidRPr="003D0CF9">
              <w:rPr>
                <w:rFonts w:ascii="Times New Roman" w:hAnsi="Times New Roman" w:cs="Times New Roman"/>
                <w:sz w:val="24"/>
                <w:szCs w:val="24"/>
              </w:rPr>
              <w:t>4</w:t>
            </w:r>
            <w:r w:rsidRPr="003D0CF9">
              <w:rPr>
                <w:rFonts w:ascii="Times New Roman" w:hAnsi="Times New Roman" w:cs="Times New Roman"/>
                <w:sz w:val="24"/>
                <w:szCs w:val="24"/>
              </w:rPr>
              <w:t>.</w:t>
            </w:r>
          </w:p>
        </w:tc>
        <w:tc>
          <w:tcPr>
            <w:tcW w:w="2881" w:type="dxa"/>
          </w:tcPr>
          <w:p w14:paraId="7A470BBD" w14:textId="73173257" w:rsidR="0005231A" w:rsidRPr="003D0CF9" w:rsidRDefault="006E1DC7">
            <w:pPr>
              <w:rPr>
                <w:rFonts w:ascii="Times New Roman" w:hAnsi="Times New Roman" w:cs="Times New Roman"/>
                <w:b/>
                <w:bCs/>
                <w:sz w:val="24"/>
                <w:szCs w:val="24"/>
              </w:rPr>
            </w:pPr>
            <w:r w:rsidRPr="003D0CF9">
              <w:rPr>
                <w:rFonts w:ascii="Times New Roman" w:hAnsi="Times New Roman" w:cs="Times New Roman"/>
                <w:b/>
                <w:bCs/>
                <w:sz w:val="24"/>
                <w:szCs w:val="24"/>
              </w:rPr>
              <w:t>Eesti Koolipsühholoogide Ühing</w:t>
            </w:r>
          </w:p>
        </w:tc>
        <w:tc>
          <w:tcPr>
            <w:tcW w:w="6434" w:type="dxa"/>
          </w:tcPr>
          <w:p w14:paraId="1C49AD79" w14:textId="77777777" w:rsidR="0042473E" w:rsidRPr="003D0CF9" w:rsidRDefault="0042473E" w:rsidP="00A866CB">
            <w:pPr>
              <w:jc w:val="both"/>
              <w:rPr>
                <w:rFonts w:ascii="Times New Roman" w:hAnsi="Times New Roman" w:cs="Times New Roman"/>
                <w:sz w:val="24"/>
                <w:szCs w:val="24"/>
              </w:rPr>
            </w:pPr>
            <w:r w:rsidRPr="003D0CF9">
              <w:rPr>
                <w:rFonts w:ascii="Times New Roman" w:hAnsi="Times New Roman" w:cs="Times New Roman"/>
                <w:sz w:val="24"/>
                <w:szCs w:val="24"/>
              </w:rPr>
              <w:t xml:space="preserve">Sellega oleme igati sama meelt, et lastekaitsetöötajad on väga ülekoormatud ja lastekaitsesüsteem seetõttu muutust vajab. </w:t>
            </w:r>
          </w:p>
          <w:p w14:paraId="42DA9BAB" w14:textId="6B1DBD18" w:rsidR="0042473E" w:rsidRPr="003D0CF9" w:rsidRDefault="0042473E" w:rsidP="001231FC">
            <w:pPr>
              <w:jc w:val="both"/>
              <w:rPr>
                <w:rFonts w:ascii="Times New Roman" w:hAnsi="Times New Roman" w:cs="Times New Roman"/>
                <w:sz w:val="24"/>
                <w:szCs w:val="24"/>
              </w:rPr>
            </w:pPr>
            <w:r w:rsidRPr="003D0CF9">
              <w:rPr>
                <w:rFonts w:ascii="Times New Roman" w:hAnsi="Times New Roman" w:cs="Times New Roman"/>
                <w:sz w:val="24"/>
                <w:szCs w:val="24"/>
              </w:rPr>
              <w:t>Kui rääkida konkreetselt koolipsühholoogidest (keda on mainitud ka eelnõu seletuskirjas p.6.2  kui võimalikke juhtumikorraldaja rolli ülevõtjaid), siis soovime rõhutada, et psühholoog ei saa ega tohi võtta üle lastekaitsetöötaja rolli, mis hõlmab halduslikku vastutust, juhtumikorraldust ja võrgustikutöö koordineerimist.</w:t>
            </w:r>
            <w:r w:rsidR="00A866CB" w:rsidRPr="003D0CF9">
              <w:rPr>
                <w:rFonts w:ascii="Times New Roman" w:hAnsi="Times New Roman" w:cs="Times New Roman"/>
                <w:sz w:val="24"/>
                <w:szCs w:val="24"/>
              </w:rPr>
              <w:t xml:space="preserve"> </w:t>
            </w:r>
            <w:r w:rsidRPr="003D0CF9">
              <w:rPr>
                <w:rFonts w:ascii="Times New Roman" w:hAnsi="Times New Roman" w:cs="Times New Roman"/>
                <w:sz w:val="24"/>
                <w:szCs w:val="24"/>
              </w:rPr>
              <w:t xml:space="preserve">Kui lastekaitsetöötaja ülesannete jagamise all peetakse silmas, et psühholoog aitab eristada hariduslikke ja psühholoogilisi muresid nendest, mis vajavad lastekaitsetöötaja sekkumist ning teeb koolipõhiseid sekkumisi, siis on see realistlik ja asjakohane (ent seda teeb koolipsühholoog juba praegu). Koolipsühholoogi töö keskmes on lapse toimetulek koolis, mitte halduslik menetlus ega </w:t>
            </w:r>
            <w:proofErr w:type="spellStart"/>
            <w:r w:rsidRPr="003D0CF9">
              <w:rPr>
                <w:rFonts w:ascii="Times New Roman" w:hAnsi="Times New Roman" w:cs="Times New Roman"/>
                <w:sz w:val="24"/>
                <w:szCs w:val="24"/>
              </w:rPr>
              <w:t>ametkondadevahelise</w:t>
            </w:r>
            <w:proofErr w:type="spellEnd"/>
            <w:r w:rsidRPr="003D0CF9">
              <w:rPr>
                <w:rFonts w:ascii="Times New Roman" w:hAnsi="Times New Roman" w:cs="Times New Roman"/>
                <w:sz w:val="24"/>
                <w:szCs w:val="24"/>
              </w:rPr>
              <w:t xml:space="preserve"> koostöö korraldamine. Täpsemalt on koolipsühholoogi seadusekohaseks ülesandeks lapse „psühholoogilist arengut ja õppeprotsessis toimetulekut mõjutavate tegurite hindamine; õppija ja vanema nõustamine õppija isikliku elu, õppetööga ning vaimse tervisega seotud </w:t>
            </w:r>
            <w:r w:rsidRPr="003D0CF9">
              <w:rPr>
                <w:rFonts w:ascii="Times New Roman" w:hAnsi="Times New Roman" w:cs="Times New Roman"/>
                <w:sz w:val="24"/>
                <w:szCs w:val="24"/>
              </w:rPr>
              <w:lastRenderedPageBreak/>
              <w:t xml:space="preserve">probleemidega toimetulekul, tunnetusprotsesside, vaimsete võimete, käitumis- ja suhtlemisoskuste arendamisel ning õpi- ja karjäärivalikute tegemisel; õppija toetamine ning vanema ja õppeasutuse töötajate nõustamine kriisisituatsioonist väljatulekuks toe korraldamisel”. Kui koolipsühholoogilt oodataks juhtumikorraldaja rolli, peaks ta paratamatult loobuma osast oma põhitegevustest, mis on lapse heaolu seisukohalt kriitilise tähtsusega. </w:t>
            </w:r>
          </w:p>
          <w:p w14:paraId="129A3997" w14:textId="7A112AD6" w:rsidR="0005231A" w:rsidRPr="003D0CF9" w:rsidRDefault="0042473E" w:rsidP="006558E6">
            <w:pPr>
              <w:jc w:val="both"/>
              <w:rPr>
                <w:rFonts w:ascii="Times New Roman" w:hAnsi="Times New Roman" w:cs="Times New Roman"/>
                <w:sz w:val="24"/>
                <w:szCs w:val="24"/>
              </w:rPr>
            </w:pPr>
            <w:r w:rsidRPr="003D0CF9">
              <w:rPr>
                <w:rFonts w:ascii="Times New Roman" w:hAnsi="Times New Roman" w:cs="Times New Roman"/>
                <w:sz w:val="24"/>
                <w:szCs w:val="24"/>
              </w:rPr>
              <w:t>Samuti rõhutame, et koolipsühholoogi töö põhineb usaldusel, konfidentsiaalsusel ning lapse, pere ja õpetajate neutraalsel toetamisel. Juhtumikorralduse ja võrgustikutöö koordineerimisega kaasneb aga administratiivne vastutus, vajadus langetada otsuseid, mis võivad lapsega seotud inimestele tuua kohustusi. See asetaks psühholoogi rolli, kus ta peab olema samaaegselt nii toetaja kui kontrollija. Meile tundub, et selline rollikonflikt muudaks psühholoogi töö olemust, sest psühholoog ei saa jääda lapse jaoks turvaliseks ja neutraalseks spetsialistiks, kui ta peab samaaegselt võtma seisukohti, tegema ametlikke hinnanguid ning juhtima ja kontrollima süsteemset sekkumist.</w:t>
            </w:r>
            <w:r w:rsidR="006558E6" w:rsidRPr="003D0CF9">
              <w:rPr>
                <w:rFonts w:ascii="Times New Roman" w:hAnsi="Times New Roman" w:cs="Times New Roman"/>
                <w:sz w:val="24"/>
                <w:szCs w:val="24"/>
              </w:rPr>
              <w:t xml:space="preserve"> </w:t>
            </w:r>
            <w:r w:rsidRPr="003D0CF9">
              <w:rPr>
                <w:rFonts w:ascii="Times New Roman" w:hAnsi="Times New Roman" w:cs="Times New Roman"/>
                <w:sz w:val="24"/>
                <w:szCs w:val="24"/>
              </w:rPr>
              <w:t>Seetõttu me arvame, et on oluline, et psühholoog jääks oma professionaalsesse rolli ning juhtumikorraldus ja võrgustikutöö koordineerimine oleks endiselt suuremate abivajaduste puhul lastekaitsetöötaja või vaid koolisisest sekkumist nõudvates oluk</w:t>
            </w:r>
            <w:r w:rsidR="008000E9" w:rsidRPr="003D0CF9">
              <w:rPr>
                <w:rFonts w:ascii="Times New Roman" w:hAnsi="Times New Roman" w:cs="Times New Roman"/>
                <w:sz w:val="24"/>
                <w:szCs w:val="24"/>
              </w:rPr>
              <w:t>o</w:t>
            </w:r>
            <w:r w:rsidRPr="003D0CF9">
              <w:rPr>
                <w:rFonts w:ascii="Times New Roman" w:hAnsi="Times New Roman" w:cs="Times New Roman"/>
                <w:sz w:val="24"/>
                <w:szCs w:val="24"/>
              </w:rPr>
              <w:t>rdades näiteks sotsiaalpedagoogi või HEV-koor</w:t>
            </w:r>
            <w:r w:rsidR="008000E9" w:rsidRPr="003D0CF9">
              <w:rPr>
                <w:rFonts w:ascii="Times New Roman" w:hAnsi="Times New Roman" w:cs="Times New Roman"/>
                <w:sz w:val="24"/>
                <w:szCs w:val="24"/>
              </w:rPr>
              <w:t>d</w:t>
            </w:r>
            <w:r w:rsidRPr="003D0CF9">
              <w:rPr>
                <w:rFonts w:ascii="Times New Roman" w:hAnsi="Times New Roman" w:cs="Times New Roman"/>
                <w:sz w:val="24"/>
                <w:szCs w:val="24"/>
              </w:rPr>
              <w:t xml:space="preserve">ineerija ülesanne. HEV-koordinaatori ülesanne ongi „korraldada koolisisest meeskonnatööd, mida on vaja õppe ja arengu toetamiseks, ning koordineerida koolivälises võrgustikutöös osalemist”, vt PGS §46). Sotsiaalpedagoogi ülesannete hulka kuulub muu hulgas õpilase õppimiskohustuse täitmist takistavate probleemide kaardistamine, nende ennetus- ja lahendustegevuste koordineerimine (vt vastavat määrust tugispetsialistide teenuse </w:t>
            </w:r>
            <w:r w:rsidRPr="003D0CF9">
              <w:rPr>
                <w:rFonts w:ascii="Times New Roman" w:hAnsi="Times New Roman" w:cs="Times New Roman"/>
                <w:sz w:val="24"/>
                <w:szCs w:val="24"/>
              </w:rPr>
              <w:lastRenderedPageBreak/>
              <w:t>kohta).</w:t>
            </w:r>
            <w:r w:rsidR="006558E6" w:rsidRPr="003D0CF9">
              <w:rPr>
                <w:rFonts w:ascii="Times New Roman" w:hAnsi="Times New Roman" w:cs="Times New Roman"/>
                <w:sz w:val="24"/>
                <w:szCs w:val="24"/>
              </w:rPr>
              <w:t xml:space="preserve"> </w:t>
            </w:r>
            <w:r w:rsidRPr="003D0CF9">
              <w:rPr>
                <w:rFonts w:ascii="Times New Roman" w:hAnsi="Times New Roman" w:cs="Times New Roman"/>
                <w:sz w:val="24"/>
                <w:szCs w:val="24"/>
              </w:rPr>
              <w:t>Kõige olulisem, et abi vajav laps oma murega erinevate vastutajate ja koordineerijate vahele ära ei kaoks.</w:t>
            </w:r>
          </w:p>
        </w:tc>
        <w:tc>
          <w:tcPr>
            <w:tcW w:w="4117" w:type="dxa"/>
          </w:tcPr>
          <w:p w14:paraId="3A64F2B4" w14:textId="77777777" w:rsidR="0005231A" w:rsidRPr="003D0CF9" w:rsidRDefault="0005231A">
            <w:pPr>
              <w:rPr>
                <w:rFonts w:ascii="Times New Roman" w:hAnsi="Times New Roman" w:cs="Times New Roman"/>
                <w:sz w:val="24"/>
                <w:szCs w:val="24"/>
              </w:rPr>
            </w:pPr>
          </w:p>
          <w:p w14:paraId="5143E12A" w14:textId="77777777" w:rsidR="00E238F0" w:rsidRPr="003D0CF9" w:rsidRDefault="00E238F0">
            <w:pPr>
              <w:rPr>
                <w:rFonts w:ascii="Times New Roman" w:hAnsi="Times New Roman" w:cs="Times New Roman"/>
                <w:sz w:val="24"/>
                <w:szCs w:val="24"/>
              </w:rPr>
            </w:pPr>
          </w:p>
          <w:p w14:paraId="702EBE34" w14:textId="77777777" w:rsidR="00E238F0" w:rsidRPr="003D0CF9" w:rsidRDefault="00E238F0" w:rsidP="00E238F0">
            <w:pPr>
              <w:rPr>
                <w:rFonts w:ascii="Times New Roman" w:hAnsi="Times New Roman" w:cs="Times New Roman"/>
                <w:b/>
                <w:bCs/>
                <w:sz w:val="24"/>
                <w:szCs w:val="24"/>
              </w:rPr>
            </w:pPr>
            <w:r w:rsidRPr="003D0CF9">
              <w:rPr>
                <w:rFonts w:ascii="Times New Roman" w:hAnsi="Times New Roman" w:cs="Times New Roman"/>
                <w:b/>
                <w:bCs/>
                <w:sz w:val="24"/>
                <w:szCs w:val="24"/>
              </w:rPr>
              <w:t xml:space="preserve">Arvestatud. </w:t>
            </w:r>
          </w:p>
          <w:p w14:paraId="41A006EF" w14:textId="06022C1C" w:rsidR="00E238F0" w:rsidRPr="003D0CF9" w:rsidRDefault="00E238F0" w:rsidP="00E238F0">
            <w:pPr>
              <w:jc w:val="both"/>
              <w:rPr>
                <w:rFonts w:ascii="Times New Roman" w:hAnsi="Times New Roman" w:cs="Times New Roman"/>
                <w:sz w:val="24"/>
                <w:szCs w:val="24"/>
              </w:rPr>
            </w:pP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on vastavalt muudetud, sh on juhtumi koordineerimise asemel on räägitud abivajavale lapsele abi osutamise korraldamisest, mis vastab täpsemalt haridus- ja tervisevaldkonna tugispetsialistide</w:t>
            </w:r>
            <w:r w:rsidR="002821C8" w:rsidRPr="003D0CF9">
              <w:rPr>
                <w:rFonts w:ascii="Times New Roman" w:hAnsi="Times New Roman" w:cs="Times New Roman"/>
                <w:sz w:val="24"/>
                <w:szCs w:val="24"/>
              </w:rPr>
              <w:t>, sh koolipsühholoogide</w:t>
            </w:r>
            <w:r w:rsidRPr="003D0CF9">
              <w:rPr>
                <w:rFonts w:ascii="Times New Roman" w:hAnsi="Times New Roman" w:cs="Times New Roman"/>
                <w:sz w:val="24"/>
                <w:szCs w:val="24"/>
              </w:rPr>
              <w:t xml:space="preserve"> tehtavale.</w:t>
            </w:r>
            <w:r w:rsidR="002821C8" w:rsidRPr="003D0CF9">
              <w:rPr>
                <w:rFonts w:ascii="Times New Roman" w:hAnsi="Times New Roman" w:cs="Times New Roman"/>
                <w:sz w:val="24"/>
                <w:szCs w:val="24"/>
              </w:rPr>
              <w:t xml:space="preserve"> </w:t>
            </w:r>
            <w:r w:rsidR="00E37E72" w:rsidRPr="003D0CF9">
              <w:rPr>
                <w:rFonts w:ascii="Times New Roman" w:hAnsi="Times New Roman" w:cs="Times New Roman"/>
                <w:sz w:val="24"/>
                <w:szCs w:val="24"/>
              </w:rPr>
              <w:t xml:space="preserve">Vastavalt on muudetud ka eelnõu seletuskirja. </w:t>
            </w:r>
          </w:p>
        </w:tc>
      </w:tr>
      <w:tr w:rsidR="0005231A" w:rsidRPr="003D0CF9" w14:paraId="19FC73BB" w14:textId="77777777" w:rsidTr="0F9321AB">
        <w:tc>
          <w:tcPr>
            <w:tcW w:w="516" w:type="dxa"/>
          </w:tcPr>
          <w:p w14:paraId="68FB9494" w14:textId="6C8932EB" w:rsidR="0005231A" w:rsidRPr="003D0CF9" w:rsidRDefault="00047680">
            <w:pPr>
              <w:rPr>
                <w:rFonts w:ascii="Times New Roman" w:hAnsi="Times New Roman" w:cs="Times New Roman"/>
                <w:sz w:val="24"/>
                <w:szCs w:val="24"/>
              </w:rPr>
            </w:pPr>
            <w:r w:rsidRPr="003D0CF9">
              <w:rPr>
                <w:rFonts w:ascii="Times New Roman" w:hAnsi="Times New Roman" w:cs="Times New Roman"/>
                <w:sz w:val="24"/>
                <w:szCs w:val="24"/>
              </w:rPr>
              <w:lastRenderedPageBreak/>
              <w:t>15</w:t>
            </w:r>
            <w:r w:rsidR="00CB498D" w:rsidRPr="003D0CF9">
              <w:rPr>
                <w:rFonts w:ascii="Times New Roman" w:hAnsi="Times New Roman" w:cs="Times New Roman"/>
                <w:sz w:val="24"/>
                <w:szCs w:val="24"/>
              </w:rPr>
              <w:t>.</w:t>
            </w:r>
          </w:p>
        </w:tc>
        <w:tc>
          <w:tcPr>
            <w:tcW w:w="2881" w:type="dxa"/>
          </w:tcPr>
          <w:p w14:paraId="167FD3C6" w14:textId="73BAF2D7" w:rsidR="0005231A" w:rsidRPr="003D0CF9" w:rsidRDefault="003831BC">
            <w:pPr>
              <w:rPr>
                <w:rFonts w:ascii="Times New Roman" w:hAnsi="Times New Roman" w:cs="Times New Roman"/>
                <w:b/>
                <w:bCs/>
                <w:sz w:val="24"/>
                <w:szCs w:val="24"/>
              </w:rPr>
            </w:pPr>
            <w:r w:rsidRPr="003D0CF9">
              <w:rPr>
                <w:rFonts w:ascii="Times New Roman" w:hAnsi="Times New Roman" w:cs="Times New Roman"/>
                <w:b/>
                <w:bCs/>
                <w:sz w:val="24"/>
                <w:szCs w:val="24"/>
              </w:rPr>
              <w:t>Eesti Noorsootöötajate Kogu</w:t>
            </w:r>
          </w:p>
        </w:tc>
        <w:tc>
          <w:tcPr>
            <w:tcW w:w="6434" w:type="dxa"/>
          </w:tcPr>
          <w:p w14:paraId="1508073D" w14:textId="77777777" w:rsidR="0005231A" w:rsidRPr="003D0CF9" w:rsidRDefault="008B06CC" w:rsidP="008B06CC">
            <w:pPr>
              <w:jc w:val="both"/>
              <w:rPr>
                <w:rFonts w:ascii="Times New Roman" w:hAnsi="Times New Roman" w:cs="Times New Roman"/>
                <w:sz w:val="24"/>
                <w:szCs w:val="24"/>
              </w:rPr>
            </w:pPr>
            <w:r w:rsidRPr="003D0CF9">
              <w:rPr>
                <w:rFonts w:ascii="Times New Roman" w:hAnsi="Times New Roman" w:cs="Times New Roman"/>
                <w:sz w:val="24"/>
                <w:szCs w:val="24"/>
              </w:rPr>
              <w:t xml:space="preserve">Eelnõus toodud muudatus, mis lubab teatud tingimustel juhtumit koordineerida ka teistes lapse heaolu valdkondades töötavatel spetsialistidel, on noorsootöö vaates põhimõtteliselt mõistetav. Noorsootöötajad puutuvad sageli kokku laste ja noortega, kelle abivajadus tuleb esile just noorsootöö keskkonnas, ning nad osalevad juba täna võrgustikutöös lapse toetamise eesmärgil. Näeme selles suunas liikumist, mis tunnustab </w:t>
            </w:r>
            <w:proofErr w:type="spellStart"/>
            <w:r w:rsidRPr="003D0CF9">
              <w:rPr>
                <w:rFonts w:ascii="Times New Roman" w:hAnsi="Times New Roman" w:cs="Times New Roman"/>
                <w:sz w:val="24"/>
                <w:szCs w:val="24"/>
              </w:rPr>
              <w:t>valdkondadevahelist</w:t>
            </w:r>
            <w:proofErr w:type="spellEnd"/>
            <w:r w:rsidRPr="003D0CF9">
              <w:rPr>
                <w:rFonts w:ascii="Times New Roman" w:hAnsi="Times New Roman" w:cs="Times New Roman"/>
                <w:sz w:val="24"/>
                <w:szCs w:val="24"/>
              </w:rPr>
              <w:t xml:space="preserve"> koostööd ja noorsootöötajate professionaalsust. Samas märgime, et muudatuse rakendamisel võib olla oluline tähelepanu pöörata rollide selgusele, et vältida olukordi, kus erinevate spetsialistide vastutus või pädevus võib muutuda ebaselgeks.</w:t>
            </w:r>
          </w:p>
          <w:p w14:paraId="40EC1CE2" w14:textId="700A6CF9" w:rsidR="00785D0B" w:rsidRPr="003D0CF9" w:rsidRDefault="00785D0B" w:rsidP="008B06CC">
            <w:pPr>
              <w:jc w:val="both"/>
              <w:rPr>
                <w:rFonts w:ascii="Times New Roman" w:hAnsi="Times New Roman" w:cs="Times New Roman"/>
                <w:sz w:val="24"/>
                <w:szCs w:val="24"/>
              </w:rPr>
            </w:pPr>
            <w:r w:rsidRPr="003D0CF9">
              <w:rPr>
                <w:rFonts w:ascii="Times New Roman" w:hAnsi="Times New Roman" w:cs="Times New Roman"/>
                <w:sz w:val="24"/>
                <w:szCs w:val="24"/>
              </w:rPr>
              <w:t>Toetame põhimõtet, et laste abistamisel on vajalik kõrge professionaalsus ja üheselt mõistetavad nõuded. Noorsootöös on välja kujunenud kutse-eetika, standardid ja pädevusraamistikud, mis loovad hea aluse koostööl põhinevaks juhtumikorralduseks. Eelnõu rakendamisel võib olla kasulik täiendav lahti seletamine, kuidas erinevate valdkondade spetsialistide rollid ja vastutusalad jäävad eristatuks, seda eriti juhtumites, kus abivajadus on mitmekihiline ja hõlmab samaaegselt mitut eluvaldkonda.</w:t>
            </w:r>
          </w:p>
        </w:tc>
        <w:tc>
          <w:tcPr>
            <w:tcW w:w="4117" w:type="dxa"/>
          </w:tcPr>
          <w:p w14:paraId="373DCBB9" w14:textId="159DCAA3" w:rsidR="00D72283" w:rsidRPr="003D0CF9" w:rsidRDefault="00CC408B">
            <w:pPr>
              <w:rPr>
                <w:rFonts w:ascii="Times New Roman" w:hAnsi="Times New Roman" w:cs="Times New Roman"/>
                <w:b/>
                <w:bCs/>
                <w:sz w:val="24"/>
                <w:szCs w:val="24"/>
              </w:rPr>
            </w:pPr>
            <w:r w:rsidRPr="003D0CF9">
              <w:rPr>
                <w:rFonts w:ascii="Times New Roman" w:hAnsi="Times New Roman" w:cs="Times New Roman"/>
                <w:b/>
                <w:bCs/>
                <w:sz w:val="24"/>
                <w:szCs w:val="24"/>
              </w:rPr>
              <w:t xml:space="preserve">Arvestatud. </w:t>
            </w:r>
          </w:p>
          <w:p w14:paraId="7AC31CA7" w14:textId="27751175" w:rsidR="00CC408B" w:rsidRPr="003D0CF9" w:rsidRDefault="00CC408B" w:rsidP="00EE2297">
            <w:pPr>
              <w:jc w:val="both"/>
              <w:rPr>
                <w:rFonts w:ascii="Times New Roman" w:hAnsi="Times New Roman" w:cs="Times New Roman"/>
                <w:b/>
                <w:bCs/>
                <w:sz w:val="24"/>
                <w:szCs w:val="24"/>
              </w:rPr>
            </w:pP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on muudetud</w:t>
            </w:r>
            <w:r w:rsidR="00EE2297" w:rsidRPr="003D0CF9">
              <w:rPr>
                <w:rFonts w:ascii="Times New Roman" w:hAnsi="Times New Roman" w:cs="Times New Roman"/>
                <w:sz w:val="24"/>
                <w:szCs w:val="24"/>
              </w:rPr>
              <w:t>, toetamaks rolliselgust. M</w:t>
            </w:r>
            <w:r w:rsidR="00FE17A1" w:rsidRPr="003D0CF9">
              <w:rPr>
                <w:rFonts w:ascii="Times New Roman" w:hAnsi="Times New Roman" w:cs="Times New Roman"/>
                <w:sz w:val="24"/>
                <w:szCs w:val="24"/>
              </w:rPr>
              <w:t xml:space="preserve">h on selgemini toodud välja </w:t>
            </w:r>
            <w:r w:rsidRPr="003D0CF9">
              <w:rPr>
                <w:rFonts w:ascii="Times New Roman" w:hAnsi="Times New Roman" w:cs="Times New Roman"/>
                <w:sz w:val="24"/>
                <w:szCs w:val="24"/>
              </w:rPr>
              <w:t xml:space="preserve">seos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§-ga 27</w:t>
            </w:r>
            <w:r w:rsidRPr="003D0CF9">
              <w:rPr>
                <w:rFonts w:ascii="Times New Roman" w:hAnsi="Times New Roman" w:cs="Times New Roman"/>
                <w:sz w:val="24"/>
                <w:szCs w:val="24"/>
                <w:vertAlign w:val="superscript"/>
              </w:rPr>
              <w:t>1</w:t>
            </w:r>
            <w:r w:rsidRPr="003D0CF9">
              <w:rPr>
                <w:rFonts w:ascii="Times New Roman" w:hAnsi="Times New Roman" w:cs="Times New Roman"/>
                <w:sz w:val="24"/>
                <w:szCs w:val="24"/>
              </w:rPr>
              <w:t xml:space="preserve"> </w:t>
            </w:r>
            <w:r w:rsidR="00FE17A1" w:rsidRPr="003D0CF9">
              <w:rPr>
                <w:rFonts w:ascii="Times New Roman" w:hAnsi="Times New Roman" w:cs="Times New Roman"/>
                <w:sz w:val="24"/>
                <w:szCs w:val="24"/>
              </w:rPr>
              <w:t xml:space="preserve">ning </w:t>
            </w:r>
            <w:r w:rsidR="00EF7F2F" w:rsidRPr="003D0CF9">
              <w:rPr>
                <w:rFonts w:ascii="Times New Roman" w:hAnsi="Times New Roman" w:cs="Times New Roman"/>
                <w:sz w:val="24"/>
                <w:szCs w:val="24"/>
              </w:rPr>
              <w:t xml:space="preserve">juhtumi koordineerimise asemel </w:t>
            </w:r>
            <w:r w:rsidR="00FE17A1" w:rsidRPr="003D0CF9">
              <w:rPr>
                <w:rFonts w:ascii="Times New Roman" w:hAnsi="Times New Roman" w:cs="Times New Roman"/>
                <w:sz w:val="24"/>
                <w:szCs w:val="24"/>
              </w:rPr>
              <w:t>on sättes</w:t>
            </w:r>
            <w:r w:rsidR="00536ADC" w:rsidRPr="003D0CF9">
              <w:rPr>
                <w:rFonts w:ascii="Times New Roman" w:hAnsi="Times New Roman" w:cs="Times New Roman"/>
                <w:sz w:val="24"/>
                <w:szCs w:val="24"/>
              </w:rPr>
              <w:t xml:space="preserve"> </w:t>
            </w:r>
            <w:r w:rsidR="00EE2297" w:rsidRPr="003D0CF9">
              <w:rPr>
                <w:rFonts w:ascii="Times New Roman" w:hAnsi="Times New Roman" w:cs="Times New Roman"/>
                <w:sz w:val="24"/>
                <w:szCs w:val="24"/>
              </w:rPr>
              <w:t>nüüd</w:t>
            </w:r>
            <w:r w:rsidR="00EF7F2F" w:rsidRPr="003D0CF9">
              <w:rPr>
                <w:rFonts w:ascii="Times New Roman" w:hAnsi="Times New Roman" w:cs="Times New Roman"/>
                <w:sz w:val="24"/>
                <w:szCs w:val="24"/>
              </w:rPr>
              <w:t xml:space="preserve"> </w:t>
            </w:r>
            <w:r w:rsidR="00536ADC" w:rsidRPr="003D0CF9">
              <w:rPr>
                <w:rFonts w:ascii="Times New Roman" w:hAnsi="Times New Roman" w:cs="Times New Roman"/>
                <w:sz w:val="24"/>
                <w:szCs w:val="24"/>
              </w:rPr>
              <w:t xml:space="preserve">räägitud </w:t>
            </w:r>
            <w:r w:rsidR="00EF7F2F" w:rsidRPr="003D0CF9">
              <w:rPr>
                <w:rFonts w:ascii="Times New Roman" w:hAnsi="Times New Roman" w:cs="Times New Roman"/>
                <w:sz w:val="24"/>
                <w:szCs w:val="24"/>
              </w:rPr>
              <w:t>abivajavale lapsele abi osutamise korraldamisest, mis vastab täpsemalt haridus- ja tervisevaldkonna tugispetsialistide, sh koolipsühholoogide tehtavale.</w:t>
            </w:r>
            <w:r w:rsidR="00EE2297" w:rsidRPr="003D0CF9">
              <w:rPr>
                <w:rFonts w:ascii="Times New Roman" w:hAnsi="Times New Roman" w:cs="Times New Roman"/>
                <w:sz w:val="24"/>
                <w:szCs w:val="24"/>
              </w:rPr>
              <w:t xml:space="preserve"> </w:t>
            </w:r>
          </w:p>
          <w:p w14:paraId="3D1CEEA8" w14:textId="27C6FD42" w:rsidR="009F33E9" w:rsidRPr="003D0CF9" w:rsidRDefault="009F33E9">
            <w:pPr>
              <w:rPr>
                <w:rFonts w:ascii="Times New Roman" w:hAnsi="Times New Roman" w:cs="Times New Roman"/>
                <w:b/>
                <w:bCs/>
                <w:sz w:val="24"/>
                <w:szCs w:val="24"/>
              </w:rPr>
            </w:pPr>
          </w:p>
        </w:tc>
      </w:tr>
      <w:tr w:rsidR="008B06CC" w:rsidRPr="003D0CF9" w14:paraId="5517C78E" w14:textId="77777777" w:rsidTr="0F9321AB">
        <w:tc>
          <w:tcPr>
            <w:tcW w:w="516" w:type="dxa"/>
          </w:tcPr>
          <w:p w14:paraId="28A4ABAA" w14:textId="77777777" w:rsidR="008B06CC" w:rsidRPr="003D0CF9" w:rsidRDefault="008B06CC">
            <w:pPr>
              <w:rPr>
                <w:rFonts w:ascii="Times New Roman" w:hAnsi="Times New Roman" w:cs="Times New Roman"/>
                <w:sz w:val="24"/>
                <w:szCs w:val="24"/>
              </w:rPr>
            </w:pPr>
          </w:p>
        </w:tc>
        <w:tc>
          <w:tcPr>
            <w:tcW w:w="2881" w:type="dxa"/>
          </w:tcPr>
          <w:p w14:paraId="505A6080" w14:textId="77777777" w:rsidR="008B06CC" w:rsidRPr="003D0CF9" w:rsidRDefault="008B06CC">
            <w:pPr>
              <w:rPr>
                <w:rFonts w:ascii="Times New Roman" w:hAnsi="Times New Roman" w:cs="Times New Roman"/>
                <w:b/>
                <w:bCs/>
                <w:sz w:val="24"/>
                <w:szCs w:val="24"/>
              </w:rPr>
            </w:pPr>
          </w:p>
        </w:tc>
        <w:tc>
          <w:tcPr>
            <w:tcW w:w="6434" w:type="dxa"/>
          </w:tcPr>
          <w:p w14:paraId="7CDA03A3" w14:textId="14F25E32" w:rsidR="00E43831" w:rsidRPr="003D0CF9" w:rsidRDefault="00E43831" w:rsidP="00E43831">
            <w:pPr>
              <w:rPr>
                <w:rFonts w:ascii="Times New Roman" w:hAnsi="Times New Roman" w:cs="Times New Roman"/>
                <w:sz w:val="24"/>
                <w:szCs w:val="24"/>
              </w:rPr>
            </w:pPr>
            <w:r w:rsidRPr="003D0CF9">
              <w:rPr>
                <w:rFonts w:ascii="Times New Roman" w:hAnsi="Times New Roman" w:cs="Times New Roman"/>
                <w:sz w:val="24"/>
                <w:szCs w:val="24"/>
              </w:rPr>
              <w:t xml:space="preserve">Täpsustada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11 </w:t>
            </w:r>
            <w:proofErr w:type="spellStart"/>
            <w:r w:rsidRPr="003D0CF9">
              <w:rPr>
                <w:rFonts w:ascii="Times New Roman" w:hAnsi="Times New Roman" w:cs="Times New Roman"/>
                <w:sz w:val="24"/>
                <w:szCs w:val="24"/>
              </w:rPr>
              <w:t>lg-</w:t>
            </w:r>
            <w:r w:rsidR="003A3AFD" w:rsidRPr="003D0CF9">
              <w:rPr>
                <w:rFonts w:ascii="Times New Roman" w:hAnsi="Times New Roman" w:cs="Times New Roman"/>
                <w:sz w:val="24"/>
                <w:szCs w:val="24"/>
              </w:rPr>
              <w:t>t</w:t>
            </w:r>
            <w:proofErr w:type="spellEnd"/>
            <w:r w:rsidRPr="003D0CF9">
              <w:rPr>
                <w:rFonts w:ascii="Times New Roman" w:hAnsi="Times New Roman" w:cs="Times New Roman"/>
                <w:sz w:val="24"/>
                <w:szCs w:val="24"/>
              </w:rPr>
              <w:t xml:space="preserve"> 2. </w:t>
            </w:r>
          </w:p>
          <w:p w14:paraId="3634F87D" w14:textId="53AD6656" w:rsidR="008B06CC" w:rsidRPr="003D0CF9" w:rsidRDefault="00E43831" w:rsidP="00E43831">
            <w:pPr>
              <w:jc w:val="both"/>
              <w:rPr>
                <w:rFonts w:ascii="Times New Roman" w:hAnsi="Times New Roman" w:cs="Times New Roman"/>
                <w:sz w:val="24"/>
                <w:szCs w:val="24"/>
              </w:rPr>
            </w:pPr>
            <w:r w:rsidRPr="003D0CF9">
              <w:rPr>
                <w:rFonts w:ascii="Times New Roman" w:hAnsi="Times New Roman" w:cs="Times New Roman"/>
                <w:sz w:val="24"/>
                <w:szCs w:val="24"/>
              </w:rPr>
              <w:t xml:space="preserve">Eelnõu toob välja, et lapsega töötavad isikud ja lasteasutused toetavad lastekaitse korraldust, rakendades oma valdkonna meetmeid ning osaledes võrgustikutöös. Põhimõte on arusaadav ja kooskõlas senise praktika ja </w:t>
            </w:r>
            <w:proofErr w:type="spellStart"/>
            <w:r w:rsidRPr="003D0CF9">
              <w:rPr>
                <w:rFonts w:ascii="Times New Roman" w:hAnsi="Times New Roman" w:cs="Times New Roman"/>
                <w:sz w:val="24"/>
                <w:szCs w:val="24"/>
              </w:rPr>
              <w:t>valdkondadevahelise</w:t>
            </w:r>
            <w:proofErr w:type="spellEnd"/>
            <w:r w:rsidRPr="003D0CF9">
              <w:rPr>
                <w:rFonts w:ascii="Times New Roman" w:hAnsi="Times New Roman" w:cs="Times New Roman"/>
                <w:sz w:val="24"/>
                <w:szCs w:val="24"/>
              </w:rPr>
              <w:t xml:space="preserve"> koostööga. Soovime siiski tähele panna, et praktilises rakendamises võib tekkida tõlgendusküsimusi, näiteks eraõiguslike teenusepakkujate või lühiajaliste tegevuste korraldajate puhul. Seetõttu võiks olla abi sõnastuse täpsustamisest viisil, mis </w:t>
            </w:r>
            <w:r w:rsidRPr="003D0CF9">
              <w:rPr>
                <w:rFonts w:ascii="Times New Roman" w:hAnsi="Times New Roman" w:cs="Times New Roman"/>
                <w:sz w:val="24"/>
                <w:szCs w:val="24"/>
              </w:rPr>
              <w:lastRenderedPageBreak/>
              <w:t>rõhutab, et koostöö toimub vastavalt asutuse või spetsialisti pädevusele ja tegelikele võimalustele.</w:t>
            </w:r>
          </w:p>
        </w:tc>
        <w:tc>
          <w:tcPr>
            <w:tcW w:w="4117" w:type="dxa"/>
          </w:tcPr>
          <w:p w14:paraId="196E8AC7" w14:textId="0892A180" w:rsidR="008B06CC" w:rsidRPr="003D0CF9" w:rsidRDefault="00F706AA">
            <w:pPr>
              <w:rPr>
                <w:rFonts w:ascii="Times New Roman" w:hAnsi="Times New Roman" w:cs="Times New Roman"/>
                <w:b/>
                <w:bCs/>
                <w:sz w:val="24"/>
                <w:szCs w:val="24"/>
              </w:rPr>
            </w:pPr>
            <w:r w:rsidRPr="003D0CF9">
              <w:rPr>
                <w:rFonts w:ascii="Times New Roman" w:hAnsi="Times New Roman" w:cs="Times New Roman"/>
                <w:b/>
                <w:bCs/>
                <w:sz w:val="24"/>
                <w:szCs w:val="24"/>
              </w:rPr>
              <w:lastRenderedPageBreak/>
              <w:t>A</w:t>
            </w:r>
            <w:r w:rsidR="00536ADC" w:rsidRPr="003D0CF9">
              <w:rPr>
                <w:rFonts w:ascii="Times New Roman" w:hAnsi="Times New Roman" w:cs="Times New Roman"/>
                <w:b/>
                <w:bCs/>
                <w:sz w:val="24"/>
                <w:szCs w:val="24"/>
              </w:rPr>
              <w:t>rvestatud</w:t>
            </w:r>
            <w:r w:rsidRPr="003D0CF9">
              <w:rPr>
                <w:rFonts w:ascii="Times New Roman" w:hAnsi="Times New Roman" w:cs="Times New Roman"/>
                <w:b/>
                <w:bCs/>
                <w:sz w:val="24"/>
                <w:szCs w:val="24"/>
              </w:rPr>
              <w:t xml:space="preserve"> osaliselt</w:t>
            </w:r>
            <w:r w:rsidR="00536ADC" w:rsidRPr="003D0CF9">
              <w:rPr>
                <w:rFonts w:ascii="Times New Roman" w:hAnsi="Times New Roman" w:cs="Times New Roman"/>
                <w:b/>
                <w:bCs/>
                <w:sz w:val="24"/>
                <w:szCs w:val="24"/>
              </w:rPr>
              <w:t xml:space="preserve">. </w:t>
            </w:r>
          </w:p>
          <w:p w14:paraId="292D9772" w14:textId="20472968" w:rsidR="00536ADC" w:rsidRPr="003D0CF9" w:rsidRDefault="009B3B75" w:rsidP="00A70AFB">
            <w:pPr>
              <w:jc w:val="both"/>
              <w:rPr>
                <w:rFonts w:ascii="Times New Roman" w:hAnsi="Times New Roman" w:cs="Times New Roman"/>
                <w:sz w:val="24"/>
                <w:szCs w:val="24"/>
              </w:rPr>
            </w:pP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w:t>
            </w:r>
            <w:proofErr w:type="spellStart"/>
            <w:r w:rsidRPr="003D0CF9">
              <w:rPr>
                <w:rFonts w:ascii="Times New Roman" w:hAnsi="Times New Roman" w:cs="Times New Roman"/>
                <w:sz w:val="24"/>
                <w:szCs w:val="24"/>
              </w:rPr>
              <w:t>lg-s</w:t>
            </w:r>
            <w:proofErr w:type="spellEnd"/>
            <w:r w:rsidRPr="003D0CF9">
              <w:rPr>
                <w:rFonts w:ascii="Times New Roman" w:hAnsi="Times New Roman" w:cs="Times New Roman"/>
                <w:sz w:val="24"/>
                <w:szCs w:val="24"/>
              </w:rPr>
              <w:t xml:space="preserve"> 2 sisalduvat võrgustikutöö mõistet on täiendatud võrgustikuliikmete kohustusi puudutava osaga. </w:t>
            </w:r>
            <w:r w:rsidR="00F706AA" w:rsidRPr="003D0CF9">
              <w:rPr>
                <w:rFonts w:ascii="Times New Roman" w:hAnsi="Times New Roman" w:cs="Times New Roman"/>
                <w:sz w:val="24"/>
                <w:szCs w:val="24"/>
              </w:rPr>
              <w:t xml:space="preserve">Lasteasutuse ja lapsega töötava spetsialisti </w:t>
            </w:r>
            <w:r w:rsidR="007804AB" w:rsidRPr="003D0CF9">
              <w:rPr>
                <w:rFonts w:ascii="Times New Roman" w:hAnsi="Times New Roman" w:cs="Times New Roman"/>
                <w:sz w:val="24"/>
                <w:szCs w:val="24"/>
              </w:rPr>
              <w:t xml:space="preserve">kohustused </w:t>
            </w:r>
            <w:r w:rsidR="00FE4247" w:rsidRPr="003D0CF9">
              <w:rPr>
                <w:rFonts w:ascii="Times New Roman" w:hAnsi="Times New Roman" w:cs="Times New Roman"/>
                <w:sz w:val="24"/>
                <w:szCs w:val="24"/>
              </w:rPr>
              <w:t xml:space="preserve">oma ametikohustuste piires </w:t>
            </w:r>
            <w:r w:rsidR="00936B4F" w:rsidRPr="003D0CF9">
              <w:rPr>
                <w:rFonts w:ascii="Times New Roman" w:hAnsi="Times New Roman" w:cs="Times New Roman"/>
                <w:sz w:val="24"/>
                <w:szCs w:val="24"/>
              </w:rPr>
              <w:t>abivajava</w:t>
            </w:r>
            <w:r w:rsidR="00FE4247" w:rsidRPr="003D0CF9">
              <w:rPr>
                <w:rFonts w:ascii="Times New Roman" w:hAnsi="Times New Roman" w:cs="Times New Roman"/>
                <w:sz w:val="24"/>
                <w:szCs w:val="24"/>
              </w:rPr>
              <w:t>t</w:t>
            </w:r>
            <w:r w:rsidR="00936B4F" w:rsidRPr="003D0CF9">
              <w:rPr>
                <w:rFonts w:ascii="Times New Roman" w:hAnsi="Times New Roman" w:cs="Times New Roman"/>
                <w:sz w:val="24"/>
                <w:szCs w:val="24"/>
              </w:rPr>
              <w:t xml:space="preserve"> la</w:t>
            </w:r>
            <w:r w:rsidR="00FE4247" w:rsidRPr="003D0CF9">
              <w:rPr>
                <w:rFonts w:ascii="Times New Roman" w:hAnsi="Times New Roman" w:cs="Times New Roman"/>
                <w:sz w:val="24"/>
                <w:szCs w:val="24"/>
              </w:rPr>
              <w:t xml:space="preserve">st abistada tulenevad seadusest </w:t>
            </w:r>
            <w:r w:rsidR="006B48C3" w:rsidRPr="003D0CF9">
              <w:rPr>
                <w:rFonts w:ascii="Times New Roman" w:hAnsi="Times New Roman" w:cs="Times New Roman"/>
                <w:sz w:val="24"/>
                <w:szCs w:val="24"/>
              </w:rPr>
              <w:t xml:space="preserve">ning nende täitmist ei saa </w:t>
            </w:r>
            <w:proofErr w:type="spellStart"/>
            <w:r w:rsidR="006B48C3" w:rsidRPr="003D0CF9">
              <w:rPr>
                <w:rFonts w:ascii="Times New Roman" w:hAnsi="Times New Roman" w:cs="Times New Roman"/>
                <w:sz w:val="24"/>
                <w:szCs w:val="24"/>
              </w:rPr>
              <w:t>LasteKS-is</w:t>
            </w:r>
            <w:proofErr w:type="spellEnd"/>
            <w:r w:rsidR="006B48C3" w:rsidRPr="003D0CF9">
              <w:rPr>
                <w:rFonts w:ascii="Times New Roman" w:hAnsi="Times New Roman" w:cs="Times New Roman"/>
                <w:sz w:val="24"/>
                <w:szCs w:val="24"/>
              </w:rPr>
              <w:t xml:space="preserve"> panna sõltuma muudest asjaoludest</w:t>
            </w:r>
            <w:r w:rsidR="00A70AFB" w:rsidRPr="003D0CF9">
              <w:rPr>
                <w:rFonts w:ascii="Times New Roman" w:hAnsi="Times New Roman" w:cs="Times New Roman"/>
                <w:sz w:val="24"/>
                <w:szCs w:val="24"/>
              </w:rPr>
              <w:t xml:space="preserve">. </w:t>
            </w:r>
          </w:p>
        </w:tc>
      </w:tr>
      <w:tr w:rsidR="008B06CC" w:rsidRPr="003D0CF9" w14:paraId="2A74ED4D" w14:textId="77777777" w:rsidTr="0F9321AB">
        <w:tc>
          <w:tcPr>
            <w:tcW w:w="516" w:type="dxa"/>
          </w:tcPr>
          <w:p w14:paraId="67B6868C" w14:textId="77777777" w:rsidR="008B06CC" w:rsidRPr="003D0CF9" w:rsidRDefault="008B06CC">
            <w:pPr>
              <w:rPr>
                <w:rFonts w:ascii="Times New Roman" w:hAnsi="Times New Roman" w:cs="Times New Roman"/>
                <w:sz w:val="24"/>
                <w:szCs w:val="24"/>
              </w:rPr>
            </w:pPr>
          </w:p>
        </w:tc>
        <w:tc>
          <w:tcPr>
            <w:tcW w:w="2881" w:type="dxa"/>
          </w:tcPr>
          <w:p w14:paraId="60549308" w14:textId="77777777" w:rsidR="008B06CC" w:rsidRPr="003D0CF9" w:rsidRDefault="008B06CC">
            <w:pPr>
              <w:rPr>
                <w:rFonts w:ascii="Times New Roman" w:hAnsi="Times New Roman" w:cs="Times New Roman"/>
                <w:b/>
                <w:bCs/>
                <w:sz w:val="24"/>
                <w:szCs w:val="24"/>
              </w:rPr>
            </w:pPr>
          </w:p>
        </w:tc>
        <w:tc>
          <w:tcPr>
            <w:tcW w:w="6434" w:type="dxa"/>
          </w:tcPr>
          <w:p w14:paraId="27998282" w14:textId="6C15FCE9" w:rsidR="008B06CC" w:rsidRPr="003D0CF9" w:rsidRDefault="00235018" w:rsidP="00235018">
            <w:pPr>
              <w:jc w:val="both"/>
              <w:rPr>
                <w:rFonts w:ascii="Times New Roman" w:hAnsi="Times New Roman" w:cs="Times New Roman"/>
                <w:sz w:val="24"/>
                <w:szCs w:val="24"/>
              </w:rPr>
            </w:pP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w:t>
            </w:r>
            <w:r w:rsidR="00E129A8" w:rsidRPr="003D0CF9">
              <w:rPr>
                <w:rFonts w:ascii="Times New Roman" w:hAnsi="Times New Roman" w:cs="Times New Roman"/>
                <w:sz w:val="24"/>
                <w:szCs w:val="24"/>
              </w:rPr>
              <w:t>§ 30 täpsustatud sõnastus muudab hädaohu olukorra definitsiooni arusaadavamaks.</w:t>
            </w:r>
            <w:r w:rsidR="00D80805" w:rsidRPr="003D0CF9">
              <w:rPr>
                <w:rFonts w:ascii="Times New Roman" w:hAnsi="Times New Roman" w:cs="Times New Roman"/>
                <w:sz w:val="24"/>
                <w:szCs w:val="24"/>
              </w:rPr>
              <w:t xml:space="preserve"> </w:t>
            </w:r>
            <w:r w:rsidR="00E129A8" w:rsidRPr="003D0CF9">
              <w:rPr>
                <w:rFonts w:ascii="Times New Roman" w:hAnsi="Times New Roman" w:cs="Times New Roman"/>
                <w:sz w:val="24"/>
                <w:szCs w:val="24"/>
              </w:rPr>
              <w:t>Samas tõi praktik välja küsimuse, kas muudatused mõjutavad ka suhtumist ja tööviise</w:t>
            </w:r>
            <w:r w:rsidRPr="003D0CF9">
              <w:rPr>
                <w:rFonts w:ascii="Times New Roman" w:hAnsi="Times New Roman" w:cs="Times New Roman"/>
                <w:sz w:val="24"/>
                <w:szCs w:val="24"/>
              </w:rPr>
              <w:t xml:space="preserve"> </w:t>
            </w:r>
            <w:r w:rsidR="00E129A8" w:rsidRPr="003D0CF9">
              <w:rPr>
                <w:rFonts w:ascii="Times New Roman" w:hAnsi="Times New Roman" w:cs="Times New Roman"/>
                <w:sz w:val="24"/>
                <w:szCs w:val="24"/>
              </w:rPr>
              <w:t>olukordades, kus laps on tõsises psüühilises kriisis, näiteks enesetapukatse korral.</w:t>
            </w:r>
            <w:r w:rsidRPr="003D0CF9">
              <w:rPr>
                <w:rFonts w:ascii="Times New Roman" w:hAnsi="Times New Roman" w:cs="Times New Roman"/>
                <w:sz w:val="24"/>
                <w:szCs w:val="24"/>
              </w:rPr>
              <w:t xml:space="preserve"> </w:t>
            </w:r>
            <w:r w:rsidR="00E129A8" w:rsidRPr="003D0CF9">
              <w:rPr>
                <w:rFonts w:ascii="Times New Roman" w:hAnsi="Times New Roman" w:cs="Times New Roman"/>
                <w:sz w:val="24"/>
                <w:szCs w:val="24"/>
              </w:rPr>
              <w:t>Mõistame seda kommentaari kui tähelepanu juhtimist sellele, et seaduse sõnastuse</w:t>
            </w:r>
            <w:r w:rsidRPr="003D0CF9">
              <w:rPr>
                <w:rFonts w:ascii="Times New Roman" w:hAnsi="Times New Roman" w:cs="Times New Roman"/>
                <w:sz w:val="24"/>
                <w:szCs w:val="24"/>
              </w:rPr>
              <w:t xml:space="preserve"> </w:t>
            </w:r>
            <w:r w:rsidR="00E129A8" w:rsidRPr="003D0CF9">
              <w:rPr>
                <w:rFonts w:ascii="Times New Roman" w:hAnsi="Times New Roman" w:cs="Times New Roman"/>
                <w:sz w:val="24"/>
                <w:szCs w:val="24"/>
              </w:rPr>
              <w:t>kõrval on kriitilise tähtsusega professionaalsed hoiakud, eetika ja kvaliteetne</w:t>
            </w:r>
            <w:r w:rsidRPr="003D0CF9">
              <w:rPr>
                <w:rFonts w:ascii="Times New Roman" w:hAnsi="Times New Roman" w:cs="Times New Roman"/>
                <w:sz w:val="24"/>
                <w:szCs w:val="24"/>
              </w:rPr>
              <w:t xml:space="preserve"> </w:t>
            </w:r>
            <w:r w:rsidR="00E129A8" w:rsidRPr="003D0CF9">
              <w:rPr>
                <w:rFonts w:ascii="Times New Roman" w:hAnsi="Times New Roman" w:cs="Times New Roman"/>
                <w:sz w:val="24"/>
                <w:szCs w:val="24"/>
              </w:rPr>
              <w:t>töökorraldus. Lapse õiguste kaitse tagamiseks on oluline, et rakenduspraktikas oleks</w:t>
            </w:r>
            <w:r w:rsidRPr="003D0CF9">
              <w:rPr>
                <w:rFonts w:ascii="Times New Roman" w:hAnsi="Times New Roman" w:cs="Times New Roman"/>
                <w:sz w:val="24"/>
                <w:szCs w:val="24"/>
              </w:rPr>
              <w:t xml:space="preserve"> </w:t>
            </w:r>
            <w:r w:rsidR="00E129A8" w:rsidRPr="003D0CF9">
              <w:rPr>
                <w:rFonts w:ascii="Times New Roman" w:hAnsi="Times New Roman" w:cs="Times New Roman"/>
                <w:sz w:val="24"/>
                <w:szCs w:val="24"/>
              </w:rPr>
              <w:t>selge arusaam, kuidas kriitilisi olukordi käsitletakse ning millised tugimehhanismid last</w:t>
            </w:r>
            <w:r w:rsidRPr="003D0CF9">
              <w:rPr>
                <w:rFonts w:ascii="Times New Roman" w:hAnsi="Times New Roman" w:cs="Times New Roman"/>
                <w:sz w:val="24"/>
                <w:szCs w:val="24"/>
              </w:rPr>
              <w:t xml:space="preserve"> </w:t>
            </w:r>
            <w:r w:rsidR="00E129A8" w:rsidRPr="003D0CF9">
              <w:rPr>
                <w:rFonts w:ascii="Times New Roman" w:hAnsi="Times New Roman" w:cs="Times New Roman"/>
                <w:sz w:val="24"/>
                <w:szCs w:val="24"/>
              </w:rPr>
              <w:t>toetavad.</w:t>
            </w:r>
          </w:p>
        </w:tc>
        <w:tc>
          <w:tcPr>
            <w:tcW w:w="4117" w:type="dxa"/>
          </w:tcPr>
          <w:p w14:paraId="3828EFE0" w14:textId="77777777" w:rsidR="008B06CC" w:rsidRPr="003D0CF9" w:rsidRDefault="00374720">
            <w:pPr>
              <w:rPr>
                <w:rFonts w:ascii="Times New Roman" w:hAnsi="Times New Roman" w:cs="Times New Roman"/>
                <w:b/>
                <w:bCs/>
                <w:sz w:val="24"/>
                <w:szCs w:val="24"/>
              </w:rPr>
            </w:pPr>
            <w:r w:rsidRPr="003D0CF9">
              <w:rPr>
                <w:rFonts w:ascii="Times New Roman" w:hAnsi="Times New Roman" w:cs="Times New Roman"/>
                <w:b/>
                <w:bCs/>
                <w:sz w:val="24"/>
                <w:szCs w:val="24"/>
              </w:rPr>
              <w:t xml:space="preserve">Selgitame. </w:t>
            </w:r>
          </w:p>
          <w:p w14:paraId="47307E95" w14:textId="6C022749" w:rsidR="00374720" w:rsidRPr="003D0CF9" w:rsidRDefault="00374720" w:rsidP="00374720">
            <w:pPr>
              <w:jc w:val="both"/>
              <w:rPr>
                <w:rFonts w:ascii="Times New Roman" w:hAnsi="Times New Roman" w:cs="Times New Roman"/>
                <w:sz w:val="24"/>
                <w:szCs w:val="24"/>
              </w:rPr>
            </w:pPr>
            <w:r w:rsidRPr="003D0CF9">
              <w:rPr>
                <w:rFonts w:ascii="Times New Roman" w:hAnsi="Times New Roman" w:cs="Times New Roman"/>
                <w:sz w:val="24"/>
                <w:szCs w:val="24"/>
              </w:rPr>
              <w:t xml:space="preserve">Konkreetsete käitumisjuhiste andmine spetsiifilistes küsimustes on eelkõige spetsialistide väljaõppe ja nende tegevust toetavate juhendmaterjalide, mitte seaduse taseme küsimus. </w:t>
            </w:r>
          </w:p>
        </w:tc>
      </w:tr>
      <w:tr w:rsidR="0005231A" w:rsidRPr="003D0CF9" w14:paraId="5C62036D" w14:textId="77777777" w:rsidTr="0F9321AB">
        <w:tc>
          <w:tcPr>
            <w:tcW w:w="516" w:type="dxa"/>
          </w:tcPr>
          <w:p w14:paraId="6AB6B056" w14:textId="05489A8A" w:rsidR="0005231A" w:rsidRPr="003D0CF9" w:rsidRDefault="00047680">
            <w:pPr>
              <w:rPr>
                <w:rFonts w:ascii="Times New Roman" w:hAnsi="Times New Roman" w:cs="Times New Roman"/>
                <w:sz w:val="24"/>
                <w:szCs w:val="24"/>
              </w:rPr>
            </w:pPr>
            <w:r w:rsidRPr="003D0CF9">
              <w:rPr>
                <w:rFonts w:ascii="Times New Roman" w:hAnsi="Times New Roman" w:cs="Times New Roman"/>
                <w:sz w:val="24"/>
                <w:szCs w:val="24"/>
              </w:rPr>
              <w:t>16</w:t>
            </w:r>
            <w:r w:rsidR="00CB498D" w:rsidRPr="003D0CF9">
              <w:rPr>
                <w:rFonts w:ascii="Times New Roman" w:hAnsi="Times New Roman" w:cs="Times New Roman"/>
                <w:sz w:val="24"/>
                <w:szCs w:val="24"/>
              </w:rPr>
              <w:t xml:space="preserve">. </w:t>
            </w:r>
          </w:p>
        </w:tc>
        <w:tc>
          <w:tcPr>
            <w:tcW w:w="2881" w:type="dxa"/>
          </w:tcPr>
          <w:p w14:paraId="7D97B851" w14:textId="483DCA9E" w:rsidR="0005231A" w:rsidRPr="003D0CF9" w:rsidRDefault="003831BC">
            <w:pPr>
              <w:rPr>
                <w:rFonts w:ascii="Times New Roman" w:hAnsi="Times New Roman" w:cs="Times New Roman"/>
                <w:b/>
                <w:bCs/>
                <w:sz w:val="24"/>
                <w:szCs w:val="24"/>
              </w:rPr>
            </w:pPr>
            <w:r w:rsidRPr="003D0CF9">
              <w:rPr>
                <w:rFonts w:ascii="Times New Roman" w:hAnsi="Times New Roman" w:cs="Times New Roman"/>
                <w:b/>
                <w:bCs/>
                <w:sz w:val="24"/>
                <w:szCs w:val="24"/>
              </w:rPr>
              <w:t>Eesti Koolijuhtide Ühendus</w:t>
            </w:r>
          </w:p>
        </w:tc>
        <w:tc>
          <w:tcPr>
            <w:tcW w:w="6434" w:type="dxa"/>
          </w:tcPr>
          <w:p w14:paraId="5EE27E6C" w14:textId="1482D79C" w:rsidR="004E6248" w:rsidRPr="003D0CF9" w:rsidRDefault="004E6248" w:rsidP="00F67B48">
            <w:pPr>
              <w:jc w:val="both"/>
              <w:rPr>
                <w:rFonts w:ascii="Times New Roman" w:hAnsi="Times New Roman" w:cs="Times New Roman"/>
                <w:sz w:val="24"/>
                <w:szCs w:val="24"/>
              </w:rPr>
            </w:pPr>
            <w:r w:rsidRPr="003D0CF9">
              <w:rPr>
                <w:rFonts w:ascii="Times New Roman" w:hAnsi="Times New Roman" w:cs="Times New Roman"/>
                <w:sz w:val="24"/>
                <w:szCs w:val="24"/>
              </w:rPr>
              <w:t>Eesti Koolijuhtide Ühendus ei toeta eelnõu</w:t>
            </w:r>
            <w:r w:rsidR="00F67B48" w:rsidRPr="003D0CF9">
              <w:rPr>
                <w:rFonts w:ascii="Times New Roman" w:hAnsi="Times New Roman" w:cs="Times New Roman"/>
                <w:sz w:val="24"/>
                <w:szCs w:val="24"/>
              </w:rPr>
              <w:t>d</w:t>
            </w:r>
            <w:r w:rsidRPr="003D0CF9">
              <w:rPr>
                <w:rFonts w:ascii="Times New Roman" w:hAnsi="Times New Roman" w:cs="Times New Roman"/>
                <w:sz w:val="24"/>
                <w:szCs w:val="24"/>
              </w:rPr>
              <w:t>.</w:t>
            </w:r>
          </w:p>
          <w:p w14:paraId="3218E687" w14:textId="77777777" w:rsidR="004E6248" w:rsidRPr="003D0CF9" w:rsidRDefault="004E6248" w:rsidP="004E6248">
            <w:pPr>
              <w:jc w:val="both"/>
              <w:rPr>
                <w:rFonts w:ascii="Times New Roman" w:hAnsi="Times New Roman" w:cs="Times New Roman"/>
                <w:sz w:val="24"/>
                <w:szCs w:val="24"/>
              </w:rPr>
            </w:pPr>
            <w:r w:rsidRPr="003D0CF9">
              <w:rPr>
                <w:rFonts w:ascii="Times New Roman" w:hAnsi="Times New Roman" w:cs="Times New Roman"/>
                <w:sz w:val="24"/>
                <w:szCs w:val="24"/>
              </w:rPr>
              <w:t xml:space="preserve">Koolijuhtidena mõistame ja jagame eelnõu eesmärki leevendada kohaliku tasandi lastekaitsetöötajate töökoormust ning tugevdada võrgustikutööd. Samas on oluline rõhutada, et sarnased väljakutsed iseloomustavad ka koole ja lasteasutusi: tugispetsialistide nappus, suur töökoormus ning rollidest tulenev läbipõlemise oht on igapäevane reaalsus. </w:t>
            </w:r>
          </w:p>
          <w:p w14:paraId="00509519" w14:textId="77777777" w:rsidR="004E6248" w:rsidRPr="003D0CF9" w:rsidRDefault="004E6248" w:rsidP="004E6248">
            <w:pPr>
              <w:jc w:val="both"/>
              <w:rPr>
                <w:rFonts w:ascii="Times New Roman" w:hAnsi="Times New Roman" w:cs="Times New Roman"/>
                <w:sz w:val="24"/>
                <w:szCs w:val="24"/>
              </w:rPr>
            </w:pPr>
            <w:r w:rsidRPr="003D0CF9">
              <w:rPr>
                <w:rFonts w:ascii="Times New Roman" w:hAnsi="Times New Roman" w:cs="Times New Roman"/>
                <w:sz w:val="24"/>
                <w:szCs w:val="24"/>
              </w:rPr>
              <w:t xml:space="preserve">Eelnõuga soovitakse panna haridussüsteemile täiendavalt sotsiaalvaldkonna ülesandeid – lisaks nendele, millega koolide juhtkonnad ja klassijuhatajad igapäevaselt juba praegu tegelevad. Plaan on luua olukord, et kool ei ole enam </w:t>
            </w:r>
            <w:proofErr w:type="spellStart"/>
            <w:r w:rsidRPr="003D0CF9">
              <w:rPr>
                <w:rFonts w:ascii="Times New Roman" w:hAnsi="Times New Roman" w:cs="Times New Roman"/>
                <w:sz w:val="24"/>
                <w:szCs w:val="24"/>
              </w:rPr>
              <w:t>teavitaja</w:t>
            </w:r>
            <w:proofErr w:type="spellEnd"/>
            <w:r w:rsidRPr="003D0CF9">
              <w:rPr>
                <w:rFonts w:ascii="Times New Roman" w:hAnsi="Times New Roman" w:cs="Times New Roman"/>
                <w:sz w:val="24"/>
                <w:szCs w:val="24"/>
              </w:rPr>
              <w:t xml:space="preserve">, vaid kohustuslik lastekaitse korralduse toetaja oma pädevuse piires. Eelnõu toob koolile kaasa uusi kohustuslikke rolle lastekaitses, suurema vastutuse otsustus- ja koostööprotsessides, suurema ajakulu ja dokumenteerimisvajaduse, potentsiaalse vastutuse juhtumikorralduses. Sellisel juhul tuleks üldhariduse toimimine ja eesmärgid täielikult üle vaadata. Eelnõust ei loe välja, kas on analüüsitud tugispetsialistide olemasolu koolides, sh täidetud ametikohtade maht ja spetsialistide vastavus kvalifikatsioonile. </w:t>
            </w:r>
          </w:p>
          <w:p w14:paraId="2E74A192" w14:textId="6997A34E" w:rsidR="004E6248" w:rsidRPr="003D0CF9" w:rsidRDefault="00F67B48" w:rsidP="004E6248">
            <w:pPr>
              <w:jc w:val="both"/>
              <w:rPr>
                <w:rFonts w:ascii="Times New Roman" w:hAnsi="Times New Roman" w:cs="Times New Roman"/>
                <w:sz w:val="24"/>
                <w:szCs w:val="24"/>
              </w:rPr>
            </w:pPr>
            <w:proofErr w:type="spellStart"/>
            <w:r w:rsidRPr="003D0CF9">
              <w:rPr>
                <w:rFonts w:ascii="Times New Roman" w:hAnsi="Times New Roman" w:cs="Times New Roman"/>
                <w:sz w:val="24"/>
                <w:szCs w:val="24"/>
              </w:rPr>
              <w:t>LasteKS-i</w:t>
            </w:r>
            <w:proofErr w:type="spellEnd"/>
            <w:r w:rsidR="004E6248" w:rsidRPr="003D0CF9">
              <w:rPr>
                <w:rFonts w:ascii="Times New Roman" w:hAnsi="Times New Roman" w:cs="Times New Roman"/>
                <w:sz w:val="24"/>
                <w:szCs w:val="24"/>
              </w:rPr>
              <w:t xml:space="preserve"> muudatused peaksid:</w:t>
            </w:r>
          </w:p>
          <w:p w14:paraId="4B672E70" w14:textId="77777777" w:rsidR="004E6248" w:rsidRPr="003D0CF9" w:rsidRDefault="004E6248" w:rsidP="004E6248">
            <w:pPr>
              <w:jc w:val="both"/>
              <w:rPr>
                <w:rFonts w:ascii="Times New Roman" w:hAnsi="Times New Roman" w:cs="Times New Roman"/>
                <w:sz w:val="24"/>
                <w:szCs w:val="24"/>
              </w:rPr>
            </w:pPr>
            <w:r w:rsidRPr="003D0CF9">
              <w:rPr>
                <w:rFonts w:ascii="Times New Roman" w:hAnsi="Times New Roman" w:cs="Times New Roman"/>
                <w:sz w:val="24"/>
                <w:szCs w:val="24"/>
              </w:rPr>
              <w:lastRenderedPageBreak/>
              <w:t>•</w:t>
            </w:r>
            <w:r w:rsidRPr="003D0CF9">
              <w:rPr>
                <w:rFonts w:ascii="Times New Roman" w:hAnsi="Times New Roman" w:cs="Times New Roman"/>
                <w:sz w:val="24"/>
                <w:szCs w:val="24"/>
              </w:rPr>
              <w:tab/>
              <w:t>tooma rohkem fookusesse lapse, st näitama, kuidas on edaspidi laps/noor paremini toetatud;</w:t>
            </w:r>
          </w:p>
          <w:p w14:paraId="506D6317" w14:textId="77777777" w:rsidR="004E6248" w:rsidRPr="003D0CF9" w:rsidRDefault="004E6248" w:rsidP="004E6248">
            <w:pPr>
              <w:jc w:val="both"/>
              <w:rPr>
                <w:rFonts w:ascii="Times New Roman" w:hAnsi="Times New Roman" w:cs="Times New Roman"/>
                <w:sz w:val="24"/>
                <w:szCs w:val="24"/>
              </w:rPr>
            </w:pPr>
            <w:r w:rsidRPr="003D0CF9">
              <w:rPr>
                <w:rFonts w:ascii="Times New Roman" w:hAnsi="Times New Roman" w:cs="Times New Roman"/>
                <w:sz w:val="24"/>
                <w:szCs w:val="24"/>
              </w:rPr>
              <w:t>•</w:t>
            </w:r>
            <w:r w:rsidRPr="003D0CF9">
              <w:rPr>
                <w:rFonts w:ascii="Times New Roman" w:hAnsi="Times New Roman" w:cs="Times New Roman"/>
                <w:sz w:val="24"/>
                <w:szCs w:val="24"/>
              </w:rPr>
              <w:tab/>
              <w:t>selgitama, mitte laiendama halli ala;</w:t>
            </w:r>
          </w:p>
          <w:p w14:paraId="0F7F527C" w14:textId="77777777" w:rsidR="004E6248" w:rsidRPr="003D0CF9" w:rsidRDefault="004E6248" w:rsidP="004E6248">
            <w:pPr>
              <w:jc w:val="both"/>
              <w:rPr>
                <w:rFonts w:ascii="Times New Roman" w:hAnsi="Times New Roman" w:cs="Times New Roman"/>
                <w:sz w:val="24"/>
                <w:szCs w:val="24"/>
              </w:rPr>
            </w:pPr>
            <w:r w:rsidRPr="003D0CF9">
              <w:rPr>
                <w:rFonts w:ascii="Times New Roman" w:hAnsi="Times New Roman" w:cs="Times New Roman"/>
                <w:sz w:val="24"/>
                <w:szCs w:val="24"/>
              </w:rPr>
              <w:t>•</w:t>
            </w:r>
            <w:r w:rsidRPr="003D0CF9">
              <w:rPr>
                <w:rFonts w:ascii="Times New Roman" w:hAnsi="Times New Roman" w:cs="Times New Roman"/>
                <w:sz w:val="24"/>
                <w:szCs w:val="24"/>
              </w:rPr>
              <w:tab/>
              <w:t>toetama koole, mitte nihutama neile süsteemset vastutust;</w:t>
            </w:r>
          </w:p>
          <w:p w14:paraId="228C0C75" w14:textId="77777777" w:rsidR="004E6248" w:rsidRPr="003D0CF9" w:rsidRDefault="004E6248" w:rsidP="004E6248">
            <w:pPr>
              <w:jc w:val="both"/>
              <w:rPr>
                <w:rFonts w:ascii="Times New Roman" w:hAnsi="Times New Roman" w:cs="Times New Roman"/>
                <w:sz w:val="24"/>
                <w:szCs w:val="24"/>
              </w:rPr>
            </w:pPr>
            <w:r w:rsidRPr="003D0CF9">
              <w:rPr>
                <w:rFonts w:ascii="Times New Roman" w:hAnsi="Times New Roman" w:cs="Times New Roman"/>
                <w:sz w:val="24"/>
                <w:szCs w:val="24"/>
              </w:rPr>
              <w:t>•</w:t>
            </w:r>
            <w:r w:rsidRPr="003D0CF9">
              <w:rPr>
                <w:rFonts w:ascii="Times New Roman" w:hAnsi="Times New Roman" w:cs="Times New Roman"/>
                <w:sz w:val="24"/>
                <w:szCs w:val="24"/>
              </w:rPr>
              <w:tab/>
              <w:t>tagama, et rollide laienemine toimub koos õigusliku, tehnilise ja sisulise toega ning vajaliku inimressursiga.</w:t>
            </w:r>
          </w:p>
          <w:p w14:paraId="4086FCE7" w14:textId="71C69AD3" w:rsidR="0005231A" w:rsidRPr="003D0CF9" w:rsidRDefault="004E6248" w:rsidP="004E6248">
            <w:pPr>
              <w:jc w:val="both"/>
              <w:rPr>
                <w:rFonts w:ascii="Times New Roman" w:hAnsi="Times New Roman" w:cs="Times New Roman"/>
                <w:sz w:val="24"/>
                <w:szCs w:val="24"/>
              </w:rPr>
            </w:pPr>
            <w:r w:rsidRPr="003D0CF9">
              <w:rPr>
                <w:rFonts w:ascii="Times New Roman" w:hAnsi="Times New Roman" w:cs="Times New Roman"/>
                <w:sz w:val="24"/>
                <w:szCs w:val="24"/>
              </w:rPr>
              <w:t>Laste õiguste kaitsele tähelepanu pööramine ja rakendusvõimaluste otsimine on tänuväärne ja hädavajalik. Laste õigused ja huvi peavad olema tagatud, kuid pakutav eelnõu suurema toe pakkumist ei lahenda. Eelnõuga isegi mitte ei tõsteta ressurssi ümber, vaid süvendatakse ressursipuudust mõlemas valdkonnas.</w:t>
            </w:r>
          </w:p>
        </w:tc>
        <w:tc>
          <w:tcPr>
            <w:tcW w:w="4117" w:type="dxa"/>
          </w:tcPr>
          <w:p w14:paraId="0F7A3052" w14:textId="77777777" w:rsidR="002D4985" w:rsidRPr="003D0CF9" w:rsidRDefault="002D4985" w:rsidP="002D4985">
            <w:pPr>
              <w:rPr>
                <w:rFonts w:ascii="Times New Roman" w:hAnsi="Times New Roman" w:cs="Times New Roman"/>
                <w:b/>
                <w:bCs/>
                <w:sz w:val="24"/>
                <w:szCs w:val="24"/>
              </w:rPr>
            </w:pPr>
            <w:r w:rsidRPr="003D0CF9">
              <w:rPr>
                <w:rFonts w:ascii="Times New Roman" w:hAnsi="Times New Roman" w:cs="Times New Roman"/>
                <w:b/>
                <w:bCs/>
                <w:sz w:val="24"/>
                <w:szCs w:val="24"/>
              </w:rPr>
              <w:lastRenderedPageBreak/>
              <w:t xml:space="preserve">Selgitame. </w:t>
            </w:r>
          </w:p>
          <w:p w14:paraId="15A0FEF7" w14:textId="17BF1A9B" w:rsidR="002D4985" w:rsidRPr="003D0CF9" w:rsidRDefault="00D80805" w:rsidP="002D4985">
            <w:pPr>
              <w:jc w:val="both"/>
              <w:rPr>
                <w:rFonts w:ascii="Times New Roman" w:hAnsi="Times New Roman" w:cs="Times New Roman"/>
                <w:sz w:val="24"/>
                <w:szCs w:val="24"/>
              </w:rPr>
            </w:pP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on vastavalt muudetud, mh on juhtumi koordineerimise asemel on räägitud abivajavale lapsele abi osutamise korraldamisest, mis vastab täpsemalt haridus- ja tervisevaldkonna tugispetsialistide tehtavale. Eelnõuga ei panda haridusvaldkonna spetsialistidele praegusega võrreldes täiendavaid kohustusi, vaid täpsustakse abi osutamise korralduse jaotumist. Seetõttu ei kaasne eelnõu rakendamisega haridusvaldkonnale lisakoormust.  </w:t>
            </w:r>
          </w:p>
        </w:tc>
      </w:tr>
      <w:tr w:rsidR="0005231A" w:rsidRPr="003D0CF9" w14:paraId="34CD5E87" w14:textId="77777777" w:rsidTr="0F9321AB">
        <w:tc>
          <w:tcPr>
            <w:tcW w:w="516" w:type="dxa"/>
          </w:tcPr>
          <w:p w14:paraId="196CA02B" w14:textId="682BA40A" w:rsidR="0005231A" w:rsidRPr="003D0CF9" w:rsidRDefault="00047680">
            <w:pPr>
              <w:rPr>
                <w:rFonts w:ascii="Times New Roman" w:hAnsi="Times New Roman" w:cs="Times New Roman"/>
                <w:sz w:val="24"/>
                <w:szCs w:val="24"/>
              </w:rPr>
            </w:pPr>
            <w:r w:rsidRPr="003D0CF9">
              <w:rPr>
                <w:rFonts w:ascii="Times New Roman" w:hAnsi="Times New Roman" w:cs="Times New Roman"/>
                <w:sz w:val="24"/>
                <w:szCs w:val="24"/>
              </w:rPr>
              <w:t>17</w:t>
            </w:r>
            <w:r w:rsidR="00CB498D" w:rsidRPr="003D0CF9">
              <w:rPr>
                <w:rFonts w:ascii="Times New Roman" w:hAnsi="Times New Roman" w:cs="Times New Roman"/>
                <w:sz w:val="24"/>
                <w:szCs w:val="24"/>
              </w:rPr>
              <w:t>.</w:t>
            </w:r>
          </w:p>
        </w:tc>
        <w:tc>
          <w:tcPr>
            <w:tcW w:w="2881" w:type="dxa"/>
          </w:tcPr>
          <w:p w14:paraId="77495D5F" w14:textId="721C0782" w:rsidR="0005231A" w:rsidRPr="003D0CF9" w:rsidRDefault="005C41F6">
            <w:pPr>
              <w:rPr>
                <w:rFonts w:ascii="Times New Roman" w:hAnsi="Times New Roman" w:cs="Times New Roman"/>
                <w:b/>
                <w:bCs/>
                <w:sz w:val="24"/>
                <w:szCs w:val="24"/>
              </w:rPr>
            </w:pPr>
            <w:r w:rsidRPr="003D0CF9">
              <w:rPr>
                <w:rFonts w:ascii="Times New Roman" w:hAnsi="Times New Roman" w:cs="Times New Roman"/>
                <w:b/>
                <w:bCs/>
                <w:sz w:val="24"/>
                <w:szCs w:val="24"/>
              </w:rPr>
              <w:t>Eesti Vabade Waldorfkoolide ja -lasteaedade Ühendus</w:t>
            </w:r>
          </w:p>
        </w:tc>
        <w:tc>
          <w:tcPr>
            <w:tcW w:w="6434" w:type="dxa"/>
          </w:tcPr>
          <w:p w14:paraId="44F15D35" w14:textId="23DE4D59" w:rsidR="00FA0543" w:rsidRPr="003D0CF9" w:rsidRDefault="00FA0543" w:rsidP="00FA0543">
            <w:pPr>
              <w:jc w:val="both"/>
              <w:rPr>
                <w:rFonts w:ascii="Times New Roman" w:hAnsi="Times New Roman" w:cs="Times New Roman"/>
                <w:sz w:val="24"/>
                <w:szCs w:val="24"/>
              </w:rPr>
            </w:pPr>
            <w:r w:rsidRPr="003D0CF9">
              <w:rPr>
                <w:rFonts w:ascii="Times New Roman" w:hAnsi="Times New Roman" w:cs="Times New Roman"/>
                <w:sz w:val="24"/>
                <w:szCs w:val="24"/>
              </w:rPr>
              <w:t>EVWÜ ei näe võimalust praeguste ressursside juures praegusele haridusasutuste töökorraldusele täiendavate ülesannete lisamist. Koolis töötajatena on meile igapäevaselt nähtav kõigi lastega töötavate inimeste, sh tugispetsialistide suur koormus ja pidev pinge.</w:t>
            </w:r>
          </w:p>
          <w:p w14:paraId="548FF7DA" w14:textId="19A8B744" w:rsidR="00FA0543" w:rsidRPr="003D0CF9" w:rsidRDefault="00FA0543" w:rsidP="005E6531">
            <w:pPr>
              <w:jc w:val="both"/>
              <w:rPr>
                <w:rFonts w:ascii="Times New Roman" w:hAnsi="Times New Roman" w:cs="Times New Roman"/>
                <w:sz w:val="24"/>
                <w:szCs w:val="24"/>
              </w:rPr>
            </w:pPr>
            <w:r w:rsidRPr="003D0CF9">
              <w:rPr>
                <w:rFonts w:ascii="Times New Roman" w:hAnsi="Times New Roman" w:cs="Times New Roman"/>
                <w:sz w:val="24"/>
                <w:szCs w:val="24"/>
              </w:rPr>
              <w:t>Ühtlasi on laialdaselt tõstatatud raskused haridusasutustesse kvalifitseeritud personali leidmisel. Samas hindame me kõrgelt lastekaitsespetsialiste, meie häid koostööpartnereid, mõistame nende töö eripära ning ülekoormust.</w:t>
            </w:r>
          </w:p>
        </w:tc>
        <w:tc>
          <w:tcPr>
            <w:tcW w:w="4117" w:type="dxa"/>
          </w:tcPr>
          <w:p w14:paraId="54813279" w14:textId="77777777" w:rsidR="00D22616" w:rsidRPr="003D0CF9" w:rsidRDefault="00D22616" w:rsidP="00D22616">
            <w:pPr>
              <w:rPr>
                <w:rFonts w:ascii="Times New Roman" w:hAnsi="Times New Roman" w:cs="Times New Roman"/>
                <w:b/>
                <w:bCs/>
                <w:sz w:val="24"/>
                <w:szCs w:val="24"/>
              </w:rPr>
            </w:pPr>
            <w:r w:rsidRPr="003D0CF9">
              <w:rPr>
                <w:rFonts w:ascii="Times New Roman" w:hAnsi="Times New Roman" w:cs="Times New Roman"/>
                <w:b/>
                <w:bCs/>
                <w:sz w:val="24"/>
                <w:szCs w:val="24"/>
              </w:rPr>
              <w:t xml:space="preserve">Selgitame. </w:t>
            </w:r>
          </w:p>
          <w:p w14:paraId="1F8BF927" w14:textId="77777777" w:rsidR="00E12294" w:rsidRPr="003D0CF9" w:rsidRDefault="00E12294" w:rsidP="00D22616">
            <w:pPr>
              <w:jc w:val="both"/>
              <w:rPr>
                <w:rFonts w:ascii="Times New Roman" w:hAnsi="Times New Roman" w:cs="Times New Roman"/>
                <w:sz w:val="24"/>
                <w:szCs w:val="24"/>
              </w:rPr>
            </w:pPr>
            <w:r w:rsidRPr="003D0CF9">
              <w:rPr>
                <w:rFonts w:ascii="Times New Roman" w:hAnsi="Times New Roman" w:cs="Times New Roman"/>
                <w:sz w:val="24"/>
                <w:szCs w:val="24"/>
              </w:rPr>
              <w:t xml:space="preserve">Eelnõuga ei panda haridusvaldkonna spetsialistidele praegusega võrreldes täiendavaid kohustusi, vaid täpsustakse abi osutamise korralduse jaotumist. Seetõttu ei kaasne eelnõu rakendamisega haridusvaldkonnale lisakoormust.  </w:t>
            </w:r>
          </w:p>
          <w:p w14:paraId="3224473B" w14:textId="4AF04694" w:rsidR="00D22616" w:rsidRPr="003D0CF9" w:rsidRDefault="00D22616" w:rsidP="00D22616">
            <w:pPr>
              <w:jc w:val="both"/>
              <w:rPr>
                <w:rFonts w:ascii="Times New Roman" w:hAnsi="Times New Roman" w:cs="Times New Roman"/>
                <w:sz w:val="24"/>
                <w:szCs w:val="24"/>
              </w:rPr>
            </w:pPr>
          </w:p>
        </w:tc>
      </w:tr>
      <w:tr w:rsidR="00E12294" w:rsidRPr="003D0CF9" w14:paraId="66083FD4" w14:textId="77777777" w:rsidTr="0F9321AB">
        <w:tc>
          <w:tcPr>
            <w:tcW w:w="516" w:type="dxa"/>
          </w:tcPr>
          <w:p w14:paraId="056165F4" w14:textId="77777777" w:rsidR="00E12294" w:rsidRPr="003D0CF9" w:rsidRDefault="00E12294">
            <w:pPr>
              <w:rPr>
                <w:rFonts w:ascii="Times New Roman" w:hAnsi="Times New Roman" w:cs="Times New Roman"/>
                <w:sz w:val="24"/>
                <w:szCs w:val="24"/>
              </w:rPr>
            </w:pPr>
          </w:p>
        </w:tc>
        <w:tc>
          <w:tcPr>
            <w:tcW w:w="2881" w:type="dxa"/>
          </w:tcPr>
          <w:p w14:paraId="0490F63F" w14:textId="77777777" w:rsidR="00E12294" w:rsidRPr="003D0CF9" w:rsidRDefault="00E12294">
            <w:pPr>
              <w:rPr>
                <w:rFonts w:ascii="Times New Roman" w:hAnsi="Times New Roman" w:cs="Times New Roman"/>
                <w:sz w:val="24"/>
                <w:szCs w:val="24"/>
              </w:rPr>
            </w:pPr>
          </w:p>
        </w:tc>
        <w:tc>
          <w:tcPr>
            <w:tcW w:w="6434" w:type="dxa"/>
          </w:tcPr>
          <w:p w14:paraId="48437B21" w14:textId="6F8195AF" w:rsidR="00E12294" w:rsidRPr="003D0CF9" w:rsidRDefault="00E12294" w:rsidP="00E12294">
            <w:pPr>
              <w:jc w:val="both"/>
              <w:rPr>
                <w:rFonts w:ascii="Times New Roman" w:hAnsi="Times New Roman" w:cs="Times New Roman"/>
                <w:i/>
                <w:iCs/>
                <w:sz w:val="24"/>
                <w:szCs w:val="24"/>
              </w:rPr>
            </w:pPr>
            <w:r w:rsidRPr="003D0CF9">
              <w:rPr>
                <w:rFonts w:ascii="Times New Roman" w:hAnsi="Times New Roman" w:cs="Times New Roman"/>
                <w:sz w:val="24"/>
                <w:szCs w:val="24"/>
              </w:rPr>
              <w:t xml:space="preserve">Peame väga oluliseks abivajavate laste ja nende perede õigeaegset asjatundlikku toetamist. Õppimise, emotsionaalse või sotsiaalse toimetulekuga akuutselt või järjepidevalt raskustes olevate lastega tegeleme koolis iga päev. Samuti on igapäevane inimestevaheliste, sh õpilane-õpilane, õpilane-õpetaja, õpilane-lapsevanem vaheliste erimeelsuste vahendamine. Selliseid juhtumeid suuname koolist välja vaid juhul, kui meie endi käed jäävad lühikeseks, kui oleme püüdnud järjepidevalt lahendusi leida, kuid vajame koolivälist spetsialisti lisavaatenurga või vanemale-lapsele lisaks toetusviiside, sh teraapiate võimaldamine, leidmiseks. Pere ei pea üksi kõigega toime tulema </w:t>
            </w:r>
            <w:r w:rsidRPr="003D0CF9">
              <w:rPr>
                <w:rFonts w:ascii="Times New Roman" w:hAnsi="Times New Roman" w:cs="Times New Roman"/>
                <w:sz w:val="24"/>
                <w:szCs w:val="24"/>
              </w:rPr>
              <w:lastRenderedPageBreak/>
              <w:t>ja nii võib vaid ühes valdkonnas avalduv raskus laieneda ning lastekaitsespetsialisti kaasamine lapse toetamiseks on loomulik jätk. Kõik siin eelnevalt nimetatud vajadused ja tegevused on juba praegu kehtivate seadusesätetega kaetud ja seepärast jääb seadusemuudatuse mõte EVWÜ jaoks küsitavaks.</w:t>
            </w:r>
          </w:p>
        </w:tc>
        <w:tc>
          <w:tcPr>
            <w:tcW w:w="4117" w:type="dxa"/>
          </w:tcPr>
          <w:p w14:paraId="2C2652E4" w14:textId="77777777" w:rsidR="007109BE" w:rsidRPr="003D0CF9" w:rsidRDefault="007109BE" w:rsidP="008D2A42">
            <w:pPr>
              <w:jc w:val="both"/>
              <w:rPr>
                <w:rFonts w:ascii="Times New Roman" w:hAnsi="Times New Roman" w:cs="Times New Roman"/>
                <w:b/>
                <w:bCs/>
                <w:sz w:val="24"/>
                <w:szCs w:val="24"/>
              </w:rPr>
            </w:pPr>
            <w:r w:rsidRPr="003D0CF9">
              <w:rPr>
                <w:rFonts w:ascii="Times New Roman" w:hAnsi="Times New Roman" w:cs="Times New Roman"/>
                <w:b/>
                <w:bCs/>
                <w:sz w:val="24"/>
                <w:szCs w:val="24"/>
              </w:rPr>
              <w:lastRenderedPageBreak/>
              <w:t xml:space="preserve">Selgitame. </w:t>
            </w:r>
          </w:p>
          <w:p w14:paraId="5FD769F2" w14:textId="11588395" w:rsidR="00E12294" w:rsidRPr="003D0CF9" w:rsidRDefault="00AE43F7" w:rsidP="00B44467">
            <w:pPr>
              <w:jc w:val="both"/>
              <w:rPr>
                <w:rFonts w:ascii="Times New Roman" w:hAnsi="Times New Roman" w:cs="Times New Roman"/>
                <w:sz w:val="24"/>
                <w:szCs w:val="24"/>
              </w:rPr>
            </w:pPr>
            <w:r w:rsidRPr="003D0CF9">
              <w:rPr>
                <w:rFonts w:ascii="Times New Roman" w:hAnsi="Times New Roman" w:cs="Times New Roman"/>
                <w:sz w:val="24"/>
                <w:szCs w:val="24"/>
              </w:rPr>
              <w:t>Eelnõuga ei panda haridusvaldkonna spetsialistidele praegusega võrreldes täiendavaid kohustusi, vaid täpsustakse abi osutamise korralduse jaotumist. T</w:t>
            </w:r>
            <w:r w:rsidR="008D2A42" w:rsidRPr="003D0CF9">
              <w:rPr>
                <w:rFonts w:ascii="Times New Roman" w:hAnsi="Times New Roman" w:cs="Times New Roman"/>
                <w:sz w:val="24"/>
                <w:szCs w:val="24"/>
              </w:rPr>
              <w:t xml:space="preserve">ehtavad muudatused vähendavad lastekaitsetöötajate töökoormust läbi vastutuse selgema jaotuse ja juhtumikorralduse algatamise aluste muutmise. Kehtiva õiguse kohaselt peab </w:t>
            </w:r>
            <w:proofErr w:type="spellStart"/>
            <w:r w:rsidR="008D2A42" w:rsidRPr="003D0CF9">
              <w:rPr>
                <w:rFonts w:ascii="Times New Roman" w:hAnsi="Times New Roman" w:cs="Times New Roman"/>
                <w:sz w:val="24"/>
                <w:szCs w:val="24"/>
              </w:rPr>
              <w:t>KOV-i</w:t>
            </w:r>
            <w:proofErr w:type="spellEnd"/>
            <w:r w:rsidR="008D2A42" w:rsidRPr="003D0CF9">
              <w:rPr>
                <w:rFonts w:ascii="Times New Roman" w:hAnsi="Times New Roman" w:cs="Times New Roman"/>
                <w:sz w:val="24"/>
                <w:szCs w:val="24"/>
              </w:rPr>
              <w:t xml:space="preserve"> lastekaitsetöötaja abivajavale </w:t>
            </w:r>
            <w:r w:rsidR="008D2A42" w:rsidRPr="003D0CF9">
              <w:rPr>
                <w:rFonts w:ascii="Times New Roman" w:hAnsi="Times New Roman" w:cs="Times New Roman"/>
                <w:sz w:val="24"/>
                <w:szCs w:val="24"/>
              </w:rPr>
              <w:lastRenderedPageBreak/>
              <w:t xml:space="preserve">lapsele abi osutamiseks algatama juhtumikorralduse, erandiks on juhtumid, mil abivajadus on rahuldatav ühekordse meetmega. Juhtumikorraldus on ajamahukas protsess ning see, et eelnõu seob selle algatamise alused selgelt lapse abivajaduse laadi ja ulatusega, aitab vähendada </w:t>
            </w:r>
            <w:proofErr w:type="spellStart"/>
            <w:r w:rsidR="008D2A42" w:rsidRPr="003D0CF9">
              <w:rPr>
                <w:rFonts w:ascii="Times New Roman" w:hAnsi="Times New Roman" w:cs="Times New Roman"/>
                <w:sz w:val="24"/>
                <w:szCs w:val="24"/>
              </w:rPr>
              <w:t>KOV-i</w:t>
            </w:r>
            <w:proofErr w:type="spellEnd"/>
            <w:r w:rsidR="008D2A42" w:rsidRPr="003D0CF9">
              <w:rPr>
                <w:rFonts w:ascii="Times New Roman" w:hAnsi="Times New Roman" w:cs="Times New Roman"/>
                <w:sz w:val="24"/>
                <w:szCs w:val="24"/>
              </w:rPr>
              <w:t xml:space="preserve"> lastekaitsetöötajate töökoormust. </w:t>
            </w:r>
          </w:p>
        </w:tc>
      </w:tr>
      <w:tr w:rsidR="00F868FF" w:rsidRPr="003D0CF9" w14:paraId="3C49A158" w14:textId="77777777" w:rsidTr="0F9321AB">
        <w:tc>
          <w:tcPr>
            <w:tcW w:w="516" w:type="dxa"/>
          </w:tcPr>
          <w:p w14:paraId="185D1697" w14:textId="77777777" w:rsidR="00F868FF" w:rsidRPr="003D0CF9" w:rsidRDefault="00F868FF">
            <w:pPr>
              <w:rPr>
                <w:rFonts w:ascii="Times New Roman" w:hAnsi="Times New Roman" w:cs="Times New Roman"/>
                <w:sz w:val="24"/>
                <w:szCs w:val="24"/>
              </w:rPr>
            </w:pPr>
          </w:p>
        </w:tc>
        <w:tc>
          <w:tcPr>
            <w:tcW w:w="2881" w:type="dxa"/>
          </w:tcPr>
          <w:p w14:paraId="463864D7" w14:textId="77777777" w:rsidR="00F868FF" w:rsidRPr="003D0CF9" w:rsidRDefault="00F868FF">
            <w:pPr>
              <w:rPr>
                <w:rFonts w:ascii="Times New Roman" w:hAnsi="Times New Roman" w:cs="Times New Roman"/>
                <w:b/>
                <w:bCs/>
                <w:sz w:val="24"/>
                <w:szCs w:val="24"/>
              </w:rPr>
            </w:pPr>
          </w:p>
        </w:tc>
        <w:tc>
          <w:tcPr>
            <w:tcW w:w="6434" w:type="dxa"/>
          </w:tcPr>
          <w:p w14:paraId="7C81589B" w14:textId="02E3B78C" w:rsidR="00F868FF" w:rsidRPr="003D0CF9" w:rsidRDefault="00983271" w:rsidP="00A94E94">
            <w:pPr>
              <w:jc w:val="both"/>
              <w:rPr>
                <w:rFonts w:ascii="Times New Roman" w:hAnsi="Times New Roman" w:cs="Times New Roman"/>
                <w:sz w:val="24"/>
                <w:szCs w:val="24"/>
              </w:rPr>
            </w:pPr>
            <w:r w:rsidRPr="003D0CF9">
              <w:rPr>
                <w:rFonts w:ascii="Times New Roman" w:hAnsi="Times New Roman" w:cs="Times New Roman"/>
                <w:sz w:val="24"/>
                <w:szCs w:val="24"/>
              </w:rPr>
              <w:t xml:space="preserve">Saame aru, et kavandatavad muudatused on ette võetud eelkõige vähendamaks </w:t>
            </w:r>
            <w:proofErr w:type="spellStart"/>
            <w:r w:rsidRPr="003D0CF9">
              <w:rPr>
                <w:rFonts w:ascii="Times New Roman" w:hAnsi="Times New Roman" w:cs="Times New Roman"/>
                <w:sz w:val="24"/>
                <w:szCs w:val="24"/>
              </w:rPr>
              <w:t>KOV-i</w:t>
            </w:r>
            <w:proofErr w:type="spellEnd"/>
            <w:r w:rsidRPr="003D0CF9">
              <w:rPr>
                <w:rFonts w:ascii="Times New Roman" w:hAnsi="Times New Roman" w:cs="Times New Roman"/>
                <w:sz w:val="24"/>
                <w:szCs w:val="24"/>
              </w:rPr>
              <w:t xml:space="preserve"> lastekaitsespetsialistide töökoormust. Samas ei leia me seletuskirjast viidet, kui palju kavandatav muudatus vähendaks lastekaitsespetsialistide töökoormust, läbipõlemist ja töölt lahkumist. Kas selline mõjuhinnang on olemas, miks sellele seletuskirjas viidatud ei ole ja kui on olemas, kuidas sellega tutvuda saab? Samuti ei mõista EVWÜ, kuidas on jõutud järeldusele, et haridusvaldkonnas on olemas vajalik ressurss pädevate inimeste vaba tööaja näol. Kas selline uuring koolitöötajate töökoormuse, läbipõlemise ja töölt lahkumise kohta on olemas, miks sellele seletuskirjas viidatud ei ole ja kui on olemas, kuidas selle uuringuga tutvuda</w:t>
            </w:r>
            <w:r w:rsidR="00640303" w:rsidRPr="003D0CF9">
              <w:rPr>
                <w:rFonts w:ascii="Times New Roman" w:hAnsi="Times New Roman" w:cs="Times New Roman"/>
                <w:sz w:val="24"/>
                <w:szCs w:val="24"/>
              </w:rPr>
              <w:t xml:space="preserve"> saab? Samuti kas on olemas mõjuhinnang, kuidas kavandatav seadusemuudatus mõjutab kooli sotsiaalpedagoogide või teiste juhtumikorralduseks pädevaks peetavate isikute töökoormust?</w:t>
            </w:r>
          </w:p>
        </w:tc>
        <w:tc>
          <w:tcPr>
            <w:tcW w:w="4117" w:type="dxa"/>
          </w:tcPr>
          <w:p w14:paraId="15B59B58" w14:textId="77777777" w:rsidR="004D5EA1" w:rsidRPr="003D0CF9" w:rsidRDefault="004D5EA1">
            <w:pPr>
              <w:rPr>
                <w:rFonts w:ascii="Times New Roman" w:hAnsi="Times New Roman" w:cs="Times New Roman"/>
                <w:b/>
                <w:bCs/>
                <w:sz w:val="24"/>
                <w:szCs w:val="24"/>
              </w:rPr>
            </w:pPr>
            <w:r w:rsidRPr="003D0CF9">
              <w:rPr>
                <w:rFonts w:ascii="Times New Roman" w:hAnsi="Times New Roman" w:cs="Times New Roman"/>
                <w:b/>
                <w:bCs/>
                <w:sz w:val="24"/>
                <w:szCs w:val="24"/>
              </w:rPr>
              <w:t xml:space="preserve">Selgitame. </w:t>
            </w:r>
          </w:p>
          <w:p w14:paraId="09311D9C" w14:textId="326D0819" w:rsidR="00F868FF" w:rsidRPr="003D0CF9" w:rsidRDefault="004D5EA1" w:rsidP="004D5EA1">
            <w:pPr>
              <w:jc w:val="both"/>
              <w:rPr>
                <w:rFonts w:ascii="Times New Roman" w:hAnsi="Times New Roman" w:cs="Times New Roman"/>
                <w:sz w:val="24"/>
                <w:szCs w:val="24"/>
              </w:rPr>
            </w:pPr>
            <w:r w:rsidRPr="003D0CF9">
              <w:rPr>
                <w:rFonts w:ascii="Times New Roman" w:hAnsi="Times New Roman" w:cs="Times New Roman"/>
                <w:sz w:val="24"/>
                <w:szCs w:val="24"/>
              </w:rPr>
              <w:t xml:space="preserve">Eelnõuga tehtavate seadusemuudatuste mõju on vastavalt </w:t>
            </w:r>
            <w:hyperlink r:id="rId14" w:history="1">
              <w:r w:rsidRPr="003D0CF9">
                <w:rPr>
                  <w:rStyle w:val="Hperlink"/>
                  <w:rFonts w:ascii="Times New Roman" w:hAnsi="Times New Roman" w:cs="Times New Roman"/>
                  <w:sz w:val="24"/>
                  <w:szCs w:val="24"/>
                </w:rPr>
                <w:t>hea õigusloome ja normitehnika eeskirjale</w:t>
              </w:r>
            </w:hyperlink>
            <w:r w:rsidRPr="003D0CF9">
              <w:rPr>
                <w:rFonts w:ascii="Times New Roman" w:hAnsi="Times New Roman" w:cs="Times New Roman"/>
                <w:sz w:val="24"/>
                <w:szCs w:val="24"/>
              </w:rPr>
              <w:t xml:space="preserve"> hinnatud eelnõu seletuskirjas.</w:t>
            </w:r>
            <w:r w:rsidR="00FF49C3" w:rsidRPr="003D0CF9">
              <w:rPr>
                <w:rFonts w:ascii="Times New Roman" w:hAnsi="Times New Roman" w:cs="Times New Roman"/>
                <w:sz w:val="24"/>
                <w:szCs w:val="24"/>
              </w:rPr>
              <w:t xml:space="preserve"> Eelnõuga ei panda haridusvaldkonna spetsialistidele praegusega võrreldes täiendavaid kohustusi, vaid täpsustakse abi osutamise korralduse jaotumist. Seetõttu ei kaasne eelnõu rakendamisega haridusvaldkonnale lisakoormust.  </w:t>
            </w:r>
          </w:p>
        </w:tc>
      </w:tr>
      <w:tr w:rsidR="00F868FF" w:rsidRPr="003D0CF9" w14:paraId="4A53AC08" w14:textId="77777777" w:rsidTr="0F9321AB">
        <w:tc>
          <w:tcPr>
            <w:tcW w:w="516" w:type="dxa"/>
          </w:tcPr>
          <w:p w14:paraId="5515D933" w14:textId="77777777" w:rsidR="00F868FF" w:rsidRPr="003D0CF9" w:rsidRDefault="00F868FF">
            <w:pPr>
              <w:rPr>
                <w:rFonts w:ascii="Times New Roman" w:hAnsi="Times New Roman" w:cs="Times New Roman"/>
                <w:sz w:val="24"/>
                <w:szCs w:val="24"/>
              </w:rPr>
            </w:pPr>
          </w:p>
        </w:tc>
        <w:tc>
          <w:tcPr>
            <w:tcW w:w="2881" w:type="dxa"/>
          </w:tcPr>
          <w:p w14:paraId="423A5337" w14:textId="77777777" w:rsidR="00F868FF" w:rsidRPr="003D0CF9" w:rsidRDefault="00F868FF">
            <w:pPr>
              <w:rPr>
                <w:rFonts w:ascii="Times New Roman" w:hAnsi="Times New Roman" w:cs="Times New Roman"/>
                <w:b/>
                <w:bCs/>
                <w:sz w:val="24"/>
                <w:szCs w:val="24"/>
              </w:rPr>
            </w:pPr>
          </w:p>
        </w:tc>
        <w:tc>
          <w:tcPr>
            <w:tcW w:w="6434" w:type="dxa"/>
          </w:tcPr>
          <w:p w14:paraId="52974F14" w14:textId="73153A4F" w:rsidR="00F868FF" w:rsidRPr="003D0CF9" w:rsidRDefault="00153F1A" w:rsidP="00A94E94">
            <w:pPr>
              <w:jc w:val="both"/>
              <w:rPr>
                <w:rFonts w:ascii="Times New Roman" w:hAnsi="Times New Roman" w:cs="Times New Roman"/>
                <w:sz w:val="24"/>
                <w:szCs w:val="24"/>
              </w:rPr>
            </w:pPr>
            <w:r w:rsidRPr="003D0CF9">
              <w:rPr>
                <w:rFonts w:ascii="Times New Roman" w:hAnsi="Times New Roman" w:cs="Times New Roman"/>
                <w:sz w:val="24"/>
                <w:szCs w:val="24"/>
              </w:rPr>
              <w:t>EVWÜ kuuluvad koolid tegutsevad</w:t>
            </w:r>
            <w:r w:rsidR="00A94E94" w:rsidRPr="003D0CF9">
              <w:rPr>
                <w:rFonts w:ascii="Times New Roman" w:hAnsi="Times New Roman" w:cs="Times New Roman"/>
                <w:sz w:val="24"/>
                <w:szCs w:val="24"/>
              </w:rPr>
              <w:t xml:space="preserve"> </w:t>
            </w:r>
            <w:r w:rsidRPr="003D0CF9">
              <w:rPr>
                <w:rFonts w:ascii="Times New Roman" w:hAnsi="Times New Roman" w:cs="Times New Roman"/>
                <w:sz w:val="24"/>
                <w:szCs w:val="24"/>
              </w:rPr>
              <w:t xml:space="preserve">erakoolidena. Esitatud seadusemuudatuse järgi ei ole eristatud koole pidaja järgi, mistõttu kavandatav muudatus rakenduks sõltumata koolipidajast võrdselt kõikidele koolidele. Kui riik seadusemuudatusega suunab osa seni </w:t>
            </w:r>
            <w:proofErr w:type="spellStart"/>
            <w:r w:rsidRPr="003D0CF9">
              <w:rPr>
                <w:rFonts w:ascii="Times New Roman" w:hAnsi="Times New Roman" w:cs="Times New Roman"/>
                <w:sz w:val="24"/>
                <w:szCs w:val="24"/>
              </w:rPr>
              <w:t>KOVi</w:t>
            </w:r>
            <w:proofErr w:type="spellEnd"/>
            <w:r w:rsidRPr="003D0CF9">
              <w:rPr>
                <w:rFonts w:ascii="Times New Roman" w:hAnsi="Times New Roman" w:cs="Times New Roman"/>
                <w:sz w:val="24"/>
                <w:szCs w:val="24"/>
              </w:rPr>
              <w:t xml:space="preserve"> osutatud teenuseid ka erakooli pidajale, siis tuleb selleks võimaldada lisaks ka ressurss, mis võib olla lisatav haridustoetusele. Sel juhul on koolipidajal rahaline võimekus luua juurde ametikohti ja tasustada võimalikku </w:t>
            </w:r>
            <w:r w:rsidRPr="003D0CF9">
              <w:rPr>
                <w:rFonts w:ascii="Times New Roman" w:hAnsi="Times New Roman" w:cs="Times New Roman"/>
                <w:sz w:val="24"/>
                <w:szCs w:val="24"/>
              </w:rPr>
              <w:lastRenderedPageBreak/>
              <w:t>juhtumiskorraldusega kaasnevat tööd koolis. Kas seadusemuudatuses on selle lisanduva kuluga arvestatud ja kuidas on garanteeritud vajaliku ressursi iga kooli pidajani jõudmine?</w:t>
            </w:r>
          </w:p>
        </w:tc>
        <w:tc>
          <w:tcPr>
            <w:tcW w:w="4117" w:type="dxa"/>
          </w:tcPr>
          <w:p w14:paraId="1324EC86" w14:textId="77777777" w:rsidR="00783A6B" w:rsidRPr="003D0CF9" w:rsidRDefault="00783A6B" w:rsidP="00783A6B">
            <w:pPr>
              <w:rPr>
                <w:rFonts w:ascii="Times New Roman" w:hAnsi="Times New Roman" w:cs="Times New Roman"/>
                <w:b/>
                <w:bCs/>
                <w:sz w:val="24"/>
                <w:szCs w:val="24"/>
              </w:rPr>
            </w:pPr>
            <w:r w:rsidRPr="003D0CF9">
              <w:rPr>
                <w:rFonts w:ascii="Times New Roman" w:hAnsi="Times New Roman" w:cs="Times New Roman"/>
                <w:b/>
                <w:bCs/>
                <w:sz w:val="24"/>
                <w:szCs w:val="24"/>
              </w:rPr>
              <w:lastRenderedPageBreak/>
              <w:t xml:space="preserve">Selgitame. </w:t>
            </w:r>
          </w:p>
          <w:p w14:paraId="11C193E6" w14:textId="32AE2CB2" w:rsidR="00F868FF" w:rsidRPr="003D0CF9" w:rsidRDefault="00E475A6" w:rsidP="00783A6B">
            <w:pPr>
              <w:jc w:val="both"/>
              <w:rPr>
                <w:rFonts w:ascii="Times New Roman" w:hAnsi="Times New Roman" w:cs="Times New Roman"/>
                <w:sz w:val="24"/>
                <w:szCs w:val="24"/>
              </w:rPr>
            </w:pPr>
            <w:r w:rsidRPr="003D0CF9">
              <w:rPr>
                <w:rFonts w:ascii="Times New Roman" w:hAnsi="Times New Roman" w:cs="Times New Roman"/>
                <w:sz w:val="24"/>
                <w:szCs w:val="24"/>
              </w:rPr>
              <w:t xml:space="preserve">Eelnõuga ei panda haridusvaldkonna spetsialistidele praegusega võrreldes täiendavaid kohustusi, vaid täpsustakse abi osutamise korralduse jaotumist. Seetõttu ei kaasne eelnõu rakendamisega haridusvaldkonnale lisakoormust. </w:t>
            </w:r>
          </w:p>
        </w:tc>
      </w:tr>
      <w:tr w:rsidR="00983271" w:rsidRPr="003D0CF9" w14:paraId="260A1932" w14:textId="77777777" w:rsidTr="0F9321AB">
        <w:tc>
          <w:tcPr>
            <w:tcW w:w="516" w:type="dxa"/>
          </w:tcPr>
          <w:p w14:paraId="2F2E5F5B" w14:textId="77777777" w:rsidR="00983271" w:rsidRPr="003D0CF9" w:rsidRDefault="00983271">
            <w:pPr>
              <w:rPr>
                <w:rFonts w:ascii="Times New Roman" w:hAnsi="Times New Roman" w:cs="Times New Roman"/>
                <w:sz w:val="24"/>
                <w:szCs w:val="24"/>
              </w:rPr>
            </w:pPr>
          </w:p>
        </w:tc>
        <w:tc>
          <w:tcPr>
            <w:tcW w:w="2881" w:type="dxa"/>
          </w:tcPr>
          <w:p w14:paraId="210CE78C" w14:textId="0FB9CB58" w:rsidR="00983271" w:rsidRPr="003D0CF9" w:rsidRDefault="00983271">
            <w:pPr>
              <w:rPr>
                <w:rFonts w:ascii="Times New Roman" w:hAnsi="Times New Roman" w:cs="Times New Roman"/>
                <w:b/>
                <w:bCs/>
                <w:sz w:val="24"/>
                <w:szCs w:val="24"/>
              </w:rPr>
            </w:pPr>
          </w:p>
        </w:tc>
        <w:tc>
          <w:tcPr>
            <w:tcW w:w="6434" w:type="dxa"/>
          </w:tcPr>
          <w:p w14:paraId="071BB643" w14:textId="4DD567E7" w:rsidR="00983271" w:rsidRPr="003D0CF9" w:rsidRDefault="008751C7" w:rsidP="00783A6B">
            <w:pPr>
              <w:jc w:val="both"/>
              <w:rPr>
                <w:rFonts w:ascii="Times New Roman" w:hAnsi="Times New Roman" w:cs="Times New Roman"/>
                <w:sz w:val="24"/>
                <w:szCs w:val="24"/>
              </w:rPr>
            </w:pPr>
            <w:r w:rsidRPr="003D0CF9">
              <w:rPr>
                <w:rFonts w:ascii="Times New Roman" w:hAnsi="Times New Roman" w:cs="Times New Roman"/>
                <w:sz w:val="24"/>
                <w:szCs w:val="24"/>
              </w:rPr>
              <w:t xml:space="preserve">Seadusemuudatuse kohaselt on </w:t>
            </w:r>
            <w:proofErr w:type="spellStart"/>
            <w:r w:rsidR="002225C2" w:rsidRPr="003D0CF9">
              <w:rPr>
                <w:rFonts w:ascii="Times New Roman" w:hAnsi="Times New Roman" w:cs="Times New Roman"/>
                <w:sz w:val="24"/>
                <w:szCs w:val="24"/>
              </w:rPr>
              <w:t>KOV-i</w:t>
            </w:r>
            <w:proofErr w:type="spellEnd"/>
            <w:r w:rsidRPr="003D0CF9">
              <w:rPr>
                <w:rFonts w:ascii="Times New Roman" w:hAnsi="Times New Roman" w:cs="Times New Roman"/>
                <w:sz w:val="24"/>
                <w:szCs w:val="24"/>
              </w:rPr>
              <w:t xml:space="preserve"> lastekaitsespetsialistil vajadusel võimalik juhtum edastada koolis töötavale pädevale lapsega töötavale isikule, kui lapse toetusvajadus puudutab vaid üht valdkonda lapse elus. EVWÜ puhul tähendab see valdkond hariduse omandamist. Välja on toodud koolitusvajadus vaid lapsega kontaktivõtmiseks, mis on praegu küll eeldus igale haridusasutuses lapsega töötavale isikule ja oskuse puudumisel ei peaks inimene üldse haridusasutuses töötama. Täpsustamata on jäänud, milliseid pädevusi tervikuna juhtumi korraldamiseks silmas peetakse, kes neid pädevusi hindab ja kus on võimalik neid pädevusi vajadusel omandada?</w:t>
            </w:r>
          </w:p>
        </w:tc>
        <w:tc>
          <w:tcPr>
            <w:tcW w:w="4117" w:type="dxa"/>
          </w:tcPr>
          <w:p w14:paraId="2D10F1BA" w14:textId="3B3941E2" w:rsidR="00783A6B" w:rsidRPr="003D0CF9" w:rsidRDefault="003D0E07" w:rsidP="00783A6B">
            <w:pPr>
              <w:jc w:val="both"/>
              <w:rPr>
                <w:rFonts w:ascii="Times New Roman" w:hAnsi="Times New Roman" w:cs="Times New Roman"/>
                <w:b/>
                <w:bCs/>
                <w:sz w:val="24"/>
                <w:szCs w:val="24"/>
              </w:rPr>
            </w:pPr>
            <w:r w:rsidRPr="003D0CF9">
              <w:rPr>
                <w:rFonts w:ascii="Times New Roman" w:hAnsi="Times New Roman" w:cs="Times New Roman"/>
                <w:b/>
                <w:bCs/>
                <w:sz w:val="24"/>
                <w:szCs w:val="24"/>
              </w:rPr>
              <w:t>Selgitame</w:t>
            </w:r>
            <w:r w:rsidR="00783A6B" w:rsidRPr="003D0CF9">
              <w:rPr>
                <w:rFonts w:ascii="Times New Roman" w:hAnsi="Times New Roman" w:cs="Times New Roman"/>
                <w:b/>
                <w:bCs/>
                <w:sz w:val="24"/>
                <w:szCs w:val="24"/>
              </w:rPr>
              <w:t>.</w:t>
            </w:r>
          </w:p>
          <w:p w14:paraId="4D2BD7FE" w14:textId="6920D76A" w:rsidR="00983271" w:rsidRPr="003D0CF9" w:rsidRDefault="00783A6B" w:rsidP="00783A6B">
            <w:pPr>
              <w:jc w:val="both"/>
              <w:rPr>
                <w:rFonts w:ascii="Times New Roman" w:hAnsi="Times New Roman" w:cs="Times New Roman"/>
                <w:sz w:val="24"/>
                <w:szCs w:val="24"/>
              </w:rPr>
            </w:pP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on vastavalt muudetud, sh on juhtumi koordineerimise asemel on räägitud abivajavale lapsele abi osutamise korraldamisest, mis vastab täpsemalt haridus- ja tervisevaldkonna tugispetsialistid</w:t>
            </w:r>
            <w:r w:rsidR="00B922C1" w:rsidRPr="003D0CF9">
              <w:rPr>
                <w:rFonts w:ascii="Times New Roman" w:hAnsi="Times New Roman" w:cs="Times New Roman"/>
                <w:sz w:val="24"/>
                <w:szCs w:val="24"/>
              </w:rPr>
              <w:t>e tehtavale</w:t>
            </w:r>
            <w:r w:rsidRPr="003D0CF9">
              <w:rPr>
                <w:rFonts w:ascii="Times New Roman" w:hAnsi="Times New Roman" w:cs="Times New Roman"/>
                <w:sz w:val="24"/>
                <w:szCs w:val="24"/>
              </w:rPr>
              <w:t>. Vastavalt on muudetud ka eelnõu seletuskirja.</w:t>
            </w:r>
          </w:p>
        </w:tc>
      </w:tr>
      <w:tr w:rsidR="00F868FF" w:rsidRPr="003D0CF9" w14:paraId="1636EECB" w14:textId="77777777" w:rsidTr="0F9321AB">
        <w:tc>
          <w:tcPr>
            <w:tcW w:w="516" w:type="dxa"/>
          </w:tcPr>
          <w:p w14:paraId="776365D5" w14:textId="77777777" w:rsidR="00F868FF" w:rsidRPr="003D0CF9" w:rsidRDefault="00F868FF">
            <w:pPr>
              <w:rPr>
                <w:rFonts w:ascii="Times New Roman" w:hAnsi="Times New Roman" w:cs="Times New Roman"/>
                <w:sz w:val="24"/>
                <w:szCs w:val="24"/>
              </w:rPr>
            </w:pPr>
          </w:p>
        </w:tc>
        <w:tc>
          <w:tcPr>
            <w:tcW w:w="2881" w:type="dxa"/>
          </w:tcPr>
          <w:p w14:paraId="3B4699CF" w14:textId="77777777" w:rsidR="00F868FF" w:rsidRPr="003D0CF9" w:rsidRDefault="00F868FF">
            <w:pPr>
              <w:rPr>
                <w:rFonts w:ascii="Times New Roman" w:hAnsi="Times New Roman" w:cs="Times New Roman"/>
                <w:b/>
                <w:bCs/>
                <w:sz w:val="24"/>
                <w:szCs w:val="24"/>
              </w:rPr>
            </w:pPr>
          </w:p>
        </w:tc>
        <w:tc>
          <w:tcPr>
            <w:tcW w:w="6434" w:type="dxa"/>
          </w:tcPr>
          <w:p w14:paraId="1E8776BD" w14:textId="7E16420F" w:rsidR="00F868FF" w:rsidRPr="003D0CF9" w:rsidRDefault="002225C2" w:rsidP="002225C2">
            <w:pPr>
              <w:jc w:val="both"/>
              <w:rPr>
                <w:rFonts w:ascii="Times New Roman" w:hAnsi="Times New Roman" w:cs="Times New Roman"/>
                <w:sz w:val="24"/>
                <w:szCs w:val="24"/>
              </w:rPr>
            </w:pPr>
            <w:proofErr w:type="spellStart"/>
            <w:r w:rsidRPr="003D0CF9">
              <w:rPr>
                <w:rFonts w:ascii="Times New Roman" w:hAnsi="Times New Roman" w:cs="Times New Roman"/>
                <w:sz w:val="24"/>
                <w:szCs w:val="24"/>
              </w:rPr>
              <w:t>KOV-i</w:t>
            </w:r>
            <w:proofErr w:type="spellEnd"/>
            <w:r w:rsidR="00C337C3" w:rsidRPr="003D0CF9">
              <w:rPr>
                <w:rFonts w:ascii="Times New Roman" w:hAnsi="Times New Roman" w:cs="Times New Roman"/>
                <w:sz w:val="24"/>
                <w:szCs w:val="24"/>
              </w:rPr>
              <w:t xml:space="preserve"> lastekaitsespetsialistidel on olemas metoodika ja vahendid lapse abivajaduse hindamiseks, protsessi dokumenteerimiseks ja talletamiseks, informatsioon ja ressursid vajalike toetavate tegevuste kättesaadavuse ning võimaldamise kohta. Et laste heaolu oleks tagatud ühetaoliselt üle Eesti, juhtumiskorraldus oleks läbi viidud ühtlase kvaliteediga, on vaja seadusemuudatuse rakendamiseks ühtset tegevuse protsessi, pädevaid isikuid, dokumentatsiooni, vahendeid ja informatsiooni. Seadusemuudatuses seletuskirjas ei ole kirjeldatud, kuidas plaanitakse need tagada.</w:t>
            </w:r>
          </w:p>
        </w:tc>
        <w:tc>
          <w:tcPr>
            <w:tcW w:w="4117" w:type="dxa"/>
          </w:tcPr>
          <w:p w14:paraId="60073E04" w14:textId="0A9ED55E" w:rsidR="00783A6B" w:rsidRPr="003D0CF9" w:rsidRDefault="003D0E07" w:rsidP="00783A6B">
            <w:pPr>
              <w:jc w:val="both"/>
              <w:rPr>
                <w:rFonts w:ascii="Times New Roman" w:hAnsi="Times New Roman" w:cs="Times New Roman"/>
                <w:b/>
                <w:bCs/>
                <w:sz w:val="24"/>
                <w:szCs w:val="24"/>
              </w:rPr>
            </w:pPr>
            <w:r w:rsidRPr="003D0CF9">
              <w:rPr>
                <w:rFonts w:ascii="Times New Roman" w:hAnsi="Times New Roman" w:cs="Times New Roman"/>
                <w:b/>
                <w:bCs/>
                <w:sz w:val="24"/>
                <w:szCs w:val="24"/>
              </w:rPr>
              <w:t>Selgitame</w:t>
            </w:r>
            <w:r w:rsidR="00783A6B" w:rsidRPr="003D0CF9">
              <w:rPr>
                <w:rFonts w:ascii="Times New Roman" w:hAnsi="Times New Roman" w:cs="Times New Roman"/>
                <w:b/>
                <w:bCs/>
                <w:sz w:val="24"/>
                <w:szCs w:val="24"/>
              </w:rPr>
              <w:t>.</w:t>
            </w:r>
          </w:p>
          <w:p w14:paraId="4DE2F0A6" w14:textId="51CBBA60" w:rsidR="00F868FF" w:rsidRPr="003D0CF9" w:rsidRDefault="00783A6B" w:rsidP="00783A6B">
            <w:pPr>
              <w:jc w:val="both"/>
              <w:rPr>
                <w:rFonts w:ascii="Times New Roman" w:hAnsi="Times New Roman" w:cs="Times New Roman"/>
                <w:sz w:val="24"/>
                <w:szCs w:val="24"/>
              </w:rPr>
            </w:pP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on vastavalt muudetud, sh on juhtumi koordineerimise asemel on räägitud abivajavale lapsele abi osutamise korraldamisest, mis vastab täpsemalt haridus- ja tervisevaldkonna tugispetsialistide. Vastavalt on muudetud ka eelnõu seletuskirja.</w:t>
            </w:r>
            <w:r w:rsidR="00450F8D" w:rsidRPr="003D0CF9">
              <w:rPr>
                <w:rFonts w:ascii="Times New Roman" w:hAnsi="Times New Roman" w:cs="Times New Roman"/>
                <w:sz w:val="24"/>
                <w:szCs w:val="24"/>
              </w:rPr>
              <w:t xml:space="preserve"> Eelnõuga ei panda haridusvaldkonna spetsialistidele praegusega võrreldes täiendavaid kohustusi, vaid täpsustakse abi osutamise korralduse jaotumist.</w:t>
            </w:r>
          </w:p>
        </w:tc>
      </w:tr>
      <w:tr w:rsidR="00C337C3" w:rsidRPr="003D0CF9" w14:paraId="4216B10D" w14:textId="77777777" w:rsidTr="0F9321AB">
        <w:tc>
          <w:tcPr>
            <w:tcW w:w="516" w:type="dxa"/>
          </w:tcPr>
          <w:p w14:paraId="5381DAFE" w14:textId="77777777" w:rsidR="00C337C3" w:rsidRPr="003D0CF9" w:rsidRDefault="00C337C3">
            <w:pPr>
              <w:rPr>
                <w:rFonts w:ascii="Times New Roman" w:hAnsi="Times New Roman" w:cs="Times New Roman"/>
                <w:sz w:val="24"/>
                <w:szCs w:val="24"/>
              </w:rPr>
            </w:pPr>
          </w:p>
        </w:tc>
        <w:tc>
          <w:tcPr>
            <w:tcW w:w="2881" w:type="dxa"/>
          </w:tcPr>
          <w:p w14:paraId="37BB3417" w14:textId="77777777" w:rsidR="00C337C3" w:rsidRPr="003D0CF9" w:rsidRDefault="00C337C3">
            <w:pPr>
              <w:rPr>
                <w:rFonts w:ascii="Times New Roman" w:hAnsi="Times New Roman" w:cs="Times New Roman"/>
                <w:b/>
                <w:bCs/>
                <w:sz w:val="24"/>
                <w:szCs w:val="24"/>
              </w:rPr>
            </w:pPr>
          </w:p>
        </w:tc>
        <w:tc>
          <w:tcPr>
            <w:tcW w:w="6434" w:type="dxa"/>
          </w:tcPr>
          <w:p w14:paraId="23CA2CD3" w14:textId="29E83043" w:rsidR="00C337C3" w:rsidRPr="003D0CF9" w:rsidRDefault="00A87E65" w:rsidP="002225C2">
            <w:pPr>
              <w:jc w:val="both"/>
              <w:rPr>
                <w:rFonts w:ascii="Times New Roman" w:hAnsi="Times New Roman" w:cs="Times New Roman"/>
                <w:sz w:val="24"/>
                <w:szCs w:val="24"/>
              </w:rPr>
            </w:pPr>
            <w:r w:rsidRPr="003D0CF9">
              <w:rPr>
                <w:rFonts w:ascii="Times New Roman" w:hAnsi="Times New Roman" w:cs="Times New Roman"/>
                <w:sz w:val="24"/>
                <w:szCs w:val="24"/>
              </w:rPr>
              <w:t xml:space="preserve">Haridusasutuse tugipersonal, sh sotsiaalpedagoogid töötavad ka praegu suure koormuse ja pinge all. Samas ei pruugi igas koolis siiski leiduda juhtumi korralduseks vajalike pädevustega isikut. Keerukate lapsi puudutavate juhtumite korral, nt hariduslik erivajadus, mida lapsevanem ei tunnista, võib haridusasutuse ja </w:t>
            </w:r>
            <w:r w:rsidRPr="003D0CF9">
              <w:rPr>
                <w:rFonts w:ascii="Times New Roman" w:hAnsi="Times New Roman" w:cs="Times New Roman"/>
                <w:sz w:val="24"/>
                <w:szCs w:val="24"/>
              </w:rPr>
              <w:lastRenderedPageBreak/>
              <w:t>lapsevanema vahel olla ka väga suur pinge just erineva vaate tõttu ka juhul, kui lapse abivajadus puudutab vaid üht valdkonda tema elus. Seadusemuudatuse seletuskirjas ei ole välja toodud, kas eelnimetatud juhtudel on kooli suunatud juhtumi korraldusest võimalik ka keelduda</w:t>
            </w:r>
            <w:r w:rsidR="002225C2" w:rsidRPr="003D0CF9">
              <w:rPr>
                <w:rFonts w:ascii="Times New Roman" w:hAnsi="Times New Roman" w:cs="Times New Roman"/>
                <w:sz w:val="24"/>
                <w:szCs w:val="24"/>
              </w:rPr>
              <w:t>.</w:t>
            </w:r>
          </w:p>
        </w:tc>
        <w:tc>
          <w:tcPr>
            <w:tcW w:w="4117" w:type="dxa"/>
          </w:tcPr>
          <w:p w14:paraId="60524804" w14:textId="32E9833D" w:rsidR="00522930" w:rsidRPr="003D0CF9" w:rsidRDefault="003D0E07" w:rsidP="00522930">
            <w:pPr>
              <w:jc w:val="both"/>
              <w:rPr>
                <w:rFonts w:ascii="Times New Roman" w:hAnsi="Times New Roman" w:cs="Times New Roman"/>
                <w:b/>
                <w:bCs/>
                <w:sz w:val="24"/>
                <w:szCs w:val="24"/>
              </w:rPr>
            </w:pPr>
            <w:r w:rsidRPr="003D0CF9">
              <w:rPr>
                <w:rFonts w:ascii="Times New Roman" w:hAnsi="Times New Roman" w:cs="Times New Roman"/>
                <w:b/>
                <w:bCs/>
                <w:sz w:val="24"/>
                <w:szCs w:val="24"/>
              </w:rPr>
              <w:lastRenderedPageBreak/>
              <w:t>Selgitame</w:t>
            </w:r>
            <w:r w:rsidR="00522930" w:rsidRPr="003D0CF9">
              <w:rPr>
                <w:rFonts w:ascii="Times New Roman" w:hAnsi="Times New Roman" w:cs="Times New Roman"/>
                <w:b/>
                <w:bCs/>
                <w:sz w:val="24"/>
                <w:szCs w:val="24"/>
              </w:rPr>
              <w:t>.</w:t>
            </w:r>
          </w:p>
          <w:p w14:paraId="1E2665A8" w14:textId="0F8AE82B" w:rsidR="00C337C3" w:rsidRPr="003D0CF9" w:rsidRDefault="003D0E07" w:rsidP="00522930">
            <w:pPr>
              <w:jc w:val="both"/>
              <w:rPr>
                <w:rFonts w:ascii="Times New Roman" w:hAnsi="Times New Roman" w:cs="Times New Roman"/>
                <w:sz w:val="24"/>
                <w:szCs w:val="24"/>
              </w:rPr>
            </w:pP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on vastavalt muudetud, sh on juhtumi koordineerimise asemel on räägitud abivajavale lapsele abi osutamise korraldamisest, mis vastab </w:t>
            </w:r>
            <w:r w:rsidRPr="003D0CF9">
              <w:rPr>
                <w:rFonts w:ascii="Times New Roman" w:hAnsi="Times New Roman" w:cs="Times New Roman"/>
                <w:sz w:val="24"/>
                <w:szCs w:val="24"/>
              </w:rPr>
              <w:lastRenderedPageBreak/>
              <w:t>täpsemalt haridus- ja tervisevaldkonna tugispetsialistide. Vastavalt on muudetud ka eelnõu seletuskirja. Eelnõuga ei panda haridusvaldkonna spetsialistidele praegusega võrreldes täiendavaid kohustusi, vaid täpsustakse abi osutamise korralduse jaotumist.</w:t>
            </w:r>
          </w:p>
        </w:tc>
      </w:tr>
      <w:tr w:rsidR="00722677" w:rsidRPr="003D0CF9" w14:paraId="13065AC5" w14:textId="77777777" w:rsidTr="0F9321AB">
        <w:tc>
          <w:tcPr>
            <w:tcW w:w="516" w:type="dxa"/>
          </w:tcPr>
          <w:p w14:paraId="54435F31" w14:textId="6E526643" w:rsidR="00722677" w:rsidRPr="003D0CF9" w:rsidRDefault="00047680">
            <w:pPr>
              <w:rPr>
                <w:rFonts w:ascii="Times New Roman" w:hAnsi="Times New Roman" w:cs="Times New Roman"/>
                <w:sz w:val="24"/>
                <w:szCs w:val="24"/>
              </w:rPr>
            </w:pPr>
            <w:r w:rsidRPr="003D0CF9">
              <w:rPr>
                <w:rFonts w:ascii="Times New Roman" w:hAnsi="Times New Roman" w:cs="Times New Roman"/>
                <w:sz w:val="24"/>
                <w:szCs w:val="24"/>
              </w:rPr>
              <w:lastRenderedPageBreak/>
              <w:t>18</w:t>
            </w:r>
            <w:r w:rsidR="00CB498D" w:rsidRPr="003D0CF9">
              <w:rPr>
                <w:rFonts w:ascii="Times New Roman" w:hAnsi="Times New Roman" w:cs="Times New Roman"/>
                <w:sz w:val="24"/>
                <w:szCs w:val="24"/>
              </w:rPr>
              <w:t>.</w:t>
            </w:r>
          </w:p>
        </w:tc>
        <w:tc>
          <w:tcPr>
            <w:tcW w:w="2881" w:type="dxa"/>
          </w:tcPr>
          <w:p w14:paraId="37A7C952" w14:textId="6124636F" w:rsidR="00722677" w:rsidRPr="003D0CF9" w:rsidRDefault="003857BA">
            <w:pPr>
              <w:rPr>
                <w:rFonts w:ascii="Times New Roman" w:hAnsi="Times New Roman" w:cs="Times New Roman"/>
                <w:b/>
                <w:bCs/>
                <w:sz w:val="24"/>
                <w:szCs w:val="24"/>
              </w:rPr>
            </w:pPr>
            <w:r w:rsidRPr="003D0CF9">
              <w:rPr>
                <w:rFonts w:ascii="Times New Roman" w:hAnsi="Times New Roman" w:cs="Times New Roman"/>
                <w:b/>
                <w:bCs/>
                <w:sz w:val="24"/>
                <w:szCs w:val="24"/>
              </w:rPr>
              <w:t>Eesti Õpilasesinduste Liit</w:t>
            </w:r>
          </w:p>
        </w:tc>
        <w:tc>
          <w:tcPr>
            <w:tcW w:w="6434" w:type="dxa"/>
          </w:tcPr>
          <w:p w14:paraId="3AE3258F" w14:textId="7874334E" w:rsidR="00FC1B68" w:rsidRPr="003D0CF9" w:rsidRDefault="00FC1B68" w:rsidP="00014182">
            <w:pPr>
              <w:jc w:val="both"/>
              <w:rPr>
                <w:rFonts w:ascii="Times New Roman" w:hAnsi="Times New Roman" w:cs="Times New Roman"/>
                <w:sz w:val="24"/>
                <w:szCs w:val="24"/>
              </w:rPr>
            </w:pPr>
            <w:proofErr w:type="spellStart"/>
            <w:r w:rsidRPr="003D0CF9">
              <w:rPr>
                <w:rFonts w:ascii="Times New Roman" w:hAnsi="Times New Roman" w:cs="Times New Roman"/>
                <w:sz w:val="24"/>
                <w:szCs w:val="24"/>
              </w:rPr>
              <w:t>Üldhinnang</w:t>
            </w:r>
            <w:proofErr w:type="spellEnd"/>
            <w:r w:rsidRPr="003D0CF9">
              <w:rPr>
                <w:rFonts w:ascii="Times New Roman" w:hAnsi="Times New Roman" w:cs="Times New Roman"/>
                <w:sz w:val="24"/>
                <w:szCs w:val="24"/>
              </w:rPr>
              <w:t xml:space="preserve"> eelnõule on positiivne. Toetame muudatuste suunda, mille eesmärk on piiratud inimressursiga arvestades vähendada põhjendamatut bürokraatiat ja muuta abivajaduse hindamine ning abi korraldamine lapse jaoks kiiremaks ja tõhusamaks. Eriti tervitame selget ajaraami abivajaduse hindamisele, mis aitab vähendada praktikas esinevat venimist ning suurendab lapse õiguste tegelikku kaitset. Samuti peame oluliseks eelnõu rõhuasetust võrgustikutööle, mis võimaldab lapse olukorra hindamisel ja lahendamisel kaasata asjakohaseid osapooli (sh haridusasutusi) süsteemsemalt.</w:t>
            </w:r>
          </w:p>
        </w:tc>
        <w:tc>
          <w:tcPr>
            <w:tcW w:w="4117" w:type="dxa"/>
          </w:tcPr>
          <w:p w14:paraId="41958401" w14:textId="7C357534" w:rsidR="00C643B5" w:rsidRPr="003D0CF9" w:rsidRDefault="00C06FEF" w:rsidP="00C643B5">
            <w:pPr>
              <w:jc w:val="both"/>
              <w:rPr>
                <w:rFonts w:ascii="Times New Roman" w:hAnsi="Times New Roman" w:cs="Times New Roman"/>
                <w:sz w:val="24"/>
                <w:szCs w:val="24"/>
              </w:rPr>
            </w:pPr>
            <w:r w:rsidRPr="003D0CF9">
              <w:rPr>
                <w:rFonts w:ascii="Times New Roman" w:hAnsi="Times New Roman" w:cs="Times New Roman"/>
                <w:b/>
                <w:bCs/>
                <w:sz w:val="24"/>
                <w:szCs w:val="24"/>
              </w:rPr>
              <w:t xml:space="preserve">Täname </w:t>
            </w:r>
            <w:r w:rsidR="002F5AA9" w:rsidRPr="003D0CF9">
              <w:rPr>
                <w:rFonts w:ascii="Times New Roman" w:hAnsi="Times New Roman" w:cs="Times New Roman"/>
                <w:b/>
                <w:bCs/>
                <w:sz w:val="24"/>
                <w:szCs w:val="24"/>
              </w:rPr>
              <w:t>tunnustuse</w:t>
            </w:r>
            <w:r w:rsidRPr="003D0CF9">
              <w:rPr>
                <w:rFonts w:ascii="Times New Roman" w:hAnsi="Times New Roman" w:cs="Times New Roman"/>
                <w:b/>
                <w:bCs/>
                <w:sz w:val="24"/>
                <w:szCs w:val="24"/>
              </w:rPr>
              <w:t xml:space="preserve"> eest.</w:t>
            </w:r>
            <w:r w:rsidRPr="003D0CF9">
              <w:rPr>
                <w:rFonts w:ascii="Times New Roman" w:hAnsi="Times New Roman" w:cs="Times New Roman"/>
                <w:sz w:val="24"/>
                <w:szCs w:val="24"/>
              </w:rPr>
              <w:t xml:space="preserve"> </w:t>
            </w:r>
          </w:p>
          <w:p w14:paraId="37249F77" w14:textId="3894EDB3" w:rsidR="00722677" w:rsidRPr="003D0CF9" w:rsidRDefault="00722677" w:rsidP="00162A71">
            <w:pPr>
              <w:jc w:val="both"/>
              <w:rPr>
                <w:rFonts w:ascii="Times New Roman" w:hAnsi="Times New Roman" w:cs="Times New Roman"/>
                <w:sz w:val="24"/>
                <w:szCs w:val="24"/>
              </w:rPr>
            </w:pPr>
          </w:p>
        </w:tc>
      </w:tr>
      <w:tr w:rsidR="00C643B5" w:rsidRPr="003D0CF9" w14:paraId="45302711" w14:textId="77777777" w:rsidTr="0F9321AB">
        <w:tc>
          <w:tcPr>
            <w:tcW w:w="516" w:type="dxa"/>
          </w:tcPr>
          <w:p w14:paraId="7B3DB744" w14:textId="77777777" w:rsidR="00C643B5" w:rsidRPr="003D0CF9" w:rsidRDefault="00C643B5">
            <w:pPr>
              <w:rPr>
                <w:rFonts w:ascii="Times New Roman" w:hAnsi="Times New Roman" w:cs="Times New Roman"/>
                <w:sz w:val="24"/>
                <w:szCs w:val="24"/>
              </w:rPr>
            </w:pPr>
          </w:p>
        </w:tc>
        <w:tc>
          <w:tcPr>
            <w:tcW w:w="2881" w:type="dxa"/>
          </w:tcPr>
          <w:p w14:paraId="09ACA251" w14:textId="77777777" w:rsidR="00C643B5" w:rsidRPr="003D0CF9" w:rsidRDefault="00C643B5">
            <w:pPr>
              <w:rPr>
                <w:rFonts w:ascii="Times New Roman" w:hAnsi="Times New Roman" w:cs="Times New Roman"/>
                <w:sz w:val="24"/>
                <w:szCs w:val="24"/>
              </w:rPr>
            </w:pPr>
          </w:p>
        </w:tc>
        <w:tc>
          <w:tcPr>
            <w:tcW w:w="6434" w:type="dxa"/>
          </w:tcPr>
          <w:p w14:paraId="3EDBC595" w14:textId="7D65296E" w:rsidR="00C643B5" w:rsidRPr="003D0CF9" w:rsidRDefault="00C643B5" w:rsidP="00FC1B68">
            <w:pPr>
              <w:jc w:val="both"/>
              <w:rPr>
                <w:rFonts w:ascii="Times New Roman" w:hAnsi="Times New Roman" w:cs="Times New Roman"/>
                <w:sz w:val="24"/>
                <w:szCs w:val="24"/>
              </w:rPr>
            </w:pP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lg 7 rakendamisel tekib haridusasutuste vaates risk, et selle normi tegelik sisu ja rakendumine kujuneb kooliti erinevaks: mida loetakse sõltumatuks võimaluseks koolikeskkonnas, kuidas mõistetakse võimetekohasust eri vanuseastmete puhul ning kui ühtlaselt praktikas tagatakse, et laps saab pöörduda ja tagasisidet ilma, et see sõltuks konkreetsetest inimestest või asutuse sisemisest korraldusest. Samuti võib ebaühtlane tõlgendus mõjutada seda, kui võrreldavalt ja läbipaistvalt pöördumisi registreeritakse ning kuidas viivitamatu tagasiside ajaraami praktikas mõistetakse. Paraku näeme oma praktikas, kuidas juba täna kehtivat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36 lg 3 järgitakse koolides suvaliselt.</w:t>
            </w:r>
          </w:p>
        </w:tc>
        <w:tc>
          <w:tcPr>
            <w:tcW w:w="4117" w:type="dxa"/>
          </w:tcPr>
          <w:p w14:paraId="3210EF17" w14:textId="77777777" w:rsidR="00803540" w:rsidRPr="003D0CF9" w:rsidRDefault="00803540" w:rsidP="00C643B5">
            <w:pPr>
              <w:jc w:val="both"/>
              <w:rPr>
                <w:rFonts w:ascii="Times New Roman" w:hAnsi="Times New Roman" w:cs="Times New Roman"/>
                <w:b/>
                <w:bCs/>
                <w:sz w:val="24"/>
                <w:szCs w:val="24"/>
              </w:rPr>
            </w:pPr>
            <w:r w:rsidRPr="003D0CF9">
              <w:rPr>
                <w:rFonts w:ascii="Times New Roman" w:hAnsi="Times New Roman" w:cs="Times New Roman"/>
                <w:b/>
                <w:bCs/>
                <w:sz w:val="24"/>
                <w:szCs w:val="24"/>
              </w:rPr>
              <w:t xml:space="preserve">Teadmiseks võetud. </w:t>
            </w:r>
          </w:p>
          <w:p w14:paraId="1037BBE6" w14:textId="6B74F9A5" w:rsidR="00C643B5" w:rsidRPr="003D0CF9" w:rsidRDefault="00C643B5" w:rsidP="00C643B5">
            <w:pPr>
              <w:jc w:val="both"/>
              <w:rPr>
                <w:rFonts w:ascii="Times New Roman" w:hAnsi="Times New Roman" w:cs="Times New Roman"/>
                <w:sz w:val="24"/>
                <w:szCs w:val="24"/>
              </w:rPr>
            </w:pPr>
            <w:r w:rsidRPr="003D0CF9">
              <w:rPr>
                <w:rFonts w:ascii="Times New Roman" w:hAnsi="Times New Roman" w:cs="Times New Roman"/>
                <w:sz w:val="24"/>
                <w:szCs w:val="24"/>
              </w:rPr>
              <w:t xml:space="preserve">Lapse kaebeõigusesse puutuvat on eelnõus täpsustatud ning lapse kaebeõigus </w:t>
            </w:r>
            <w:proofErr w:type="spellStart"/>
            <w:r w:rsidRPr="003D0CF9">
              <w:rPr>
                <w:rFonts w:ascii="Times New Roman" w:hAnsi="Times New Roman" w:cs="Times New Roman"/>
                <w:sz w:val="24"/>
                <w:szCs w:val="24"/>
              </w:rPr>
              <w:t>KOV-i</w:t>
            </w:r>
            <w:proofErr w:type="spellEnd"/>
            <w:r w:rsidRPr="003D0CF9">
              <w:rPr>
                <w:rFonts w:ascii="Times New Roman" w:hAnsi="Times New Roman" w:cs="Times New Roman"/>
                <w:sz w:val="24"/>
                <w:szCs w:val="24"/>
              </w:rPr>
              <w:t xml:space="preserve">, sh </w:t>
            </w:r>
            <w:proofErr w:type="spellStart"/>
            <w:r w:rsidRPr="003D0CF9">
              <w:rPr>
                <w:rFonts w:ascii="Times New Roman" w:hAnsi="Times New Roman" w:cs="Times New Roman"/>
                <w:sz w:val="24"/>
                <w:szCs w:val="24"/>
              </w:rPr>
              <w:t>KOV-i</w:t>
            </w:r>
            <w:proofErr w:type="spellEnd"/>
            <w:r w:rsidRPr="003D0CF9">
              <w:rPr>
                <w:rFonts w:ascii="Times New Roman" w:hAnsi="Times New Roman" w:cs="Times New Roman"/>
                <w:sz w:val="24"/>
                <w:szCs w:val="24"/>
              </w:rPr>
              <w:t xml:space="preserve"> lastekaitsetöötaja tegevusele on nüüd reguleeritud sarnaselt nagu lasteasutuses, sh haridusasutuses viibiva lapse kaebeõigus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§-s 36. Lisaks on lapse kohtlemist reguleerivatesse </w:t>
            </w:r>
            <w:proofErr w:type="spellStart"/>
            <w:r w:rsidRPr="003D0CF9">
              <w:rPr>
                <w:rFonts w:ascii="Times New Roman" w:hAnsi="Times New Roman" w:cs="Times New Roman"/>
                <w:sz w:val="24"/>
                <w:szCs w:val="24"/>
              </w:rPr>
              <w:t>LasteKS-i</w:t>
            </w:r>
            <w:proofErr w:type="spellEnd"/>
            <w:r w:rsidRPr="003D0CF9">
              <w:rPr>
                <w:rFonts w:ascii="Times New Roman" w:hAnsi="Times New Roman" w:cs="Times New Roman"/>
                <w:sz w:val="24"/>
                <w:szCs w:val="24"/>
              </w:rPr>
              <w:t xml:space="preserve"> üldsätetesse lisatud kohustus selgitada lapsele tema õigusi, mis hõlmab ka õigust kaebusi ja arvamusi esitada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21 lg 2 p 2 muudatus).</w:t>
            </w:r>
            <w:r w:rsidR="00803540" w:rsidRPr="003D0CF9">
              <w:rPr>
                <w:rFonts w:ascii="Times New Roman" w:hAnsi="Times New Roman" w:cs="Times New Roman"/>
                <w:sz w:val="24"/>
                <w:szCs w:val="24"/>
              </w:rPr>
              <w:t xml:space="preserve"> Võtame tagasiside kaebeõiguse praktikas toimimise kohta </w:t>
            </w:r>
            <w:r w:rsidR="00803540" w:rsidRPr="003D0CF9">
              <w:rPr>
                <w:rFonts w:ascii="Times New Roman" w:hAnsi="Times New Roman" w:cs="Times New Roman"/>
                <w:sz w:val="24"/>
                <w:szCs w:val="24"/>
              </w:rPr>
              <w:lastRenderedPageBreak/>
              <w:t xml:space="preserve">teadmiseks ning analüüsime edaspidi, millised on võimalused seda mõjutada nii, et laste </w:t>
            </w:r>
            <w:r w:rsidR="009D5C85" w:rsidRPr="003D0CF9">
              <w:rPr>
                <w:rFonts w:ascii="Times New Roman" w:hAnsi="Times New Roman" w:cs="Times New Roman"/>
                <w:sz w:val="24"/>
                <w:szCs w:val="24"/>
              </w:rPr>
              <w:t>kaebeõigus</w:t>
            </w:r>
            <w:r w:rsidR="00803540" w:rsidRPr="003D0CF9">
              <w:rPr>
                <w:rFonts w:ascii="Times New Roman" w:hAnsi="Times New Roman" w:cs="Times New Roman"/>
                <w:sz w:val="24"/>
                <w:szCs w:val="24"/>
              </w:rPr>
              <w:t xml:space="preserve"> oleksid paremini tagatud. </w:t>
            </w:r>
          </w:p>
        </w:tc>
      </w:tr>
      <w:tr w:rsidR="002F5AA9" w:rsidRPr="003D0CF9" w14:paraId="243C1C15" w14:textId="77777777" w:rsidTr="0F9321AB">
        <w:tc>
          <w:tcPr>
            <w:tcW w:w="516" w:type="dxa"/>
          </w:tcPr>
          <w:p w14:paraId="48C022BD" w14:textId="24CCACAD" w:rsidR="002F5AA9" w:rsidRPr="003D0CF9" w:rsidRDefault="00047680">
            <w:pPr>
              <w:rPr>
                <w:rFonts w:ascii="Times New Roman" w:hAnsi="Times New Roman" w:cs="Times New Roman"/>
                <w:sz w:val="24"/>
                <w:szCs w:val="24"/>
              </w:rPr>
            </w:pPr>
            <w:r w:rsidRPr="003D0CF9">
              <w:rPr>
                <w:rFonts w:ascii="Times New Roman" w:hAnsi="Times New Roman" w:cs="Times New Roman"/>
                <w:sz w:val="24"/>
                <w:szCs w:val="24"/>
              </w:rPr>
              <w:lastRenderedPageBreak/>
              <w:t>19</w:t>
            </w:r>
            <w:r w:rsidR="002F5AA9" w:rsidRPr="003D0CF9">
              <w:rPr>
                <w:rFonts w:ascii="Times New Roman" w:hAnsi="Times New Roman" w:cs="Times New Roman"/>
                <w:sz w:val="24"/>
                <w:szCs w:val="24"/>
              </w:rPr>
              <w:t>.</w:t>
            </w:r>
          </w:p>
        </w:tc>
        <w:tc>
          <w:tcPr>
            <w:tcW w:w="2881" w:type="dxa"/>
          </w:tcPr>
          <w:p w14:paraId="0E018095" w14:textId="7AA40626" w:rsidR="002F5AA9" w:rsidRPr="003D0CF9" w:rsidRDefault="002F5AA9">
            <w:pPr>
              <w:rPr>
                <w:rFonts w:ascii="Times New Roman" w:hAnsi="Times New Roman" w:cs="Times New Roman"/>
                <w:sz w:val="24"/>
                <w:szCs w:val="24"/>
              </w:rPr>
            </w:pPr>
            <w:r w:rsidRPr="003D0CF9">
              <w:rPr>
                <w:rFonts w:ascii="Times New Roman" w:hAnsi="Times New Roman" w:cs="Times New Roman"/>
                <w:b/>
                <w:bCs/>
                <w:sz w:val="24"/>
                <w:szCs w:val="24"/>
              </w:rPr>
              <w:t>MTÜ Sa Suudad</w:t>
            </w:r>
          </w:p>
        </w:tc>
        <w:tc>
          <w:tcPr>
            <w:tcW w:w="6434" w:type="dxa"/>
          </w:tcPr>
          <w:p w14:paraId="63690620" w14:textId="77777777" w:rsidR="002F5AA9" w:rsidRPr="003D0CF9" w:rsidRDefault="002F5AA9" w:rsidP="002F5AA9">
            <w:pPr>
              <w:jc w:val="both"/>
              <w:rPr>
                <w:rFonts w:ascii="Times New Roman" w:hAnsi="Times New Roman" w:cs="Times New Roman"/>
                <w:sz w:val="24"/>
                <w:szCs w:val="24"/>
              </w:rPr>
            </w:pPr>
            <w:r w:rsidRPr="003D0CF9">
              <w:rPr>
                <w:rFonts w:ascii="Times New Roman" w:hAnsi="Times New Roman" w:cs="Times New Roman"/>
                <w:sz w:val="24"/>
                <w:szCs w:val="24"/>
              </w:rPr>
              <w:t>Tunnustame riiki seaduseelnõu algatamise eest ja toetame selle eesmärki kaitsta abivajavate laste õigusi tänasest paremini.</w:t>
            </w:r>
          </w:p>
          <w:p w14:paraId="6AAE9863" w14:textId="77777777" w:rsidR="002F5AA9" w:rsidRPr="003D0CF9" w:rsidRDefault="002F5AA9" w:rsidP="005B184B">
            <w:pPr>
              <w:jc w:val="both"/>
              <w:rPr>
                <w:rFonts w:ascii="Times New Roman" w:hAnsi="Times New Roman" w:cs="Times New Roman"/>
                <w:sz w:val="24"/>
                <w:szCs w:val="24"/>
              </w:rPr>
            </w:pPr>
          </w:p>
        </w:tc>
        <w:tc>
          <w:tcPr>
            <w:tcW w:w="4117" w:type="dxa"/>
          </w:tcPr>
          <w:p w14:paraId="5067A30C" w14:textId="77777777" w:rsidR="002F5AA9" w:rsidRPr="003D0CF9" w:rsidRDefault="002F5AA9" w:rsidP="002F5AA9">
            <w:pPr>
              <w:jc w:val="both"/>
              <w:rPr>
                <w:rFonts w:ascii="Times New Roman" w:hAnsi="Times New Roman" w:cs="Times New Roman"/>
                <w:sz w:val="24"/>
                <w:szCs w:val="24"/>
              </w:rPr>
            </w:pPr>
            <w:r w:rsidRPr="003D0CF9">
              <w:rPr>
                <w:rFonts w:ascii="Times New Roman" w:hAnsi="Times New Roman" w:cs="Times New Roman"/>
                <w:b/>
                <w:bCs/>
                <w:sz w:val="24"/>
                <w:szCs w:val="24"/>
              </w:rPr>
              <w:t>Täname tunnustuse eest.</w:t>
            </w:r>
            <w:r w:rsidRPr="003D0CF9">
              <w:rPr>
                <w:rFonts w:ascii="Times New Roman" w:hAnsi="Times New Roman" w:cs="Times New Roman"/>
                <w:sz w:val="24"/>
                <w:szCs w:val="24"/>
              </w:rPr>
              <w:t xml:space="preserve"> </w:t>
            </w:r>
          </w:p>
          <w:p w14:paraId="4718FA03" w14:textId="77777777" w:rsidR="002F5AA9" w:rsidRPr="003D0CF9" w:rsidRDefault="002F5AA9" w:rsidP="00C351CF">
            <w:pPr>
              <w:rPr>
                <w:rFonts w:ascii="Times New Roman" w:hAnsi="Times New Roman" w:cs="Times New Roman"/>
                <w:color w:val="FF0000"/>
                <w:sz w:val="24"/>
                <w:szCs w:val="24"/>
                <w:highlight w:val="yellow"/>
              </w:rPr>
            </w:pPr>
          </w:p>
        </w:tc>
      </w:tr>
      <w:tr w:rsidR="006B2C1F" w:rsidRPr="003D0CF9" w14:paraId="64CF1CA8" w14:textId="77777777" w:rsidTr="0F9321AB">
        <w:tc>
          <w:tcPr>
            <w:tcW w:w="516" w:type="dxa"/>
          </w:tcPr>
          <w:p w14:paraId="0FA260D0" w14:textId="06FCD3E6" w:rsidR="006B2C1F" w:rsidRPr="003D0CF9" w:rsidRDefault="006B2C1F">
            <w:pPr>
              <w:rPr>
                <w:rFonts w:ascii="Times New Roman" w:hAnsi="Times New Roman" w:cs="Times New Roman"/>
                <w:sz w:val="24"/>
                <w:szCs w:val="24"/>
              </w:rPr>
            </w:pPr>
          </w:p>
        </w:tc>
        <w:tc>
          <w:tcPr>
            <w:tcW w:w="2881" w:type="dxa"/>
          </w:tcPr>
          <w:p w14:paraId="6368BB4A" w14:textId="0364E79F" w:rsidR="006B2C1F" w:rsidRPr="003D0CF9" w:rsidRDefault="006B2C1F">
            <w:pPr>
              <w:rPr>
                <w:rFonts w:ascii="Times New Roman" w:hAnsi="Times New Roman" w:cs="Times New Roman"/>
                <w:b/>
                <w:bCs/>
                <w:sz w:val="24"/>
                <w:szCs w:val="24"/>
              </w:rPr>
            </w:pPr>
          </w:p>
        </w:tc>
        <w:tc>
          <w:tcPr>
            <w:tcW w:w="6434" w:type="dxa"/>
          </w:tcPr>
          <w:p w14:paraId="43E5FAC5" w14:textId="643DE846" w:rsidR="005B184B" w:rsidRPr="003D0CF9" w:rsidRDefault="008251E5" w:rsidP="0066248D">
            <w:pPr>
              <w:jc w:val="both"/>
              <w:rPr>
                <w:rFonts w:ascii="Times New Roman" w:hAnsi="Times New Roman" w:cs="Times New Roman"/>
                <w:sz w:val="24"/>
                <w:szCs w:val="24"/>
              </w:rPr>
            </w:pPr>
            <w:r w:rsidRPr="003D0CF9">
              <w:rPr>
                <w:rFonts w:ascii="Times New Roman" w:hAnsi="Times New Roman" w:cs="Times New Roman"/>
                <w:sz w:val="24"/>
                <w:szCs w:val="24"/>
              </w:rPr>
              <w:t xml:space="preserve">Täpsustada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17 lg 1 </w:t>
            </w:r>
            <w:r w:rsidR="0066248D" w:rsidRPr="003D0CF9">
              <w:rPr>
                <w:rFonts w:ascii="Times New Roman" w:hAnsi="Times New Roman" w:cs="Times New Roman"/>
                <w:sz w:val="24"/>
                <w:szCs w:val="24"/>
              </w:rPr>
              <w:t>p</w:t>
            </w:r>
            <w:r w:rsidRPr="003D0CF9">
              <w:rPr>
                <w:rFonts w:ascii="Times New Roman" w:hAnsi="Times New Roman" w:cs="Times New Roman"/>
                <w:sz w:val="24"/>
                <w:szCs w:val="24"/>
              </w:rPr>
              <w:t xml:space="preserve"> 3</w:t>
            </w:r>
            <w:r w:rsidR="0066248D" w:rsidRPr="003D0CF9">
              <w:rPr>
                <w:rFonts w:ascii="Times New Roman" w:hAnsi="Times New Roman" w:cs="Times New Roman"/>
                <w:sz w:val="24"/>
                <w:szCs w:val="24"/>
              </w:rPr>
              <w:t xml:space="preserve"> sõnastust selliselt, et sõna „viivitamata“ asendatakse sõnadega „esimesel võimalusel“. See tagaks seaduse teksti ja seletuskirja omavahelise kooskõla ning looks üheselt mõistetava ja sisuliselt põhjendatud nõude abivajaduse hindamise alustamiseks. </w:t>
            </w:r>
            <w:r w:rsidRPr="003D0CF9">
              <w:rPr>
                <w:rFonts w:ascii="Times New Roman" w:hAnsi="Times New Roman" w:cs="Times New Roman"/>
                <w:sz w:val="24"/>
                <w:szCs w:val="24"/>
              </w:rPr>
              <w:t>Eelnõu järgi</w:t>
            </w:r>
            <w:r w:rsidR="00DD4B50" w:rsidRPr="003D0CF9">
              <w:rPr>
                <w:rFonts w:ascii="Times New Roman" w:hAnsi="Times New Roman" w:cs="Times New Roman"/>
                <w:sz w:val="24"/>
                <w:szCs w:val="24"/>
              </w:rPr>
              <w:t xml:space="preserve"> jäetakse </w:t>
            </w:r>
            <w:r w:rsidRPr="003D0CF9">
              <w:rPr>
                <w:rFonts w:ascii="Times New Roman" w:hAnsi="Times New Roman" w:cs="Times New Roman"/>
                <w:sz w:val="24"/>
                <w:szCs w:val="24"/>
              </w:rPr>
              <w:t>sättest</w:t>
            </w:r>
            <w:r w:rsidR="0066248D" w:rsidRPr="003D0CF9">
              <w:rPr>
                <w:rFonts w:ascii="Times New Roman" w:hAnsi="Times New Roman" w:cs="Times New Roman"/>
                <w:sz w:val="24"/>
                <w:szCs w:val="24"/>
              </w:rPr>
              <w:t xml:space="preserve"> </w:t>
            </w:r>
            <w:r w:rsidR="00DD4B50" w:rsidRPr="003D0CF9">
              <w:rPr>
                <w:rFonts w:ascii="Times New Roman" w:hAnsi="Times New Roman" w:cs="Times New Roman"/>
                <w:sz w:val="24"/>
                <w:szCs w:val="24"/>
              </w:rPr>
              <w:t xml:space="preserve">välja sõna „viivitamata“. Samas on eelnõu seletuskirjas selgitatud, et senine nõue hinnata lapse abivajadust viivitamata asendatakse nõudega teha seda esimesel võimalusel, kuna viimane on sisuliselt korrektsem ja realistlikum. Juhime tähelepanu, et eelnõu tekst ja seletuskiri ei ole selles osas kooskõlas. Kui seaduse tekstist jäetakse sõna „viivitamata“ täielikult välja, ei kajastu seaduses enam selget ajalist kohustust abivajaduse hindamise alustamiseks. See võib tekitada praktikas ebaselgust ning viia hindamise põhjendamatu edasi lükkamiseni. Arvestades, et lapse abivajaduse hindamine on keskse tähtsusega lapse ja pere toetavate meetmete planeerimisel ning edasiste sekkumiste õigeaegsel rakendamisel, peame oluliseks, et seaduses säiliks ajaline orientiir. </w:t>
            </w:r>
          </w:p>
        </w:tc>
        <w:tc>
          <w:tcPr>
            <w:tcW w:w="4117" w:type="dxa"/>
          </w:tcPr>
          <w:p w14:paraId="6DBA0CA6" w14:textId="092F7316" w:rsidR="002040FA" w:rsidRPr="003D0CF9" w:rsidRDefault="00AC3F88" w:rsidP="00B87DB5">
            <w:pPr>
              <w:jc w:val="both"/>
              <w:rPr>
                <w:rFonts w:ascii="Times New Roman" w:hAnsi="Times New Roman" w:cs="Times New Roman"/>
                <w:b/>
                <w:bCs/>
                <w:sz w:val="24"/>
                <w:szCs w:val="24"/>
              </w:rPr>
            </w:pPr>
            <w:r w:rsidRPr="003D0CF9">
              <w:rPr>
                <w:rFonts w:ascii="Times New Roman" w:hAnsi="Times New Roman" w:cs="Times New Roman"/>
                <w:b/>
                <w:bCs/>
                <w:sz w:val="24"/>
                <w:szCs w:val="24"/>
              </w:rPr>
              <w:t>A</w:t>
            </w:r>
            <w:r w:rsidR="007959AF" w:rsidRPr="003D0CF9">
              <w:rPr>
                <w:rFonts w:ascii="Times New Roman" w:hAnsi="Times New Roman" w:cs="Times New Roman"/>
                <w:b/>
                <w:bCs/>
                <w:sz w:val="24"/>
                <w:szCs w:val="24"/>
              </w:rPr>
              <w:t>rvestatud</w:t>
            </w:r>
            <w:r w:rsidRPr="003D0CF9">
              <w:rPr>
                <w:rFonts w:ascii="Times New Roman" w:hAnsi="Times New Roman" w:cs="Times New Roman"/>
                <w:b/>
                <w:bCs/>
                <w:sz w:val="24"/>
                <w:szCs w:val="24"/>
              </w:rPr>
              <w:t xml:space="preserve"> osaliselt. </w:t>
            </w:r>
            <w:r w:rsidR="002040FA" w:rsidRPr="003D0CF9">
              <w:rPr>
                <w:rFonts w:ascii="Times New Roman" w:hAnsi="Times New Roman" w:cs="Times New Roman"/>
                <w:b/>
                <w:bCs/>
                <w:sz w:val="24"/>
                <w:szCs w:val="24"/>
              </w:rPr>
              <w:t xml:space="preserve"> </w:t>
            </w:r>
          </w:p>
          <w:p w14:paraId="68D23F31" w14:textId="4D069251" w:rsidR="00B87DB5" w:rsidRPr="003D0CF9" w:rsidRDefault="00C6647D" w:rsidP="00B87DB5">
            <w:pPr>
              <w:jc w:val="both"/>
              <w:rPr>
                <w:rFonts w:ascii="Times New Roman" w:hAnsi="Times New Roman" w:cs="Times New Roman"/>
                <w:color w:val="FF0000"/>
                <w:sz w:val="24"/>
                <w:szCs w:val="24"/>
                <w:highlight w:val="yellow"/>
              </w:rPr>
            </w:pPr>
            <w:r w:rsidRPr="003D0CF9">
              <w:rPr>
                <w:rFonts w:ascii="Times New Roman" w:hAnsi="Times New Roman" w:cs="Times New Roman"/>
                <w:sz w:val="24"/>
                <w:szCs w:val="24"/>
              </w:rPr>
              <w:t xml:space="preserve">Abivajaduse hindamise läbiviimise tähtaeg on sätestatud </w:t>
            </w:r>
            <w:proofErr w:type="spellStart"/>
            <w:r w:rsidR="00B87DB5" w:rsidRPr="003D0CF9">
              <w:rPr>
                <w:rFonts w:ascii="Times New Roman" w:hAnsi="Times New Roman" w:cs="Times New Roman"/>
                <w:sz w:val="24"/>
                <w:szCs w:val="24"/>
              </w:rPr>
              <w:t>LasteKS</w:t>
            </w:r>
            <w:proofErr w:type="spellEnd"/>
            <w:r w:rsidR="00B87DB5" w:rsidRPr="003D0CF9">
              <w:rPr>
                <w:rFonts w:ascii="Times New Roman" w:hAnsi="Times New Roman" w:cs="Times New Roman"/>
                <w:sz w:val="24"/>
                <w:szCs w:val="24"/>
              </w:rPr>
              <w:t xml:space="preserve"> § 28 </w:t>
            </w:r>
            <w:proofErr w:type="spellStart"/>
            <w:r w:rsidR="00B87DB5" w:rsidRPr="003D0CF9">
              <w:rPr>
                <w:rFonts w:ascii="Times New Roman" w:hAnsi="Times New Roman" w:cs="Times New Roman"/>
                <w:sz w:val="24"/>
                <w:szCs w:val="24"/>
              </w:rPr>
              <w:t>lg</w:t>
            </w:r>
            <w:r w:rsidRPr="003D0CF9">
              <w:rPr>
                <w:rFonts w:ascii="Times New Roman" w:hAnsi="Times New Roman" w:cs="Times New Roman"/>
                <w:sz w:val="24"/>
                <w:szCs w:val="24"/>
              </w:rPr>
              <w:t>-s</w:t>
            </w:r>
            <w:proofErr w:type="spellEnd"/>
            <w:r w:rsidR="00B87DB5" w:rsidRPr="003D0CF9">
              <w:rPr>
                <w:rFonts w:ascii="Times New Roman" w:hAnsi="Times New Roman" w:cs="Times New Roman"/>
                <w:sz w:val="24"/>
                <w:szCs w:val="24"/>
              </w:rPr>
              <w:t xml:space="preserve"> 5</w:t>
            </w:r>
            <w:r w:rsidRPr="003D0CF9">
              <w:rPr>
                <w:rFonts w:ascii="Times New Roman" w:hAnsi="Times New Roman" w:cs="Times New Roman"/>
                <w:sz w:val="24"/>
                <w:szCs w:val="24"/>
              </w:rPr>
              <w:t>. Sätte sõnastust on muudetud</w:t>
            </w:r>
            <w:r w:rsidR="007959AF" w:rsidRPr="003D0CF9">
              <w:rPr>
                <w:rFonts w:ascii="Times New Roman" w:hAnsi="Times New Roman" w:cs="Times New Roman"/>
                <w:sz w:val="24"/>
                <w:szCs w:val="24"/>
              </w:rPr>
              <w:t xml:space="preserve"> selliselt, et abivajaduse hindamine viidaks läbi võimalikult kiiresti ning maksimumtähtaega selleks kasutataks üksnes põhjendatud erandjuhtudel. </w:t>
            </w:r>
            <w:r w:rsidR="00574E46" w:rsidRPr="003D0CF9">
              <w:rPr>
                <w:rFonts w:ascii="Times New Roman" w:hAnsi="Times New Roman" w:cs="Times New Roman"/>
                <w:sz w:val="24"/>
                <w:szCs w:val="24"/>
              </w:rPr>
              <w:t>Vastavalt n muudetud ka seletuskirja</w:t>
            </w:r>
          </w:p>
        </w:tc>
      </w:tr>
      <w:tr w:rsidR="00930D4F" w:rsidRPr="003D0CF9" w14:paraId="0EDD7C96" w14:textId="77777777" w:rsidTr="0F9321AB">
        <w:tc>
          <w:tcPr>
            <w:tcW w:w="516" w:type="dxa"/>
          </w:tcPr>
          <w:p w14:paraId="0AE1EEAC" w14:textId="77777777" w:rsidR="00930D4F" w:rsidRPr="003D0CF9" w:rsidRDefault="00930D4F">
            <w:pPr>
              <w:rPr>
                <w:rFonts w:ascii="Times New Roman" w:hAnsi="Times New Roman" w:cs="Times New Roman"/>
                <w:sz w:val="24"/>
                <w:szCs w:val="24"/>
              </w:rPr>
            </w:pPr>
          </w:p>
        </w:tc>
        <w:tc>
          <w:tcPr>
            <w:tcW w:w="2881" w:type="dxa"/>
          </w:tcPr>
          <w:p w14:paraId="188DE493" w14:textId="77777777" w:rsidR="00930D4F" w:rsidRPr="003D0CF9" w:rsidRDefault="00930D4F">
            <w:pPr>
              <w:rPr>
                <w:rFonts w:ascii="Times New Roman" w:hAnsi="Times New Roman" w:cs="Times New Roman"/>
                <w:b/>
                <w:bCs/>
                <w:sz w:val="24"/>
                <w:szCs w:val="24"/>
              </w:rPr>
            </w:pPr>
          </w:p>
        </w:tc>
        <w:tc>
          <w:tcPr>
            <w:tcW w:w="6434" w:type="dxa"/>
          </w:tcPr>
          <w:p w14:paraId="7E202EAB" w14:textId="3F5E26BD" w:rsidR="00AA769E" w:rsidRPr="003D0CF9" w:rsidRDefault="00AA769E" w:rsidP="00AA769E">
            <w:pPr>
              <w:jc w:val="both"/>
              <w:rPr>
                <w:rFonts w:ascii="Times New Roman" w:hAnsi="Times New Roman" w:cs="Times New Roman"/>
                <w:sz w:val="24"/>
                <w:szCs w:val="24"/>
              </w:rPr>
            </w:pPr>
            <w:r w:rsidRPr="003D0CF9">
              <w:rPr>
                <w:rFonts w:ascii="Times New Roman" w:hAnsi="Times New Roman" w:cs="Times New Roman"/>
                <w:sz w:val="24"/>
                <w:szCs w:val="24"/>
              </w:rPr>
              <w:t xml:space="preserve">Täiendada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w:t>
            </w:r>
            <w:proofErr w:type="spellStart"/>
            <w:r w:rsidRPr="003D0CF9">
              <w:rPr>
                <w:rFonts w:ascii="Times New Roman" w:hAnsi="Times New Roman" w:cs="Times New Roman"/>
                <w:sz w:val="24"/>
                <w:szCs w:val="24"/>
              </w:rPr>
              <w:t>lg-t</w:t>
            </w:r>
            <w:proofErr w:type="spellEnd"/>
            <w:r w:rsidRPr="003D0CF9">
              <w:rPr>
                <w:rFonts w:ascii="Times New Roman" w:hAnsi="Times New Roman" w:cs="Times New Roman"/>
                <w:sz w:val="24"/>
                <w:szCs w:val="24"/>
              </w:rPr>
              <w:t xml:space="preserve"> 7 viisil, mis tagab, et abivajaval lapsel on  mitte ainult formaalne, vaid ka reaalselt teostatav ja arusaadav õigus esitada arvamusi ja kaebusi teda puudutava abi osutamise kohta. Kaaluda § 29 lg 7 sõnastuse loogilist ühtlustamist § 36 regulatsiooniga, mis käsitleb lasteasutuses viibiva lapse õigust esitada arvamusi ja kaebusi, kus on kirjeldatud, et kaebused tuleb  registreerida ja vajadusel </w:t>
            </w:r>
            <w:r w:rsidRPr="003D0CF9">
              <w:rPr>
                <w:rFonts w:ascii="Times New Roman" w:hAnsi="Times New Roman" w:cs="Times New Roman"/>
                <w:sz w:val="24"/>
                <w:szCs w:val="24"/>
              </w:rPr>
              <w:lastRenderedPageBreak/>
              <w:t xml:space="preserve">lasteasutuse töökorralduses muudatusi teha. Noorte kogemustele tuginedes on oluline, et lapse õigus anda tagasisidet ja esitada kaebusi ei jääks pelgalt deklaratiivseks, vaid oleks kogu abistamine protsessi vältel sisuliselt toimiv ja lapsele arusaadav protsess. Mitmed noored on oma kogemustes välja toonud, et isegi juhul, kui nad teadsid, et neil on õigus esitada kaebus (enamik ei teadnud) või anda tagasisidet lastekaitsetöötaja tegevuse kohta, suunati neid korduvalt erinevate isikute juurde. See muutis protsessi segaseks ja koormavaks. Sageli ei olnud noortel selget arusaama kellele kaebus esitada, kuidas kaebuste menetlemine toimub, millised sammud järgnevad pärast arvamuse või kaebuse esitamist. Ka juhtudel, kus noor lõpuks oma arvamuse või kaebuse edastas, puudus sageli tagasiside selle kohta, kas ja milliseid otsuseid või muudatusi selle alusel tehti. </w:t>
            </w:r>
          </w:p>
          <w:p w14:paraId="2E0D6ADF" w14:textId="31D5E0A0" w:rsidR="00AA769E" w:rsidRPr="003D0CF9" w:rsidRDefault="00AA769E" w:rsidP="00AA769E">
            <w:pPr>
              <w:jc w:val="both"/>
              <w:rPr>
                <w:rFonts w:ascii="Times New Roman" w:hAnsi="Times New Roman" w:cs="Times New Roman"/>
                <w:sz w:val="24"/>
                <w:szCs w:val="24"/>
              </w:rPr>
            </w:pPr>
            <w:r w:rsidRPr="003D0CF9">
              <w:rPr>
                <w:rFonts w:ascii="Times New Roman" w:hAnsi="Times New Roman" w:cs="Times New Roman"/>
                <w:sz w:val="24"/>
                <w:szCs w:val="24"/>
              </w:rPr>
              <w:t xml:space="preserve">Selline kogemus vähendab usaldust süsteemi vastu ning pärsib lapse tegelikku õigust olla kaasatud teda puudutavatesse otsustesse. Seetõttu peame oluliseks, et </w:t>
            </w:r>
            <w:proofErr w:type="spellStart"/>
            <w:r w:rsidRPr="003D0CF9">
              <w:rPr>
                <w:rFonts w:ascii="Times New Roman" w:hAnsi="Times New Roman" w:cs="Times New Roman"/>
                <w:sz w:val="24"/>
                <w:szCs w:val="24"/>
              </w:rPr>
              <w:t>KOV-il</w:t>
            </w:r>
            <w:proofErr w:type="spellEnd"/>
            <w:r w:rsidRPr="003D0CF9">
              <w:rPr>
                <w:rFonts w:ascii="Times New Roman" w:hAnsi="Times New Roman" w:cs="Times New Roman"/>
                <w:sz w:val="24"/>
                <w:szCs w:val="24"/>
              </w:rPr>
              <w:t xml:space="preserve"> oleks seadusest tulenev selge ja üheselt mõistetav kohustus registreerida lapse esitatud arvamused ja </w:t>
            </w:r>
          </w:p>
          <w:p w14:paraId="168695B3" w14:textId="031808C8" w:rsidR="00930D4F" w:rsidRPr="003D0CF9" w:rsidRDefault="00AA769E" w:rsidP="00AA769E">
            <w:pPr>
              <w:jc w:val="both"/>
              <w:rPr>
                <w:rFonts w:ascii="Times New Roman" w:hAnsi="Times New Roman" w:cs="Times New Roman"/>
                <w:sz w:val="24"/>
                <w:szCs w:val="24"/>
              </w:rPr>
            </w:pPr>
            <w:r w:rsidRPr="003D0CF9">
              <w:rPr>
                <w:rFonts w:ascii="Times New Roman" w:hAnsi="Times New Roman" w:cs="Times New Roman"/>
                <w:sz w:val="24"/>
                <w:szCs w:val="24"/>
              </w:rPr>
              <w:t xml:space="preserve">kaebused, anda lapsele nende kohta õigeaegset, arusaadavat ja sisulist tagasisidet, ning vajaduse korral teha lapse huvidest lähtuvaid muudatusi. Samuti peab lapsele kogu protsessi vältel olema korduvalt ja selgelt selgitatud, millised on tema õigused, kelle poole ta saab pöörduda ning milline on kaebuste esitamise ja menetlemise kord. See eeldab, et </w:t>
            </w:r>
            <w:proofErr w:type="spellStart"/>
            <w:r w:rsidRPr="003D0CF9">
              <w:rPr>
                <w:rFonts w:ascii="Times New Roman" w:hAnsi="Times New Roman" w:cs="Times New Roman"/>
                <w:sz w:val="24"/>
                <w:szCs w:val="24"/>
              </w:rPr>
              <w:t>KOV-idel</w:t>
            </w:r>
            <w:proofErr w:type="spellEnd"/>
            <w:r w:rsidRPr="003D0CF9">
              <w:rPr>
                <w:rFonts w:ascii="Times New Roman" w:hAnsi="Times New Roman" w:cs="Times New Roman"/>
                <w:sz w:val="24"/>
                <w:szCs w:val="24"/>
              </w:rPr>
              <w:t xml:space="preserve"> on olemas lihtne, üheselt mõistetav ja lapsele ligipääsetav kaebuste esitamise mehhanism. Kuigi seletuskirjas on kaebuste käsitlemise põhimõtteid kirjeldatud, peame oluliseks kaaluda nende põhimõtete selgesõnalist sätestamist ka seadusetasandil, et tagada lapse õiguste tegelik ja ühtlane rakendamine praktikas.</w:t>
            </w:r>
          </w:p>
        </w:tc>
        <w:tc>
          <w:tcPr>
            <w:tcW w:w="4117" w:type="dxa"/>
          </w:tcPr>
          <w:p w14:paraId="12965AF9" w14:textId="77777777" w:rsidR="00930D4F" w:rsidRPr="003D0CF9" w:rsidRDefault="00022C93" w:rsidP="00C351CF">
            <w:pPr>
              <w:rPr>
                <w:rFonts w:ascii="Times New Roman" w:hAnsi="Times New Roman" w:cs="Times New Roman"/>
                <w:b/>
                <w:bCs/>
                <w:sz w:val="24"/>
                <w:szCs w:val="24"/>
              </w:rPr>
            </w:pPr>
            <w:r w:rsidRPr="003D0CF9">
              <w:rPr>
                <w:rFonts w:ascii="Times New Roman" w:hAnsi="Times New Roman" w:cs="Times New Roman"/>
                <w:b/>
                <w:bCs/>
                <w:sz w:val="24"/>
                <w:szCs w:val="24"/>
              </w:rPr>
              <w:lastRenderedPageBreak/>
              <w:t xml:space="preserve">Arvestatud. </w:t>
            </w:r>
          </w:p>
          <w:p w14:paraId="4429B3A4" w14:textId="2D2CC658" w:rsidR="00022C93" w:rsidRPr="003D0CF9" w:rsidRDefault="00022C93" w:rsidP="00022C93">
            <w:pPr>
              <w:jc w:val="both"/>
              <w:rPr>
                <w:rFonts w:ascii="Times New Roman" w:hAnsi="Times New Roman" w:cs="Times New Roman"/>
                <w:color w:val="FF0000"/>
                <w:sz w:val="24"/>
                <w:szCs w:val="24"/>
                <w:highlight w:val="yellow"/>
              </w:rPr>
            </w:pPr>
            <w:r w:rsidRPr="003D0CF9">
              <w:rPr>
                <w:rFonts w:ascii="Times New Roman" w:hAnsi="Times New Roman" w:cs="Times New Roman"/>
                <w:sz w:val="24"/>
                <w:szCs w:val="24"/>
              </w:rPr>
              <w:t xml:space="preserve">Lapse kaebeõigusesse puutuvat on eelnõus täpsustatud ning lapse kaebeõigus </w:t>
            </w:r>
            <w:proofErr w:type="spellStart"/>
            <w:r w:rsidRPr="003D0CF9">
              <w:rPr>
                <w:rFonts w:ascii="Times New Roman" w:hAnsi="Times New Roman" w:cs="Times New Roman"/>
                <w:sz w:val="24"/>
                <w:szCs w:val="24"/>
              </w:rPr>
              <w:t>KOV-i</w:t>
            </w:r>
            <w:proofErr w:type="spellEnd"/>
            <w:r w:rsidRPr="003D0CF9">
              <w:rPr>
                <w:rFonts w:ascii="Times New Roman" w:hAnsi="Times New Roman" w:cs="Times New Roman"/>
                <w:sz w:val="24"/>
                <w:szCs w:val="24"/>
              </w:rPr>
              <w:t xml:space="preserve">, sh </w:t>
            </w:r>
            <w:proofErr w:type="spellStart"/>
            <w:r w:rsidRPr="003D0CF9">
              <w:rPr>
                <w:rFonts w:ascii="Times New Roman" w:hAnsi="Times New Roman" w:cs="Times New Roman"/>
                <w:sz w:val="24"/>
                <w:szCs w:val="24"/>
              </w:rPr>
              <w:t>KOV-i</w:t>
            </w:r>
            <w:proofErr w:type="spellEnd"/>
            <w:r w:rsidRPr="003D0CF9">
              <w:rPr>
                <w:rFonts w:ascii="Times New Roman" w:hAnsi="Times New Roman" w:cs="Times New Roman"/>
                <w:sz w:val="24"/>
                <w:szCs w:val="24"/>
              </w:rPr>
              <w:t xml:space="preserve"> lastekaitsetöötaja tegevusele on nüüd reguleeritud sarnaselt nagu lasteasutuses, sh haridusasutuses viibiva lapse </w:t>
            </w:r>
            <w:r w:rsidRPr="003D0CF9">
              <w:rPr>
                <w:rFonts w:ascii="Times New Roman" w:hAnsi="Times New Roman" w:cs="Times New Roman"/>
                <w:sz w:val="24"/>
                <w:szCs w:val="24"/>
              </w:rPr>
              <w:lastRenderedPageBreak/>
              <w:t xml:space="preserve">kaebeõigus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§-s 36. Lisaks on lapse kohtlemist reguleerivatesse </w:t>
            </w:r>
            <w:proofErr w:type="spellStart"/>
            <w:r w:rsidRPr="003D0CF9">
              <w:rPr>
                <w:rFonts w:ascii="Times New Roman" w:hAnsi="Times New Roman" w:cs="Times New Roman"/>
                <w:sz w:val="24"/>
                <w:szCs w:val="24"/>
              </w:rPr>
              <w:t>LasteKS-i</w:t>
            </w:r>
            <w:proofErr w:type="spellEnd"/>
            <w:r w:rsidRPr="003D0CF9">
              <w:rPr>
                <w:rFonts w:ascii="Times New Roman" w:hAnsi="Times New Roman" w:cs="Times New Roman"/>
                <w:sz w:val="24"/>
                <w:szCs w:val="24"/>
              </w:rPr>
              <w:t xml:space="preserve"> üldsätetesse lisatud kohustus selgitada lapsele tema õigusi, mis hõlmab ka õigust kaebusi ja arvamusi esitada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21 lg 2 p 2 muudatus).</w:t>
            </w:r>
          </w:p>
        </w:tc>
      </w:tr>
      <w:tr w:rsidR="0066248D" w:rsidRPr="003D0CF9" w14:paraId="54022D82" w14:textId="77777777" w:rsidTr="0F9321AB">
        <w:tc>
          <w:tcPr>
            <w:tcW w:w="516" w:type="dxa"/>
          </w:tcPr>
          <w:p w14:paraId="302619CD" w14:textId="77777777" w:rsidR="0066248D" w:rsidRPr="003D0CF9" w:rsidRDefault="0066248D">
            <w:pPr>
              <w:rPr>
                <w:rFonts w:ascii="Times New Roman" w:hAnsi="Times New Roman" w:cs="Times New Roman"/>
                <w:sz w:val="24"/>
                <w:szCs w:val="24"/>
              </w:rPr>
            </w:pPr>
          </w:p>
        </w:tc>
        <w:tc>
          <w:tcPr>
            <w:tcW w:w="2881" w:type="dxa"/>
          </w:tcPr>
          <w:p w14:paraId="40B8A06B" w14:textId="77777777" w:rsidR="0066248D" w:rsidRPr="003D0CF9" w:rsidRDefault="0066248D">
            <w:pPr>
              <w:rPr>
                <w:rFonts w:ascii="Times New Roman" w:hAnsi="Times New Roman" w:cs="Times New Roman"/>
                <w:b/>
                <w:bCs/>
                <w:sz w:val="24"/>
                <w:szCs w:val="24"/>
              </w:rPr>
            </w:pPr>
          </w:p>
        </w:tc>
        <w:tc>
          <w:tcPr>
            <w:tcW w:w="6434" w:type="dxa"/>
          </w:tcPr>
          <w:p w14:paraId="05EF05A3" w14:textId="589BB3B6" w:rsidR="0066248D" w:rsidRPr="003D0CF9" w:rsidRDefault="008A2EEC" w:rsidP="005443EB">
            <w:pPr>
              <w:jc w:val="both"/>
              <w:rPr>
                <w:rFonts w:ascii="Times New Roman" w:hAnsi="Times New Roman" w:cs="Times New Roman"/>
                <w:sz w:val="24"/>
                <w:szCs w:val="24"/>
              </w:rPr>
            </w:pPr>
            <w:r w:rsidRPr="003D0CF9">
              <w:rPr>
                <w:rFonts w:ascii="Times New Roman" w:hAnsi="Times New Roman" w:cs="Times New Roman"/>
                <w:sz w:val="24"/>
                <w:szCs w:val="24"/>
              </w:rPr>
              <w:t xml:space="preserve">Täpsustada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w:t>
            </w:r>
            <w:proofErr w:type="spellStart"/>
            <w:r w:rsidRPr="003D0CF9">
              <w:rPr>
                <w:rFonts w:ascii="Times New Roman" w:hAnsi="Times New Roman" w:cs="Times New Roman"/>
                <w:sz w:val="24"/>
                <w:szCs w:val="24"/>
              </w:rPr>
              <w:t>lg-t</w:t>
            </w:r>
            <w:proofErr w:type="spellEnd"/>
            <w:r w:rsidRPr="003D0CF9">
              <w:rPr>
                <w:rFonts w:ascii="Times New Roman" w:hAnsi="Times New Roman" w:cs="Times New Roman"/>
                <w:sz w:val="24"/>
                <w:szCs w:val="24"/>
              </w:rPr>
              <w:t xml:space="preserve"> 8</w:t>
            </w:r>
            <w:r w:rsidR="00303C62" w:rsidRPr="003D0CF9">
              <w:rPr>
                <w:rFonts w:ascii="Times New Roman" w:hAnsi="Times New Roman" w:cs="Times New Roman"/>
                <w:sz w:val="24"/>
                <w:szCs w:val="24"/>
              </w:rPr>
              <w:t xml:space="preserve"> selliselt, et lisaks lapse arvamuse väljaselgitamise ja dokumenteerimise kohustusele oleks seaduses </w:t>
            </w:r>
            <w:r w:rsidR="00303C62" w:rsidRPr="003D0CF9">
              <w:rPr>
                <w:rFonts w:ascii="Times New Roman" w:hAnsi="Times New Roman" w:cs="Times New Roman"/>
                <w:sz w:val="24"/>
                <w:szCs w:val="24"/>
              </w:rPr>
              <w:lastRenderedPageBreak/>
              <w:t>selgesõnaliselt rõhutatud lapse arvamuse järjepidevat väljaselgitamist kogu abivajaduse hindamise ja abi osutamise protsessi vältel, kohustust kajastada juhtumiplaanis, kuidas lapse arvamust on otsuste tegemisel arvesse võetud või miks sellest on põhjendatult kõrvale kaldutud, ning lapsele arusaadavas vormis tagasiside andmist tema arvamuse kasutamise kohta.</w:t>
            </w:r>
            <w:r w:rsidR="00DE27A8" w:rsidRPr="003D0CF9">
              <w:rPr>
                <w:rFonts w:ascii="Times New Roman" w:hAnsi="Times New Roman" w:cs="Times New Roman"/>
                <w:sz w:val="24"/>
                <w:szCs w:val="24"/>
              </w:rPr>
              <w:t xml:space="preserve"> </w:t>
            </w:r>
            <w:r w:rsidRPr="003D0CF9">
              <w:rPr>
                <w:rFonts w:ascii="Times New Roman" w:hAnsi="Times New Roman" w:cs="Times New Roman"/>
                <w:sz w:val="24"/>
                <w:szCs w:val="24"/>
              </w:rPr>
              <w:t xml:space="preserve">Kuigi § 29 lg 8 sätestab kohustuse selgitada välja ja dokumenteerida lapse arvamus ning lisada see kohustuslikule juhtumiplaanile, on praktikas lapse arvamuse väljaselgitamine ja kajastamine sageli pigem formaalne kui sisuline. Nii varasemad uuringud kui ka MTÜ Sa Suudad noorte kogemused näitavad, et lapse arvamus võib küll olla dokumendis märgitud, kuid see ei ole alati mõjutanud otsuseid ega olnud lapsele endale arusaadaval viisil selgitatud, kas ja kuidas tema seisukohti arvesse võeti. Seletuskirjas on põhjendatult rõhutatud, et lapse arvamuse väljaselgitamine ei ole ühekordne toiming, vaid järjepidev protsess ning et lapse arvamus võib aja ja asjaolude muutudes muutuda. Samuti on selgitatud, et lapse arvamuse küsimine on osa lapse huvide väljaselgitamisest ja kaasamisest ning et seda peavad tegema ka teised lapsega töötavad isikud, mitte ainult </w:t>
            </w:r>
            <w:proofErr w:type="spellStart"/>
            <w:r w:rsidR="00B041EC" w:rsidRPr="003D0CF9">
              <w:rPr>
                <w:rFonts w:ascii="Times New Roman" w:hAnsi="Times New Roman" w:cs="Times New Roman"/>
                <w:sz w:val="24"/>
                <w:szCs w:val="24"/>
              </w:rPr>
              <w:t>KOV-i</w:t>
            </w:r>
            <w:proofErr w:type="spellEnd"/>
            <w:r w:rsidRPr="003D0CF9">
              <w:rPr>
                <w:rFonts w:ascii="Times New Roman" w:hAnsi="Times New Roman" w:cs="Times New Roman"/>
                <w:sz w:val="24"/>
                <w:szCs w:val="24"/>
              </w:rPr>
              <w:t xml:space="preserve"> esindajad. Samas jääb see põhimõte praegu peamiselt seletuskirja ja hea tava tasandile ega kajastu seaduse tekstis piisava selguse ja siduvusega. Täiendava murekohana peame oluliseks rõhutada, et lapse arvamuse väljaselgitamine ei saa piirduda üksnes lapse käest küsimisega, kas kavandatav otsus või teenus talle „sobib“. MTÜ Sa Suudad noored on toonud välja, et praktikas küsitakse lapselt sageli formaalselt, kas miski „sobib“, millele noored vastavad jaatavalt sooviga vestlus kiiresti lõpetada või teadmata, mida kavandatav otsus või teenus nende jaoks sisuliselt tähendab. Selline näiline nõusolek ei ole võrdsustatav teadliku ja sisulise arvamuse avaldamisega. Lapse sisuline kaasamine eeldab, et enne arvamuse küsimist selgitatakse lapsele </w:t>
            </w:r>
            <w:r w:rsidRPr="003D0CF9">
              <w:rPr>
                <w:rFonts w:ascii="Times New Roman" w:hAnsi="Times New Roman" w:cs="Times New Roman"/>
                <w:sz w:val="24"/>
                <w:szCs w:val="24"/>
              </w:rPr>
              <w:lastRenderedPageBreak/>
              <w:t>arusaadavas, tema vanust ja arengutaset arvestavas keeles, milles kavandatav otsus, teenus või sekkumine seisneb, millised võivad olla selle võimalikud mõjud, kestus ja alternatiivid ning milline on lapse roll edasises protsessis. Alles seejärel saab lapse arvamust pidada teadlikuks ja otsustusprotsessi sisuliselt panustavaks. Arvestades, et seadus on praktikas esmaseks orientiiriks lastekaitsetöötajatele ja teistele lapsega töötavatele spetsialistidele, peame oluliseks, et lapse arvamuse sisuline roll otsustusprotsessis oleks selgemalt ja siduvamalt sõnastatud ka seaduse</w:t>
            </w:r>
            <w:r w:rsidR="00B041EC" w:rsidRPr="003D0CF9">
              <w:rPr>
                <w:rFonts w:ascii="Times New Roman" w:hAnsi="Times New Roman" w:cs="Times New Roman"/>
                <w:sz w:val="24"/>
                <w:szCs w:val="24"/>
              </w:rPr>
              <w:t xml:space="preserve"> tasandil. See aitaks vältida olukordi, kus lapse arvamuse väljaselgitamine piirdub ühekordse küsimise või vormilise märkega juhtumiplaanis, ning looks tugevama aluse lapse tegelikuks ja tähenduslikuks kaasamiseks teda puudutavatesse otsustesse. </w:t>
            </w:r>
          </w:p>
        </w:tc>
        <w:tc>
          <w:tcPr>
            <w:tcW w:w="4117" w:type="dxa"/>
          </w:tcPr>
          <w:p w14:paraId="2E317D9C" w14:textId="77777777" w:rsidR="0066248D" w:rsidRPr="003D0CF9" w:rsidRDefault="0026191F" w:rsidP="006B2AC8">
            <w:pPr>
              <w:jc w:val="both"/>
              <w:rPr>
                <w:rFonts w:ascii="Times New Roman" w:hAnsi="Times New Roman" w:cs="Times New Roman"/>
                <w:b/>
                <w:bCs/>
                <w:sz w:val="24"/>
                <w:szCs w:val="24"/>
              </w:rPr>
            </w:pPr>
            <w:r w:rsidRPr="003D0CF9">
              <w:rPr>
                <w:rFonts w:ascii="Times New Roman" w:hAnsi="Times New Roman" w:cs="Times New Roman"/>
                <w:b/>
                <w:bCs/>
                <w:sz w:val="24"/>
                <w:szCs w:val="24"/>
              </w:rPr>
              <w:lastRenderedPageBreak/>
              <w:t xml:space="preserve">Arvestatud osaliselt. </w:t>
            </w:r>
          </w:p>
          <w:p w14:paraId="3DB7ECBF" w14:textId="45490D5B" w:rsidR="0026191F" w:rsidRPr="003D0CF9" w:rsidRDefault="00267E94" w:rsidP="006B2AC8">
            <w:pPr>
              <w:jc w:val="both"/>
              <w:rPr>
                <w:rFonts w:ascii="Times New Roman" w:hAnsi="Times New Roman" w:cs="Times New Roman"/>
                <w:color w:val="FF0000"/>
                <w:sz w:val="24"/>
                <w:szCs w:val="24"/>
                <w:highlight w:val="yellow"/>
              </w:rPr>
            </w:pPr>
            <w:r w:rsidRPr="003D0CF9">
              <w:rPr>
                <w:rFonts w:ascii="Times New Roman" w:hAnsi="Times New Roman" w:cs="Times New Roman"/>
                <w:sz w:val="24"/>
                <w:szCs w:val="24"/>
              </w:rPr>
              <w:lastRenderedPageBreak/>
              <w:t xml:space="preserve">Lapse abi osutamisesse kaasamist reguleerivat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w:t>
            </w:r>
            <w:r w:rsidR="006B2AC8" w:rsidRPr="003D0CF9">
              <w:rPr>
                <w:rFonts w:ascii="Times New Roman" w:hAnsi="Times New Roman" w:cs="Times New Roman"/>
                <w:sz w:val="24"/>
                <w:szCs w:val="24"/>
              </w:rPr>
              <w:t xml:space="preserve">on täpsustatud </w:t>
            </w:r>
            <w:r w:rsidR="00F5598C" w:rsidRPr="003D0CF9">
              <w:rPr>
                <w:rFonts w:ascii="Times New Roman" w:hAnsi="Times New Roman" w:cs="Times New Roman"/>
                <w:sz w:val="24"/>
                <w:szCs w:val="24"/>
              </w:rPr>
              <w:t xml:space="preserve">nõudega kaasata laps ja pere </w:t>
            </w:r>
            <w:r w:rsidRPr="003D0CF9">
              <w:rPr>
                <w:rFonts w:ascii="Times New Roman" w:hAnsi="Times New Roman" w:cs="Times New Roman"/>
                <w:sz w:val="24"/>
                <w:szCs w:val="24"/>
              </w:rPr>
              <w:t>abi osutamise kõikides etappides</w:t>
            </w:r>
            <w:r w:rsidR="006B2AC8" w:rsidRPr="003D0CF9">
              <w:rPr>
                <w:rFonts w:ascii="Times New Roman" w:hAnsi="Times New Roman" w:cs="Times New Roman"/>
                <w:sz w:val="24"/>
                <w:szCs w:val="24"/>
              </w:rPr>
              <w:t xml:space="preserve">. </w:t>
            </w:r>
            <w:r w:rsidR="00F260DD" w:rsidRPr="003D0CF9">
              <w:rPr>
                <w:rFonts w:ascii="Times New Roman" w:hAnsi="Times New Roman" w:cs="Times New Roman"/>
                <w:sz w:val="24"/>
                <w:szCs w:val="24"/>
              </w:rPr>
              <w:t xml:space="preserve">Lisaks on lapse kohtlemist reguleerivatesse </w:t>
            </w:r>
            <w:proofErr w:type="spellStart"/>
            <w:r w:rsidR="00F260DD" w:rsidRPr="003D0CF9">
              <w:rPr>
                <w:rFonts w:ascii="Times New Roman" w:hAnsi="Times New Roman" w:cs="Times New Roman"/>
                <w:sz w:val="24"/>
                <w:szCs w:val="24"/>
              </w:rPr>
              <w:t>LasteKS-i</w:t>
            </w:r>
            <w:proofErr w:type="spellEnd"/>
            <w:r w:rsidR="00F260DD" w:rsidRPr="003D0CF9">
              <w:rPr>
                <w:rFonts w:ascii="Times New Roman" w:hAnsi="Times New Roman" w:cs="Times New Roman"/>
                <w:sz w:val="24"/>
                <w:szCs w:val="24"/>
              </w:rPr>
              <w:t xml:space="preserve"> üldsätetesse lisatud kohustus selgitada lapsele tema õigusi, mis hõlmab ka õigust kaebusi ja arvamusi esitada (</w:t>
            </w:r>
            <w:proofErr w:type="spellStart"/>
            <w:r w:rsidR="00F260DD" w:rsidRPr="003D0CF9">
              <w:rPr>
                <w:rFonts w:ascii="Times New Roman" w:hAnsi="Times New Roman" w:cs="Times New Roman"/>
                <w:sz w:val="24"/>
                <w:szCs w:val="24"/>
              </w:rPr>
              <w:t>LasteKS</w:t>
            </w:r>
            <w:proofErr w:type="spellEnd"/>
            <w:r w:rsidR="00F260DD" w:rsidRPr="003D0CF9">
              <w:rPr>
                <w:rFonts w:ascii="Times New Roman" w:hAnsi="Times New Roman" w:cs="Times New Roman"/>
                <w:sz w:val="24"/>
                <w:szCs w:val="24"/>
              </w:rPr>
              <w:t xml:space="preserve"> § 21 lg 2 p 2 muudatus). </w:t>
            </w:r>
            <w:r w:rsidR="00586BE8" w:rsidRPr="003D0CF9">
              <w:rPr>
                <w:rFonts w:ascii="Times New Roman" w:hAnsi="Times New Roman" w:cs="Times New Roman"/>
                <w:sz w:val="24"/>
                <w:szCs w:val="24"/>
              </w:rPr>
              <w:t>Nõustume</w:t>
            </w:r>
            <w:r w:rsidR="00F260DD" w:rsidRPr="003D0CF9">
              <w:rPr>
                <w:rFonts w:ascii="Times New Roman" w:hAnsi="Times New Roman" w:cs="Times New Roman"/>
                <w:sz w:val="24"/>
                <w:szCs w:val="24"/>
              </w:rPr>
              <w:t xml:space="preserve"> igati</w:t>
            </w:r>
            <w:r w:rsidR="00586BE8" w:rsidRPr="003D0CF9">
              <w:rPr>
                <w:rFonts w:ascii="Times New Roman" w:hAnsi="Times New Roman" w:cs="Times New Roman"/>
                <w:sz w:val="24"/>
                <w:szCs w:val="24"/>
              </w:rPr>
              <w:t xml:space="preserve">, et lapse arvamuse väljaselgitamine peab olema sisuline ja pidev. </w:t>
            </w:r>
            <w:r w:rsidR="00F5598C" w:rsidRPr="003D0CF9">
              <w:rPr>
                <w:rFonts w:ascii="Times New Roman" w:hAnsi="Times New Roman" w:cs="Times New Roman"/>
                <w:sz w:val="24"/>
                <w:szCs w:val="24"/>
              </w:rPr>
              <w:t>Samas</w:t>
            </w:r>
            <w:r w:rsidR="00990AAA" w:rsidRPr="003D0CF9">
              <w:rPr>
                <w:rFonts w:ascii="Times New Roman" w:hAnsi="Times New Roman" w:cs="Times New Roman"/>
                <w:sz w:val="24"/>
                <w:szCs w:val="24"/>
              </w:rPr>
              <w:t xml:space="preserve"> tuleb arvestada, et seadus </w:t>
            </w:r>
            <w:proofErr w:type="spellStart"/>
            <w:r w:rsidR="00990AAA" w:rsidRPr="003D0CF9">
              <w:rPr>
                <w:rFonts w:ascii="Times New Roman" w:hAnsi="Times New Roman" w:cs="Times New Roman"/>
                <w:sz w:val="24"/>
                <w:szCs w:val="24"/>
              </w:rPr>
              <w:t>üldaktina</w:t>
            </w:r>
            <w:proofErr w:type="spellEnd"/>
            <w:r w:rsidR="00990AAA" w:rsidRPr="003D0CF9">
              <w:rPr>
                <w:rFonts w:ascii="Times New Roman" w:hAnsi="Times New Roman" w:cs="Times New Roman"/>
                <w:sz w:val="24"/>
                <w:szCs w:val="24"/>
              </w:rPr>
              <w:t xml:space="preserve"> ei saa kõiki olulisi küsimusi reguleerida ning </w:t>
            </w:r>
            <w:r w:rsidR="00F5598C" w:rsidRPr="003D0CF9">
              <w:rPr>
                <w:rFonts w:ascii="Times New Roman" w:hAnsi="Times New Roman" w:cs="Times New Roman"/>
                <w:sz w:val="24"/>
                <w:szCs w:val="24"/>
              </w:rPr>
              <w:t>nee</w:t>
            </w:r>
            <w:r w:rsidR="00F260DD" w:rsidRPr="003D0CF9">
              <w:rPr>
                <w:rFonts w:ascii="Times New Roman" w:hAnsi="Times New Roman" w:cs="Times New Roman"/>
                <w:sz w:val="24"/>
                <w:szCs w:val="24"/>
              </w:rPr>
              <w:t>d</w:t>
            </w:r>
            <w:r w:rsidR="00990AAA" w:rsidRPr="003D0CF9">
              <w:rPr>
                <w:rFonts w:ascii="Times New Roman" w:hAnsi="Times New Roman" w:cs="Times New Roman"/>
                <w:sz w:val="24"/>
                <w:szCs w:val="24"/>
              </w:rPr>
              <w:t xml:space="preserve"> </w:t>
            </w:r>
            <w:r w:rsidR="00F260DD" w:rsidRPr="003D0CF9">
              <w:rPr>
                <w:rFonts w:ascii="Times New Roman" w:hAnsi="Times New Roman" w:cs="Times New Roman"/>
                <w:sz w:val="24"/>
                <w:szCs w:val="24"/>
              </w:rPr>
              <w:t>tuleb lahti selgitada</w:t>
            </w:r>
            <w:r w:rsidR="00990AAA" w:rsidRPr="003D0CF9">
              <w:rPr>
                <w:rFonts w:ascii="Times New Roman" w:hAnsi="Times New Roman" w:cs="Times New Roman"/>
                <w:sz w:val="24"/>
                <w:szCs w:val="24"/>
              </w:rPr>
              <w:t xml:space="preserve"> juhendmaterjalide</w:t>
            </w:r>
            <w:r w:rsidR="00F260DD" w:rsidRPr="003D0CF9">
              <w:rPr>
                <w:rFonts w:ascii="Times New Roman" w:hAnsi="Times New Roman" w:cs="Times New Roman"/>
                <w:sz w:val="24"/>
                <w:szCs w:val="24"/>
              </w:rPr>
              <w:t>s</w:t>
            </w:r>
            <w:r w:rsidR="00990AAA" w:rsidRPr="003D0CF9">
              <w:rPr>
                <w:rFonts w:ascii="Times New Roman" w:hAnsi="Times New Roman" w:cs="Times New Roman"/>
                <w:sz w:val="24"/>
                <w:szCs w:val="24"/>
              </w:rPr>
              <w:t xml:space="preserve"> ning (täiendus)koolitust</w:t>
            </w:r>
            <w:r w:rsidR="00F260DD" w:rsidRPr="003D0CF9">
              <w:rPr>
                <w:rFonts w:ascii="Times New Roman" w:hAnsi="Times New Roman" w:cs="Times New Roman"/>
                <w:sz w:val="24"/>
                <w:szCs w:val="24"/>
              </w:rPr>
              <w:t>el</w:t>
            </w:r>
            <w:r w:rsidR="00990AAA" w:rsidRPr="003D0CF9">
              <w:rPr>
                <w:rFonts w:ascii="Times New Roman" w:hAnsi="Times New Roman" w:cs="Times New Roman"/>
                <w:sz w:val="24"/>
                <w:szCs w:val="24"/>
              </w:rPr>
              <w:t xml:space="preserve">. </w:t>
            </w:r>
          </w:p>
        </w:tc>
      </w:tr>
      <w:tr w:rsidR="008A2EEC" w:rsidRPr="003D0CF9" w14:paraId="2121345B" w14:textId="77777777" w:rsidTr="0F9321AB">
        <w:tc>
          <w:tcPr>
            <w:tcW w:w="516" w:type="dxa"/>
          </w:tcPr>
          <w:p w14:paraId="23683DA3" w14:textId="77777777" w:rsidR="008A2EEC" w:rsidRPr="003D0CF9" w:rsidRDefault="008A2EEC">
            <w:pPr>
              <w:rPr>
                <w:rFonts w:ascii="Times New Roman" w:hAnsi="Times New Roman" w:cs="Times New Roman"/>
                <w:sz w:val="24"/>
                <w:szCs w:val="24"/>
              </w:rPr>
            </w:pPr>
          </w:p>
        </w:tc>
        <w:tc>
          <w:tcPr>
            <w:tcW w:w="2881" w:type="dxa"/>
          </w:tcPr>
          <w:p w14:paraId="71114FC2" w14:textId="77777777" w:rsidR="008A2EEC" w:rsidRPr="003D0CF9" w:rsidRDefault="008A2EEC">
            <w:pPr>
              <w:rPr>
                <w:rFonts w:ascii="Times New Roman" w:hAnsi="Times New Roman" w:cs="Times New Roman"/>
                <w:b/>
                <w:bCs/>
                <w:sz w:val="24"/>
                <w:szCs w:val="24"/>
              </w:rPr>
            </w:pPr>
          </w:p>
        </w:tc>
        <w:tc>
          <w:tcPr>
            <w:tcW w:w="6434" w:type="dxa"/>
          </w:tcPr>
          <w:p w14:paraId="582E8408" w14:textId="0EF892B0" w:rsidR="00C85CD2" w:rsidRPr="003D0CF9" w:rsidRDefault="00C85CD2" w:rsidP="00BB66AB">
            <w:pPr>
              <w:jc w:val="both"/>
              <w:rPr>
                <w:rFonts w:ascii="Times New Roman" w:hAnsi="Times New Roman" w:cs="Times New Roman"/>
                <w:sz w:val="24"/>
                <w:szCs w:val="24"/>
              </w:rPr>
            </w:pPr>
            <w:r w:rsidRPr="003D0CF9">
              <w:rPr>
                <w:rFonts w:ascii="Times New Roman" w:hAnsi="Times New Roman" w:cs="Times New Roman"/>
                <w:sz w:val="24"/>
                <w:szCs w:val="24"/>
              </w:rPr>
              <w:t xml:space="preserve">Sõnastada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lg 10 p 1 </w:t>
            </w:r>
            <w:r w:rsidR="006B6CE3" w:rsidRPr="003D0CF9">
              <w:rPr>
                <w:rFonts w:ascii="Times New Roman" w:hAnsi="Times New Roman" w:cs="Times New Roman"/>
                <w:sz w:val="24"/>
                <w:szCs w:val="24"/>
              </w:rPr>
              <w:t xml:space="preserve">järgmiselt: </w:t>
            </w:r>
            <w:r w:rsidRPr="003D0CF9">
              <w:rPr>
                <w:rFonts w:ascii="Times New Roman" w:hAnsi="Times New Roman" w:cs="Times New Roman"/>
                <w:sz w:val="24"/>
                <w:szCs w:val="24"/>
              </w:rPr>
              <w:t xml:space="preserve"> </w:t>
            </w:r>
          </w:p>
          <w:p w14:paraId="0B8BFFDA" w14:textId="1EE4A49A" w:rsidR="00C85CD2" w:rsidRPr="003D0CF9" w:rsidRDefault="00C85CD2" w:rsidP="00BB66AB">
            <w:pPr>
              <w:jc w:val="both"/>
              <w:rPr>
                <w:rFonts w:ascii="Times New Roman" w:hAnsi="Times New Roman" w:cs="Times New Roman"/>
                <w:sz w:val="24"/>
                <w:szCs w:val="24"/>
              </w:rPr>
            </w:pPr>
            <w:r w:rsidRPr="003D0CF9">
              <w:rPr>
                <w:rFonts w:ascii="Times New Roman" w:hAnsi="Times New Roman" w:cs="Times New Roman"/>
                <w:sz w:val="24"/>
                <w:szCs w:val="24"/>
              </w:rPr>
              <w:t>“</w:t>
            </w:r>
            <w:r w:rsidR="006B6CE3" w:rsidRPr="003D0CF9">
              <w:rPr>
                <w:rFonts w:ascii="Times New Roman" w:hAnsi="Times New Roman" w:cs="Times New Roman"/>
                <w:sz w:val="24"/>
                <w:szCs w:val="24"/>
              </w:rPr>
              <w:t xml:space="preserve">(10) </w:t>
            </w:r>
            <w:r w:rsidRPr="003D0CF9">
              <w:rPr>
                <w:rFonts w:ascii="Times New Roman" w:hAnsi="Times New Roman" w:cs="Times New Roman"/>
                <w:sz w:val="24"/>
                <w:szCs w:val="24"/>
              </w:rPr>
              <w:t>Kohaliku omavalitsuse üksus lõpetab abivajava lapse juhtumikorralduse, kui:</w:t>
            </w:r>
          </w:p>
          <w:p w14:paraId="5F5C4931" w14:textId="79A3CCEC" w:rsidR="00C85CD2" w:rsidRPr="003D0CF9" w:rsidRDefault="00C85CD2" w:rsidP="00E61A17">
            <w:pPr>
              <w:jc w:val="both"/>
              <w:rPr>
                <w:rFonts w:ascii="Times New Roman" w:hAnsi="Times New Roman" w:cs="Times New Roman"/>
                <w:sz w:val="24"/>
                <w:szCs w:val="24"/>
              </w:rPr>
            </w:pPr>
            <w:r w:rsidRPr="003D0CF9">
              <w:rPr>
                <w:rFonts w:ascii="Times New Roman" w:hAnsi="Times New Roman" w:cs="Times New Roman"/>
                <w:sz w:val="24"/>
                <w:szCs w:val="24"/>
              </w:rPr>
              <w:t>1) juhtumiplaani osaks olevas tegevuskavas seatud eesmärgid on täidetud, lapse abivajadus on rahuldatud ning kuue kuu jooksul tegevuskava täitmisest ei ole ilmnenud abivajadust uuesti.</w:t>
            </w:r>
            <w:r w:rsidR="00BB66AB" w:rsidRPr="003D0CF9">
              <w:rPr>
                <w:rFonts w:ascii="Times New Roman" w:hAnsi="Times New Roman" w:cs="Times New Roman"/>
                <w:sz w:val="24"/>
                <w:szCs w:val="24"/>
              </w:rPr>
              <w:t>“</w:t>
            </w:r>
          </w:p>
          <w:p w14:paraId="402DB27F" w14:textId="50E29115" w:rsidR="008A2EEC" w:rsidRPr="003D0CF9" w:rsidRDefault="00C85CD2" w:rsidP="00BB66AB">
            <w:pPr>
              <w:jc w:val="both"/>
              <w:rPr>
                <w:rFonts w:ascii="Times New Roman" w:hAnsi="Times New Roman" w:cs="Times New Roman"/>
                <w:sz w:val="24"/>
                <w:szCs w:val="24"/>
              </w:rPr>
            </w:pPr>
            <w:r w:rsidRPr="003D0CF9">
              <w:rPr>
                <w:rFonts w:ascii="Times New Roman" w:hAnsi="Times New Roman" w:cs="Times New Roman"/>
                <w:sz w:val="24"/>
                <w:szCs w:val="24"/>
              </w:rPr>
              <w:t xml:space="preserve">Leiame, et sõna „uus abivajadus“ võib olla eksitav, kuna see viitab pigem uue probleemiliigi tekkimisele, mitte sama abivajaduse võimalikule </w:t>
            </w:r>
            <w:proofErr w:type="spellStart"/>
            <w:r w:rsidRPr="003D0CF9">
              <w:rPr>
                <w:rFonts w:ascii="Times New Roman" w:hAnsi="Times New Roman" w:cs="Times New Roman"/>
                <w:sz w:val="24"/>
                <w:szCs w:val="24"/>
              </w:rPr>
              <w:t>taastekkele</w:t>
            </w:r>
            <w:proofErr w:type="spellEnd"/>
            <w:r w:rsidRPr="003D0CF9">
              <w:rPr>
                <w:rFonts w:ascii="Times New Roman" w:hAnsi="Times New Roman" w:cs="Times New Roman"/>
                <w:sz w:val="24"/>
                <w:szCs w:val="24"/>
              </w:rPr>
              <w:t xml:space="preserve"> või tagasilangusele.</w:t>
            </w:r>
          </w:p>
        </w:tc>
        <w:tc>
          <w:tcPr>
            <w:tcW w:w="4117" w:type="dxa"/>
          </w:tcPr>
          <w:p w14:paraId="362AF139" w14:textId="77777777" w:rsidR="00CD2BE8" w:rsidRPr="003D0CF9" w:rsidRDefault="00501295" w:rsidP="00966934">
            <w:pPr>
              <w:jc w:val="both"/>
              <w:rPr>
                <w:rFonts w:ascii="Times New Roman" w:hAnsi="Times New Roman" w:cs="Times New Roman"/>
                <w:sz w:val="24"/>
                <w:szCs w:val="24"/>
              </w:rPr>
            </w:pPr>
            <w:r w:rsidRPr="003D0CF9">
              <w:rPr>
                <w:rFonts w:ascii="Times New Roman" w:hAnsi="Times New Roman" w:cs="Times New Roman"/>
                <w:b/>
                <w:bCs/>
                <w:sz w:val="24"/>
                <w:szCs w:val="24"/>
              </w:rPr>
              <w:t>Arvestatud.</w:t>
            </w:r>
            <w:r w:rsidRPr="003D0CF9">
              <w:rPr>
                <w:rFonts w:ascii="Times New Roman" w:hAnsi="Times New Roman" w:cs="Times New Roman"/>
                <w:sz w:val="24"/>
                <w:szCs w:val="24"/>
              </w:rPr>
              <w:t xml:space="preserve"> </w:t>
            </w:r>
          </w:p>
          <w:p w14:paraId="34259711" w14:textId="294FA97C" w:rsidR="008A2EEC" w:rsidRPr="003D0CF9" w:rsidRDefault="00501295" w:rsidP="00966934">
            <w:pPr>
              <w:jc w:val="both"/>
              <w:rPr>
                <w:rFonts w:ascii="Times New Roman" w:hAnsi="Times New Roman" w:cs="Times New Roman"/>
                <w:color w:val="FF0000"/>
                <w:sz w:val="24"/>
                <w:szCs w:val="24"/>
                <w:highlight w:val="yellow"/>
              </w:rPr>
            </w:pP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lg</w:t>
            </w:r>
            <w:r w:rsidR="0093552C" w:rsidRPr="003D0CF9">
              <w:rPr>
                <w:rFonts w:ascii="Times New Roman" w:hAnsi="Times New Roman" w:cs="Times New Roman"/>
                <w:sz w:val="24"/>
                <w:szCs w:val="24"/>
              </w:rPr>
              <w:t xml:space="preserve"> 11</w:t>
            </w:r>
            <w:r w:rsidR="00627513" w:rsidRPr="003D0CF9">
              <w:rPr>
                <w:rFonts w:ascii="Times New Roman" w:hAnsi="Times New Roman" w:cs="Times New Roman"/>
                <w:sz w:val="24"/>
                <w:szCs w:val="24"/>
              </w:rPr>
              <w:t xml:space="preserve"> (eelnõu </w:t>
            </w:r>
            <w:r w:rsidR="00F260DD" w:rsidRPr="003D0CF9">
              <w:rPr>
                <w:rFonts w:ascii="Times New Roman" w:hAnsi="Times New Roman" w:cs="Times New Roman"/>
                <w:sz w:val="24"/>
                <w:szCs w:val="24"/>
              </w:rPr>
              <w:t xml:space="preserve">EIS I </w:t>
            </w:r>
            <w:r w:rsidR="00627513" w:rsidRPr="003D0CF9">
              <w:rPr>
                <w:rFonts w:ascii="Times New Roman" w:hAnsi="Times New Roman" w:cs="Times New Roman"/>
                <w:sz w:val="24"/>
                <w:szCs w:val="24"/>
              </w:rPr>
              <w:t>versioonis §</w:t>
            </w:r>
            <w:r w:rsidR="0093552C" w:rsidRPr="003D0CF9">
              <w:rPr>
                <w:rFonts w:ascii="Times New Roman" w:hAnsi="Times New Roman" w:cs="Times New Roman"/>
                <w:sz w:val="24"/>
                <w:szCs w:val="24"/>
              </w:rPr>
              <w:t> </w:t>
            </w:r>
            <w:r w:rsidR="00627513" w:rsidRPr="003D0CF9">
              <w:rPr>
                <w:rFonts w:ascii="Times New Roman" w:hAnsi="Times New Roman" w:cs="Times New Roman"/>
                <w:sz w:val="24"/>
                <w:szCs w:val="24"/>
              </w:rPr>
              <w:t>29 lg 10)</w:t>
            </w:r>
            <w:r w:rsidRPr="003D0CF9">
              <w:rPr>
                <w:rFonts w:ascii="Times New Roman" w:hAnsi="Times New Roman" w:cs="Times New Roman"/>
                <w:sz w:val="24"/>
                <w:szCs w:val="24"/>
              </w:rPr>
              <w:t xml:space="preserve"> p 1 sõnastust on vastavalt muudetud, sõnastust </w:t>
            </w:r>
            <w:r w:rsidR="00966934" w:rsidRPr="003D0CF9">
              <w:rPr>
                <w:rFonts w:ascii="Times New Roman" w:hAnsi="Times New Roman" w:cs="Times New Roman"/>
                <w:sz w:val="24"/>
                <w:szCs w:val="24"/>
              </w:rPr>
              <w:t xml:space="preserve">võrreldes MTÜ Sa Suudad ettepanekuga mõnevõrra korrigeerides. </w:t>
            </w:r>
          </w:p>
        </w:tc>
      </w:tr>
      <w:tr w:rsidR="005443EB" w:rsidRPr="003D0CF9" w14:paraId="7C56EDAB" w14:textId="77777777" w:rsidTr="0F9321AB">
        <w:tc>
          <w:tcPr>
            <w:tcW w:w="516" w:type="dxa"/>
          </w:tcPr>
          <w:p w14:paraId="7C01EE44" w14:textId="77777777" w:rsidR="005443EB" w:rsidRPr="003D0CF9" w:rsidRDefault="005443EB">
            <w:pPr>
              <w:rPr>
                <w:rFonts w:ascii="Times New Roman" w:hAnsi="Times New Roman" w:cs="Times New Roman"/>
                <w:sz w:val="24"/>
                <w:szCs w:val="24"/>
              </w:rPr>
            </w:pPr>
          </w:p>
        </w:tc>
        <w:tc>
          <w:tcPr>
            <w:tcW w:w="2881" w:type="dxa"/>
          </w:tcPr>
          <w:p w14:paraId="711E93A5" w14:textId="77777777" w:rsidR="005443EB" w:rsidRPr="003D0CF9" w:rsidRDefault="005443EB">
            <w:pPr>
              <w:rPr>
                <w:rFonts w:ascii="Times New Roman" w:hAnsi="Times New Roman" w:cs="Times New Roman"/>
                <w:b/>
                <w:bCs/>
                <w:sz w:val="24"/>
                <w:szCs w:val="24"/>
              </w:rPr>
            </w:pPr>
          </w:p>
        </w:tc>
        <w:tc>
          <w:tcPr>
            <w:tcW w:w="6434" w:type="dxa"/>
          </w:tcPr>
          <w:p w14:paraId="5A792712" w14:textId="4AE10DEE" w:rsidR="0072205A" w:rsidRPr="003D0CF9" w:rsidRDefault="0072205A" w:rsidP="0072205A">
            <w:pPr>
              <w:jc w:val="both"/>
              <w:rPr>
                <w:rFonts w:ascii="Times New Roman" w:hAnsi="Times New Roman" w:cs="Times New Roman"/>
                <w:sz w:val="24"/>
                <w:szCs w:val="24"/>
              </w:rPr>
            </w:pPr>
            <w:r w:rsidRPr="003D0CF9">
              <w:rPr>
                <w:rFonts w:ascii="Times New Roman" w:hAnsi="Times New Roman" w:cs="Times New Roman"/>
                <w:sz w:val="24"/>
                <w:szCs w:val="24"/>
              </w:rPr>
              <w:t xml:space="preserve">Sõnastada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lg 10 p 2 järgmiselt:  </w:t>
            </w:r>
          </w:p>
          <w:p w14:paraId="54BEB053" w14:textId="17197628" w:rsidR="0072205A" w:rsidRPr="003D0CF9" w:rsidRDefault="0072205A" w:rsidP="0072205A">
            <w:pPr>
              <w:jc w:val="both"/>
              <w:rPr>
                <w:rFonts w:ascii="Times New Roman" w:hAnsi="Times New Roman" w:cs="Times New Roman"/>
                <w:sz w:val="24"/>
                <w:szCs w:val="24"/>
              </w:rPr>
            </w:pPr>
            <w:r w:rsidRPr="003D0CF9">
              <w:rPr>
                <w:rFonts w:ascii="Times New Roman" w:hAnsi="Times New Roman" w:cs="Times New Roman"/>
                <w:sz w:val="24"/>
                <w:szCs w:val="24"/>
              </w:rPr>
              <w:t>„2) lapse elukohavahetuse tulemusena muutub lapsele abi osutav kohaliku omavalitsuse üksus, tingimusel, et juhtumikorraldust lõpetav kohaliku omavalitsuse üksus on dokumenteeritult veendunud, et lapse uue elukoha järgne kohaliku omavalitsuse üksus on asunud lapsele abi osutama;”</w:t>
            </w:r>
          </w:p>
          <w:p w14:paraId="09FBC64D" w14:textId="68916F71" w:rsidR="0072205A" w:rsidRPr="003D0CF9" w:rsidRDefault="0072205A" w:rsidP="0072205A">
            <w:pPr>
              <w:jc w:val="both"/>
              <w:rPr>
                <w:rFonts w:ascii="Times New Roman" w:hAnsi="Times New Roman" w:cs="Times New Roman"/>
                <w:sz w:val="24"/>
                <w:szCs w:val="24"/>
              </w:rPr>
            </w:pPr>
            <w:r w:rsidRPr="003D0CF9">
              <w:rPr>
                <w:rFonts w:ascii="Times New Roman" w:hAnsi="Times New Roman" w:cs="Times New Roman"/>
                <w:sz w:val="24"/>
                <w:szCs w:val="24"/>
              </w:rPr>
              <w:t xml:space="preserve">Kuigi eelnõu seletuskirjas on märgitud, et juhtumikorraldust lõpetav KOV peab veenduma abi jätkumises uues omavalitsuses, </w:t>
            </w:r>
            <w:r w:rsidRPr="003D0CF9">
              <w:rPr>
                <w:rFonts w:ascii="Times New Roman" w:hAnsi="Times New Roman" w:cs="Times New Roman"/>
                <w:sz w:val="24"/>
                <w:szCs w:val="24"/>
              </w:rPr>
              <w:lastRenderedPageBreak/>
              <w:t xml:space="preserve">ei ole see kohustus seaduse tasandil selgesõnaliselt sätestatud. SKA 2024. aasta </w:t>
            </w:r>
          </w:p>
          <w:p w14:paraId="3D132557" w14:textId="352F75A0" w:rsidR="005443EB" w:rsidRPr="003D0CF9" w:rsidRDefault="0072205A" w:rsidP="0072205A">
            <w:pPr>
              <w:jc w:val="both"/>
              <w:rPr>
                <w:rFonts w:ascii="Times New Roman" w:hAnsi="Times New Roman" w:cs="Times New Roman"/>
                <w:sz w:val="24"/>
                <w:szCs w:val="24"/>
              </w:rPr>
            </w:pPr>
            <w:r w:rsidRPr="003D0CF9">
              <w:rPr>
                <w:rFonts w:ascii="Times New Roman" w:hAnsi="Times New Roman" w:cs="Times New Roman"/>
                <w:sz w:val="24"/>
                <w:szCs w:val="24"/>
              </w:rPr>
              <w:t xml:space="preserve">„Lasteabi tulemuslikkuse uuring“ toob välja, et lastekaitse ja </w:t>
            </w:r>
            <w:proofErr w:type="spellStart"/>
            <w:r w:rsidRPr="003D0CF9">
              <w:rPr>
                <w:rFonts w:ascii="Times New Roman" w:hAnsi="Times New Roman" w:cs="Times New Roman"/>
                <w:sz w:val="24"/>
                <w:szCs w:val="24"/>
              </w:rPr>
              <w:t>lasteabi</w:t>
            </w:r>
            <w:proofErr w:type="spellEnd"/>
            <w:r w:rsidRPr="003D0CF9">
              <w:rPr>
                <w:rFonts w:ascii="Times New Roman" w:hAnsi="Times New Roman" w:cs="Times New Roman"/>
                <w:sz w:val="24"/>
                <w:szCs w:val="24"/>
              </w:rPr>
              <w:t xml:space="preserve"> protsessides esineb Eestis jätkuvalt info liikumise ja vastutuse ülemineku katkestusi, eriti </w:t>
            </w:r>
            <w:proofErr w:type="spellStart"/>
            <w:r w:rsidRPr="003D0CF9">
              <w:rPr>
                <w:rFonts w:ascii="Times New Roman" w:hAnsi="Times New Roman" w:cs="Times New Roman"/>
                <w:sz w:val="24"/>
                <w:szCs w:val="24"/>
              </w:rPr>
              <w:t>KOV</w:t>
            </w:r>
            <w:r w:rsidR="00F45CEB" w:rsidRPr="003D0CF9">
              <w:rPr>
                <w:rFonts w:ascii="Times New Roman" w:hAnsi="Times New Roman" w:cs="Times New Roman"/>
                <w:sz w:val="24"/>
                <w:szCs w:val="24"/>
              </w:rPr>
              <w:t>-</w:t>
            </w:r>
            <w:r w:rsidRPr="003D0CF9">
              <w:rPr>
                <w:rFonts w:ascii="Times New Roman" w:hAnsi="Times New Roman" w:cs="Times New Roman"/>
                <w:sz w:val="24"/>
                <w:szCs w:val="24"/>
              </w:rPr>
              <w:t>ide</w:t>
            </w:r>
            <w:proofErr w:type="spellEnd"/>
            <w:r w:rsidRPr="003D0CF9">
              <w:rPr>
                <w:rFonts w:ascii="Times New Roman" w:hAnsi="Times New Roman" w:cs="Times New Roman"/>
                <w:sz w:val="24"/>
                <w:szCs w:val="24"/>
              </w:rPr>
              <w:t xml:space="preserve"> vahetumise korral. Selgete üleandmise reeglite puudumine suurendab riski, et laps ja pere jäävad ajutiselt abita. Samuti on HAAB Consulting mitmes </w:t>
            </w:r>
            <w:proofErr w:type="spellStart"/>
            <w:r w:rsidRPr="003D0CF9">
              <w:rPr>
                <w:rFonts w:ascii="Times New Roman" w:hAnsi="Times New Roman" w:cs="Times New Roman"/>
                <w:sz w:val="24"/>
                <w:szCs w:val="24"/>
              </w:rPr>
              <w:t>KOV-ide</w:t>
            </w:r>
            <w:proofErr w:type="spellEnd"/>
            <w:r w:rsidRPr="003D0CF9">
              <w:rPr>
                <w:rFonts w:ascii="Times New Roman" w:hAnsi="Times New Roman" w:cs="Times New Roman"/>
                <w:sz w:val="24"/>
                <w:szCs w:val="24"/>
              </w:rPr>
              <w:t xml:space="preserve"> sotsiaal- ja lastekaitseteenuseid käsitlevas analüüsis osutanud, et formaalne vastutuse lõppemine ilma sisulise üleandmiseta loob süsteemseid hallalasid, kus ei ole selge, kes vastutab lapse juhtumi eest. Seetõttu on oluline, et seadus sätestaks vastutuse ülemineku tingimuse üheselt ja kohustuslikult.</w:t>
            </w:r>
          </w:p>
        </w:tc>
        <w:tc>
          <w:tcPr>
            <w:tcW w:w="4117" w:type="dxa"/>
          </w:tcPr>
          <w:p w14:paraId="2A380FF6" w14:textId="77777777" w:rsidR="00CD2BE8" w:rsidRPr="003D0CF9" w:rsidRDefault="002100E0" w:rsidP="002100E0">
            <w:pPr>
              <w:jc w:val="both"/>
              <w:rPr>
                <w:rFonts w:ascii="Times New Roman" w:hAnsi="Times New Roman" w:cs="Times New Roman"/>
                <w:sz w:val="24"/>
                <w:szCs w:val="24"/>
              </w:rPr>
            </w:pPr>
            <w:r w:rsidRPr="003D0CF9">
              <w:rPr>
                <w:rFonts w:ascii="Times New Roman" w:hAnsi="Times New Roman" w:cs="Times New Roman"/>
                <w:b/>
                <w:bCs/>
                <w:sz w:val="24"/>
                <w:szCs w:val="24"/>
              </w:rPr>
              <w:lastRenderedPageBreak/>
              <w:t>Arvestatud.</w:t>
            </w:r>
            <w:r w:rsidRPr="003D0CF9">
              <w:rPr>
                <w:rFonts w:ascii="Times New Roman" w:hAnsi="Times New Roman" w:cs="Times New Roman"/>
                <w:sz w:val="24"/>
                <w:szCs w:val="24"/>
              </w:rPr>
              <w:t xml:space="preserve"> </w:t>
            </w:r>
          </w:p>
          <w:p w14:paraId="5A3C8BCE" w14:textId="76B61BDC" w:rsidR="002100E0" w:rsidRPr="003D0CF9" w:rsidRDefault="002100E0" w:rsidP="002100E0">
            <w:pPr>
              <w:jc w:val="both"/>
              <w:rPr>
                <w:rFonts w:ascii="Times New Roman" w:hAnsi="Times New Roman" w:cs="Times New Roman"/>
                <w:sz w:val="24"/>
                <w:szCs w:val="24"/>
              </w:rPr>
            </w:pPr>
            <w:r w:rsidRPr="003D0CF9">
              <w:rPr>
                <w:rFonts w:ascii="Times New Roman" w:hAnsi="Times New Roman" w:cs="Times New Roman"/>
                <w:sz w:val="24"/>
                <w:szCs w:val="24"/>
              </w:rPr>
              <w:t xml:space="preserve">Eelnõu on vastavalt muudetud: § 29 </w:t>
            </w:r>
            <w:proofErr w:type="spellStart"/>
            <w:r w:rsidRPr="003D0CF9">
              <w:rPr>
                <w:rFonts w:ascii="Times New Roman" w:hAnsi="Times New Roman" w:cs="Times New Roman"/>
                <w:sz w:val="24"/>
                <w:szCs w:val="24"/>
              </w:rPr>
              <w:t>lg-st</w:t>
            </w:r>
            <w:proofErr w:type="spellEnd"/>
            <w:r w:rsidRPr="003D0CF9">
              <w:rPr>
                <w:rFonts w:ascii="Times New Roman" w:hAnsi="Times New Roman" w:cs="Times New Roman"/>
                <w:sz w:val="24"/>
                <w:szCs w:val="24"/>
              </w:rPr>
              <w:t xml:space="preserve"> 1</w:t>
            </w:r>
            <w:r w:rsidR="0093552C" w:rsidRPr="003D0CF9">
              <w:rPr>
                <w:rFonts w:ascii="Times New Roman" w:hAnsi="Times New Roman" w:cs="Times New Roman"/>
                <w:sz w:val="24"/>
                <w:szCs w:val="24"/>
              </w:rPr>
              <w:t>1</w:t>
            </w:r>
            <w:r w:rsidRPr="003D0CF9">
              <w:rPr>
                <w:rFonts w:ascii="Times New Roman" w:hAnsi="Times New Roman" w:cs="Times New Roman"/>
                <w:sz w:val="24"/>
                <w:szCs w:val="24"/>
              </w:rPr>
              <w:t xml:space="preserve"> (eelnõu </w:t>
            </w:r>
            <w:r w:rsidR="0093552C" w:rsidRPr="003D0CF9">
              <w:rPr>
                <w:rFonts w:ascii="Times New Roman" w:hAnsi="Times New Roman" w:cs="Times New Roman"/>
                <w:sz w:val="24"/>
                <w:szCs w:val="24"/>
              </w:rPr>
              <w:t xml:space="preserve">EIS I </w:t>
            </w:r>
            <w:r w:rsidRPr="003D0CF9">
              <w:rPr>
                <w:rFonts w:ascii="Times New Roman" w:hAnsi="Times New Roman" w:cs="Times New Roman"/>
                <w:sz w:val="24"/>
                <w:szCs w:val="24"/>
              </w:rPr>
              <w:t xml:space="preserve">versioonis § 29 lg 8) on p 2 välja jäetud ning selle asemel on sõnastatud juhtumikorralduse ühelt </w:t>
            </w:r>
            <w:proofErr w:type="spellStart"/>
            <w:r w:rsidRPr="003D0CF9">
              <w:rPr>
                <w:rFonts w:ascii="Times New Roman" w:hAnsi="Times New Roman" w:cs="Times New Roman"/>
                <w:sz w:val="24"/>
                <w:szCs w:val="24"/>
              </w:rPr>
              <w:t>KOV-ilt</w:t>
            </w:r>
            <w:proofErr w:type="spellEnd"/>
            <w:r w:rsidRPr="003D0CF9">
              <w:rPr>
                <w:rFonts w:ascii="Times New Roman" w:hAnsi="Times New Roman" w:cs="Times New Roman"/>
                <w:sz w:val="24"/>
                <w:szCs w:val="24"/>
              </w:rPr>
              <w:t xml:space="preserve"> teisele üleandmist reguleeriv § 29 lg </w:t>
            </w:r>
            <w:r w:rsidR="0093552C" w:rsidRPr="003D0CF9">
              <w:rPr>
                <w:rFonts w:ascii="Times New Roman" w:hAnsi="Times New Roman" w:cs="Times New Roman"/>
                <w:sz w:val="24"/>
                <w:szCs w:val="24"/>
              </w:rPr>
              <w:t>12</w:t>
            </w:r>
            <w:r w:rsidRPr="003D0CF9">
              <w:rPr>
                <w:rFonts w:ascii="Times New Roman" w:hAnsi="Times New Roman" w:cs="Times New Roman"/>
                <w:sz w:val="24"/>
                <w:szCs w:val="24"/>
              </w:rPr>
              <w:t xml:space="preserve">, mis arvestab esitatud ettepanekuga.  </w:t>
            </w:r>
          </w:p>
          <w:p w14:paraId="228C52F3" w14:textId="58C60158" w:rsidR="005443EB" w:rsidRPr="003D0CF9" w:rsidRDefault="005443EB" w:rsidP="002100E0">
            <w:pPr>
              <w:jc w:val="both"/>
              <w:rPr>
                <w:rFonts w:ascii="Times New Roman" w:hAnsi="Times New Roman" w:cs="Times New Roman"/>
                <w:color w:val="FF0000"/>
                <w:sz w:val="24"/>
                <w:szCs w:val="24"/>
                <w:highlight w:val="yellow"/>
              </w:rPr>
            </w:pPr>
          </w:p>
        </w:tc>
      </w:tr>
      <w:tr w:rsidR="00930D4F" w:rsidRPr="003D0CF9" w14:paraId="38FB5324" w14:textId="77777777" w:rsidTr="0F9321AB">
        <w:tc>
          <w:tcPr>
            <w:tcW w:w="516" w:type="dxa"/>
          </w:tcPr>
          <w:p w14:paraId="46DE05A5" w14:textId="77777777" w:rsidR="00930D4F" w:rsidRPr="003D0CF9" w:rsidRDefault="00930D4F">
            <w:pPr>
              <w:rPr>
                <w:rFonts w:ascii="Times New Roman" w:hAnsi="Times New Roman" w:cs="Times New Roman"/>
                <w:sz w:val="24"/>
                <w:szCs w:val="24"/>
              </w:rPr>
            </w:pPr>
          </w:p>
        </w:tc>
        <w:tc>
          <w:tcPr>
            <w:tcW w:w="2881" w:type="dxa"/>
          </w:tcPr>
          <w:p w14:paraId="4E8B7078" w14:textId="77777777" w:rsidR="00930D4F" w:rsidRPr="003D0CF9" w:rsidRDefault="00930D4F">
            <w:pPr>
              <w:rPr>
                <w:rFonts w:ascii="Times New Roman" w:hAnsi="Times New Roman" w:cs="Times New Roman"/>
                <w:b/>
                <w:bCs/>
                <w:sz w:val="24"/>
                <w:szCs w:val="24"/>
              </w:rPr>
            </w:pPr>
          </w:p>
        </w:tc>
        <w:tc>
          <w:tcPr>
            <w:tcW w:w="6434" w:type="dxa"/>
          </w:tcPr>
          <w:p w14:paraId="6D45888A" w14:textId="77777777" w:rsidR="005E0884" w:rsidRPr="003D0CF9" w:rsidRDefault="005E0884" w:rsidP="00F45CEB">
            <w:pPr>
              <w:jc w:val="both"/>
              <w:rPr>
                <w:rFonts w:ascii="Times New Roman" w:hAnsi="Times New Roman" w:cs="Times New Roman"/>
                <w:sz w:val="24"/>
                <w:szCs w:val="24"/>
              </w:rPr>
            </w:pPr>
            <w:r w:rsidRPr="003D0CF9">
              <w:rPr>
                <w:rFonts w:ascii="Times New Roman" w:hAnsi="Times New Roman" w:cs="Times New Roman"/>
                <w:sz w:val="24"/>
                <w:szCs w:val="24"/>
              </w:rPr>
              <w:t xml:space="preserve">Sõnastada </w:t>
            </w:r>
            <w:proofErr w:type="spellStart"/>
            <w:r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 29 lg 10 p 2 järgmiselt:  </w:t>
            </w:r>
          </w:p>
          <w:p w14:paraId="1220D675" w14:textId="77777777" w:rsidR="008C359D" w:rsidRPr="003D0CF9" w:rsidRDefault="005E0884" w:rsidP="00F45CEB">
            <w:pPr>
              <w:jc w:val="both"/>
              <w:rPr>
                <w:rFonts w:ascii="Times New Roman" w:hAnsi="Times New Roman" w:cs="Times New Roman"/>
                <w:sz w:val="24"/>
                <w:szCs w:val="24"/>
              </w:rPr>
            </w:pPr>
            <w:r w:rsidRPr="003D0CF9">
              <w:rPr>
                <w:rFonts w:ascii="Times New Roman" w:hAnsi="Times New Roman" w:cs="Times New Roman"/>
                <w:sz w:val="24"/>
                <w:szCs w:val="24"/>
              </w:rPr>
              <w:t>„3)</w:t>
            </w:r>
            <w:r w:rsidR="008C359D" w:rsidRPr="003D0CF9">
              <w:rPr>
                <w:rFonts w:ascii="Times New Roman" w:hAnsi="Times New Roman" w:cs="Times New Roman"/>
                <w:sz w:val="24"/>
                <w:szCs w:val="24"/>
              </w:rPr>
              <w:t xml:space="preserve"> laps saab täisealiseks, välja arvatud juhul, kui lapse abivajadus jätkub. Sel juhul peab kohaliku omavalitsuse üksus enne lapse 18-aastaseks saamist tagama juhtumikorralduse ülemineku täisealiste teenustele, määrama vastutava spetsialisti ning veenduma, et noor teab, kust ja kuidas ta edaspidi abi saab.“</w:t>
            </w:r>
          </w:p>
          <w:p w14:paraId="5A4759DE" w14:textId="77777777" w:rsidR="008C359D" w:rsidRPr="003D0CF9" w:rsidRDefault="008C359D" w:rsidP="00F45CEB">
            <w:pPr>
              <w:jc w:val="both"/>
              <w:rPr>
                <w:rFonts w:ascii="Times New Roman" w:hAnsi="Times New Roman" w:cs="Times New Roman"/>
                <w:sz w:val="24"/>
                <w:szCs w:val="24"/>
              </w:rPr>
            </w:pPr>
          </w:p>
          <w:p w14:paraId="56668A27" w14:textId="58E6F36E" w:rsidR="00930D4F" w:rsidRPr="003D0CF9" w:rsidRDefault="005E0884" w:rsidP="008C359D">
            <w:pPr>
              <w:jc w:val="both"/>
              <w:rPr>
                <w:rFonts w:ascii="Times New Roman" w:hAnsi="Times New Roman" w:cs="Times New Roman"/>
                <w:sz w:val="24"/>
                <w:szCs w:val="24"/>
              </w:rPr>
            </w:pPr>
            <w:r w:rsidRPr="003D0CF9">
              <w:rPr>
                <w:rFonts w:ascii="Times New Roman" w:hAnsi="Times New Roman" w:cs="Times New Roman"/>
                <w:sz w:val="24"/>
                <w:szCs w:val="24"/>
              </w:rPr>
              <w:t xml:space="preserve">Kuigi </w:t>
            </w:r>
            <w:proofErr w:type="spellStart"/>
            <w:r w:rsidR="008C359D" w:rsidRPr="003D0CF9">
              <w:rPr>
                <w:rFonts w:ascii="Times New Roman" w:hAnsi="Times New Roman" w:cs="Times New Roman"/>
                <w:sz w:val="24"/>
                <w:szCs w:val="24"/>
              </w:rPr>
              <w:t>LasteKS</w:t>
            </w:r>
            <w:proofErr w:type="spellEnd"/>
            <w:r w:rsidRPr="003D0CF9">
              <w:rPr>
                <w:rFonts w:ascii="Times New Roman" w:hAnsi="Times New Roman" w:cs="Times New Roman"/>
                <w:sz w:val="24"/>
                <w:szCs w:val="24"/>
              </w:rPr>
              <w:t xml:space="preserve"> reguleerib last kuni 18. eluaastani, näitavad nii Eesti</w:t>
            </w:r>
            <w:r w:rsidR="008C359D" w:rsidRPr="003D0CF9">
              <w:rPr>
                <w:rFonts w:ascii="Times New Roman" w:hAnsi="Times New Roman" w:cs="Times New Roman"/>
                <w:sz w:val="24"/>
                <w:szCs w:val="24"/>
              </w:rPr>
              <w:t xml:space="preserve"> </w:t>
            </w:r>
            <w:r w:rsidRPr="003D0CF9">
              <w:rPr>
                <w:rFonts w:ascii="Times New Roman" w:hAnsi="Times New Roman" w:cs="Times New Roman"/>
                <w:sz w:val="24"/>
                <w:szCs w:val="24"/>
              </w:rPr>
              <w:t xml:space="preserve">uuringud kui ka MTÜ Sa Suudad noorte kogemus, et täisealiseks saamine on paljude noorte jaoks üks haavatavamaid perioode, eriti kui laps/noor on veel abivajadusega. </w:t>
            </w:r>
            <w:r w:rsidR="008C359D" w:rsidRPr="003D0CF9">
              <w:rPr>
                <w:rFonts w:ascii="Times New Roman" w:hAnsi="Times New Roman" w:cs="Times New Roman"/>
                <w:sz w:val="24"/>
                <w:szCs w:val="24"/>
              </w:rPr>
              <w:t>SKA</w:t>
            </w:r>
            <w:r w:rsidRPr="003D0CF9">
              <w:rPr>
                <w:rFonts w:ascii="Times New Roman" w:hAnsi="Times New Roman" w:cs="Times New Roman"/>
                <w:sz w:val="24"/>
                <w:szCs w:val="24"/>
              </w:rPr>
              <w:t xml:space="preserve"> „Lasteabi tulemuslikkuse uuring“ toob esile, et noorte abivajadus ei lõppe sageli automaatselt täisealiseks saamisega ning teenuste järsk katkemine võib süvendada toimetulekuraskusi. Uuring rõhutab vajadust parema ülemineku planeerimise järele laste- ja täiskasvanuteenuste vahel. Tallinna ja Tartu Ülikooli sotsiaaltöö ja lastekaitse valdkonna uurimustes on samuti osutatud, et </w:t>
            </w:r>
            <w:proofErr w:type="spellStart"/>
            <w:r w:rsidRPr="003D0CF9">
              <w:rPr>
                <w:rFonts w:ascii="Times New Roman" w:hAnsi="Times New Roman" w:cs="Times New Roman"/>
                <w:sz w:val="24"/>
                <w:szCs w:val="24"/>
              </w:rPr>
              <w:t>arenguline</w:t>
            </w:r>
            <w:proofErr w:type="spellEnd"/>
            <w:r w:rsidRPr="003D0CF9">
              <w:rPr>
                <w:rFonts w:ascii="Times New Roman" w:hAnsi="Times New Roman" w:cs="Times New Roman"/>
                <w:sz w:val="24"/>
                <w:szCs w:val="24"/>
              </w:rPr>
              <w:t xml:space="preserve"> küpsus ei pruugi kattuda vanuselise täisealisusega ning toetavate teenuste katkestamine pelgalt vanusepiiri alusel </w:t>
            </w:r>
            <w:r w:rsidRPr="003D0CF9">
              <w:rPr>
                <w:rFonts w:ascii="Times New Roman" w:hAnsi="Times New Roman" w:cs="Times New Roman"/>
                <w:sz w:val="24"/>
                <w:szCs w:val="24"/>
              </w:rPr>
              <w:lastRenderedPageBreak/>
              <w:t xml:space="preserve">võib suurendada noore haavatavust. Ka MTÜ Sa Suudad noorte kogemused kinnitavad, et just täisealiseks saamise hetk oli periood, mil tugi järsult kadus, kuigi abivajadus püsis.  </w:t>
            </w:r>
          </w:p>
        </w:tc>
        <w:tc>
          <w:tcPr>
            <w:tcW w:w="4117" w:type="dxa"/>
          </w:tcPr>
          <w:p w14:paraId="43C92BB4" w14:textId="77777777" w:rsidR="00CD2BE8" w:rsidRPr="003D0CF9" w:rsidRDefault="00CD2BE8" w:rsidP="00CD2BE8">
            <w:pPr>
              <w:rPr>
                <w:rFonts w:ascii="Times New Roman" w:hAnsi="Times New Roman" w:cs="Times New Roman"/>
                <w:b/>
                <w:bCs/>
                <w:sz w:val="24"/>
                <w:szCs w:val="24"/>
              </w:rPr>
            </w:pPr>
            <w:r w:rsidRPr="003D0CF9">
              <w:rPr>
                <w:rFonts w:ascii="Times New Roman" w:hAnsi="Times New Roman" w:cs="Times New Roman"/>
                <w:b/>
                <w:bCs/>
                <w:sz w:val="24"/>
                <w:szCs w:val="24"/>
              </w:rPr>
              <w:lastRenderedPageBreak/>
              <w:t xml:space="preserve">Selgitame. </w:t>
            </w:r>
          </w:p>
          <w:p w14:paraId="179E8258" w14:textId="77777777" w:rsidR="00CD2BE8" w:rsidRPr="003D0CF9" w:rsidRDefault="00CD2BE8" w:rsidP="00CD2BE8">
            <w:pPr>
              <w:jc w:val="both"/>
              <w:rPr>
                <w:rFonts w:ascii="Times New Roman" w:hAnsi="Times New Roman" w:cs="Times New Roman"/>
                <w:sz w:val="24"/>
                <w:szCs w:val="24"/>
              </w:rPr>
            </w:pPr>
            <w:r w:rsidRPr="003D0CF9">
              <w:rPr>
                <w:rFonts w:ascii="Times New Roman" w:hAnsi="Times New Roman" w:cs="Times New Roman"/>
                <w:sz w:val="24"/>
                <w:szCs w:val="24"/>
              </w:rPr>
              <w:t xml:space="preserve">Nõustume ettepaneku esitajaga, et juhtumi üleandmine, kui lapsest saab täiskasvanu, vajab täpsemat reguleerimist ning eelkõige SHS-i vastavasisulist täiendamist. Praeguse eelnõu raamidest jääb see küsimus välja, ent </w:t>
            </w:r>
            <w:proofErr w:type="spellStart"/>
            <w:r w:rsidRPr="003D0CF9">
              <w:rPr>
                <w:rFonts w:ascii="Times New Roman" w:hAnsi="Times New Roman" w:cs="Times New Roman"/>
                <w:sz w:val="24"/>
                <w:szCs w:val="24"/>
              </w:rPr>
              <w:t>SoM</w:t>
            </w:r>
            <w:proofErr w:type="spellEnd"/>
            <w:r w:rsidRPr="003D0CF9">
              <w:rPr>
                <w:rFonts w:ascii="Times New Roman" w:hAnsi="Times New Roman" w:cs="Times New Roman"/>
                <w:sz w:val="24"/>
                <w:szCs w:val="24"/>
              </w:rPr>
              <w:t xml:space="preserve"> tegeleb sellega edaspidi. </w:t>
            </w:r>
          </w:p>
          <w:p w14:paraId="36CEDCD9" w14:textId="77777777" w:rsidR="00930D4F" w:rsidRPr="003D0CF9" w:rsidRDefault="00930D4F" w:rsidP="00C351CF">
            <w:pPr>
              <w:rPr>
                <w:rFonts w:ascii="Times New Roman" w:hAnsi="Times New Roman" w:cs="Times New Roman"/>
                <w:color w:val="FF0000"/>
                <w:sz w:val="24"/>
                <w:szCs w:val="24"/>
                <w:highlight w:val="yellow"/>
              </w:rPr>
            </w:pPr>
          </w:p>
        </w:tc>
      </w:tr>
      <w:tr w:rsidR="0072205A" w:rsidRPr="003D0CF9" w14:paraId="3D7BFDDC" w14:textId="77777777" w:rsidTr="0F9321AB">
        <w:tc>
          <w:tcPr>
            <w:tcW w:w="516" w:type="dxa"/>
          </w:tcPr>
          <w:p w14:paraId="2037DB92" w14:textId="77777777" w:rsidR="0072205A" w:rsidRPr="003D0CF9" w:rsidRDefault="0072205A">
            <w:pPr>
              <w:rPr>
                <w:rFonts w:ascii="Times New Roman" w:hAnsi="Times New Roman" w:cs="Times New Roman"/>
                <w:sz w:val="24"/>
                <w:szCs w:val="24"/>
              </w:rPr>
            </w:pPr>
          </w:p>
        </w:tc>
        <w:tc>
          <w:tcPr>
            <w:tcW w:w="2881" w:type="dxa"/>
          </w:tcPr>
          <w:p w14:paraId="19EF3B6B" w14:textId="77777777" w:rsidR="0072205A" w:rsidRPr="003D0CF9" w:rsidRDefault="0072205A">
            <w:pPr>
              <w:rPr>
                <w:rFonts w:ascii="Times New Roman" w:hAnsi="Times New Roman" w:cs="Times New Roman"/>
                <w:b/>
                <w:bCs/>
                <w:sz w:val="24"/>
                <w:szCs w:val="24"/>
              </w:rPr>
            </w:pPr>
          </w:p>
        </w:tc>
        <w:tc>
          <w:tcPr>
            <w:tcW w:w="6434" w:type="dxa"/>
          </w:tcPr>
          <w:p w14:paraId="1F66CF30" w14:textId="45364937" w:rsidR="003174A4" w:rsidRPr="003D0CF9" w:rsidRDefault="003174A4" w:rsidP="003174A4">
            <w:pPr>
              <w:jc w:val="both"/>
              <w:rPr>
                <w:rFonts w:ascii="Times New Roman" w:hAnsi="Times New Roman" w:cs="Times New Roman"/>
                <w:sz w:val="24"/>
                <w:szCs w:val="24"/>
              </w:rPr>
            </w:pPr>
            <w:r w:rsidRPr="003D0CF9">
              <w:rPr>
                <w:rFonts w:ascii="Times New Roman" w:hAnsi="Times New Roman" w:cs="Times New Roman"/>
                <w:sz w:val="24"/>
                <w:szCs w:val="24"/>
              </w:rPr>
              <w:t xml:space="preserve">Täpsustada § 36 </w:t>
            </w:r>
            <w:proofErr w:type="spellStart"/>
            <w:r w:rsidRPr="003D0CF9">
              <w:rPr>
                <w:rFonts w:ascii="Times New Roman" w:hAnsi="Times New Roman" w:cs="Times New Roman"/>
                <w:sz w:val="24"/>
                <w:szCs w:val="24"/>
              </w:rPr>
              <w:t>lg-t</w:t>
            </w:r>
            <w:proofErr w:type="spellEnd"/>
            <w:r w:rsidRPr="003D0CF9">
              <w:rPr>
                <w:rFonts w:ascii="Times New Roman" w:hAnsi="Times New Roman" w:cs="Times New Roman"/>
                <w:sz w:val="24"/>
                <w:szCs w:val="24"/>
              </w:rPr>
              <w:t xml:space="preserve"> 1 järgmiselt: </w:t>
            </w:r>
          </w:p>
          <w:p w14:paraId="6BE4366B" w14:textId="5BA58779" w:rsidR="003174A4" w:rsidRPr="003D0CF9" w:rsidRDefault="003174A4" w:rsidP="003174A4">
            <w:pPr>
              <w:jc w:val="both"/>
              <w:rPr>
                <w:rFonts w:ascii="Times New Roman" w:hAnsi="Times New Roman" w:cs="Times New Roman"/>
                <w:sz w:val="24"/>
                <w:szCs w:val="24"/>
              </w:rPr>
            </w:pPr>
            <w:r w:rsidRPr="003D0CF9">
              <w:rPr>
                <w:rFonts w:ascii="Times New Roman" w:hAnsi="Times New Roman" w:cs="Times New Roman"/>
                <w:sz w:val="24"/>
                <w:szCs w:val="24"/>
              </w:rPr>
              <w:t xml:space="preserve">„Lasteasutuses viibival lapsel on õigus kellestki sõltumata võtta ühendust last kasvatava isiku, lastekaitsetöötaja, </w:t>
            </w:r>
            <w:proofErr w:type="spellStart"/>
            <w:r w:rsidRPr="003D0CF9">
              <w:rPr>
                <w:rFonts w:ascii="Times New Roman" w:hAnsi="Times New Roman" w:cs="Times New Roman"/>
                <w:sz w:val="24"/>
                <w:szCs w:val="24"/>
              </w:rPr>
              <w:t>lasteabi</w:t>
            </w:r>
            <w:proofErr w:type="spellEnd"/>
            <w:r w:rsidRPr="003D0CF9">
              <w:rPr>
                <w:rFonts w:ascii="Times New Roman" w:hAnsi="Times New Roman" w:cs="Times New Roman"/>
                <w:sz w:val="24"/>
                <w:szCs w:val="24"/>
              </w:rPr>
              <w:t xml:space="preserve">, õiguskantsleri või muu asutuse või organisatsiooniga, kelle ülesannete hulka kuulub laste ja noorte õiguste edendamine ja kaitse, ning esitada neile lasteasutuse tegevuse kohta arvamusi ja kaebusi võimetekohasel viisil.“ </w:t>
            </w:r>
          </w:p>
          <w:p w14:paraId="09C74760" w14:textId="01884DF5" w:rsidR="0072205A" w:rsidRPr="003D0CF9" w:rsidRDefault="003174A4" w:rsidP="003174A4">
            <w:pPr>
              <w:jc w:val="both"/>
              <w:rPr>
                <w:rFonts w:ascii="Times New Roman" w:hAnsi="Times New Roman" w:cs="Times New Roman"/>
                <w:sz w:val="24"/>
                <w:szCs w:val="24"/>
              </w:rPr>
            </w:pPr>
            <w:r w:rsidRPr="003D0CF9">
              <w:rPr>
                <w:rFonts w:ascii="Times New Roman" w:hAnsi="Times New Roman" w:cs="Times New Roman"/>
                <w:sz w:val="24"/>
                <w:szCs w:val="24"/>
              </w:rPr>
              <w:t xml:space="preserve">Soovime tõstatada küsimuse, kas ja millisel määral oleks põhjendatud laiendada seaduses nimetatud isikute ja asutuste ringi, kellega lapsel on õigus lasteasutuse tegevuse kohta arvamusi ja kaebusi esitamiseks ühendust võtta. Leiame, et lisaks eelnõus nimetatud isikutele võiks seadus võimaldada lapsel pöörduda ka muude sõltumatute asutuste või organisatsioonide poole, kelle põhikirjalisteks või seadusest tulenevateks ülesanneteks on laste ja noorte õiguste edendamine, kaitse ja huvide esindamine (nt laste ja noortega tegelevad vabaühendused, PPA vms). Praktikas ei pruugi laps alati tajuda lastekaitsetöötajat, lasteasutust </w:t>
            </w:r>
            <w:proofErr w:type="spellStart"/>
            <w:r w:rsidRPr="003D0CF9">
              <w:rPr>
                <w:rFonts w:ascii="Times New Roman" w:hAnsi="Times New Roman" w:cs="Times New Roman"/>
                <w:sz w:val="24"/>
                <w:szCs w:val="24"/>
              </w:rPr>
              <w:t>KOV-i</w:t>
            </w:r>
            <w:proofErr w:type="spellEnd"/>
            <w:r w:rsidRPr="003D0CF9">
              <w:rPr>
                <w:rFonts w:ascii="Times New Roman" w:hAnsi="Times New Roman" w:cs="Times New Roman"/>
                <w:sz w:val="24"/>
                <w:szCs w:val="24"/>
              </w:rPr>
              <w:t xml:space="preserve"> süsteemi turvalise ja usaldusväärse pöördumiskohana, eriti olukordades, kus lapse kaebus või arvamus on seotud just nende samade süsteemide või spetsialistide tegevusega. Seda tõid välja ka MTÜ Sa Suudad noored, kes on lasteasutus(t)es viibinud. Lapse jaoks võib sõltumatu kolmas osapool – sh laste ja noorte õigustega tegelev vabaühendus – olla esmane ja turvalisem kontakt, kelle poole pöörduda, et oma kogemust sõnastada, nõu küsida või toetust saada. Selline pöördumine ei asenda ametlikku kaebemenetlust, kuid võib olla oluline esimene samm lapse hääle kuuldavaks tegemisel ning toetada lapse õigust osaleda ja olla ära kuulatud. Seetõttu leiame, et seaduse tasandil võiks võimaldada lapsel </w:t>
            </w:r>
            <w:r w:rsidRPr="003D0CF9">
              <w:rPr>
                <w:rFonts w:ascii="Times New Roman" w:hAnsi="Times New Roman" w:cs="Times New Roman"/>
                <w:sz w:val="24"/>
                <w:szCs w:val="24"/>
              </w:rPr>
              <w:lastRenderedPageBreak/>
              <w:t>pöörduda ka selliste sõltumatute asutuste või organisatsioonide poole, kelle eesmärk on laste ja noorte õiguste kaitse ja edendamine, suurendades seeläbi lapse tegelikku ligipääsu oma õiguste kasutamisele, lisaks muidugi on oluline, et asutus, kellel poole pöördutakse peab vastutama, et see info ka vajalike otsustajateni jõuab.</w:t>
            </w:r>
          </w:p>
        </w:tc>
        <w:tc>
          <w:tcPr>
            <w:tcW w:w="4117" w:type="dxa"/>
          </w:tcPr>
          <w:p w14:paraId="194F119A" w14:textId="77777777" w:rsidR="0093552C" w:rsidRPr="003D0CF9" w:rsidRDefault="00C05813" w:rsidP="0081404D">
            <w:pPr>
              <w:jc w:val="both"/>
              <w:rPr>
                <w:rFonts w:ascii="Times New Roman" w:hAnsi="Times New Roman" w:cs="Times New Roman"/>
                <w:sz w:val="24"/>
                <w:szCs w:val="24"/>
              </w:rPr>
            </w:pPr>
            <w:r w:rsidRPr="003D0CF9">
              <w:rPr>
                <w:rFonts w:ascii="Times New Roman" w:hAnsi="Times New Roman" w:cs="Times New Roman"/>
                <w:b/>
                <w:bCs/>
                <w:sz w:val="24"/>
                <w:szCs w:val="24"/>
              </w:rPr>
              <w:lastRenderedPageBreak/>
              <w:t>Selgitame</w:t>
            </w:r>
            <w:r w:rsidR="00127BEC" w:rsidRPr="003D0CF9">
              <w:rPr>
                <w:rFonts w:ascii="Times New Roman" w:hAnsi="Times New Roman" w:cs="Times New Roman"/>
                <w:b/>
                <w:bCs/>
                <w:sz w:val="24"/>
                <w:szCs w:val="24"/>
              </w:rPr>
              <w:t>.</w:t>
            </w:r>
            <w:r w:rsidR="0093552C" w:rsidRPr="003D0CF9">
              <w:rPr>
                <w:rFonts w:ascii="Times New Roman" w:hAnsi="Times New Roman" w:cs="Times New Roman"/>
                <w:sz w:val="24"/>
                <w:szCs w:val="24"/>
              </w:rPr>
              <w:t xml:space="preserve"> </w:t>
            </w:r>
          </w:p>
          <w:p w14:paraId="3D09D6A3" w14:textId="5CDE78FD" w:rsidR="00C05813" w:rsidRPr="003D0CF9" w:rsidRDefault="00DB1181" w:rsidP="00AF69EB">
            <w:pPr>
              <w:jc w:val="both"/>
              <w:rPr>
                <w:rFonts w:ascii="Times New Roman" w:hAnsi="Times New Roman" w:cs="Times New Roman"/>
                <w:sz w:val="24"/>
                <w:szCs w:val="24"/>
                <w:highlight w:val="yellow"/>
              </w:rPr>
            </w:pPr>
            <w:r w:rsidRPr="003D0CF9">
              <w:rPr>
                <w:rFonts w:ascii="Times New Roman" w:hAnsi="Times New Roman" w:cs="Times New Roman"/>
                <w:sz w:val="24"/>
                <w:szCs w:val="24"/>
              </w:rPr>
              <w:t xml:space="preserve">Mõistame ettepaneku esitamise põhjendusi. </w:t>
            </w:r>
            <w:r w:rsidR="00AF69EB" w:rsidRPr="003D0CF9">
              <w:rPr>
                <w:rFonts w:ascii="Times New Roman" w:hAnsi="Times New Roman" w:cs="Times New Roman"/>
                <w:sz w:val="24"/>
                <w:szCs w:val="24"/>
              </w:rPr>
              <w:t xml:space="preserve">Samas selgitame, et </w:t>
            </w:r>
            <w:proofErr w:type="spellStart"/>
            <w:r w:rsidR="0093552C" w:rsidRPr="003D0CF9">
              <w:rPr>
                <w:rFonts w:ascii="Times New Roman" w:hAnsi="Times New Roman" w:cs="Times New Roman"/>
                <w:sz w:val="24"/>
                <w:szCs w:val="24"/>
              </w:rPr>
              <w:t>LasteKS</w:t>
            </w:r>
            <w:proofErr w:type="spellEnd"/>
            <w:r w:rsidR="0093552C" w:rsidRPr="003D0CF9">
              <w:rPr>
                <w:rFonts w:ascii="Times New Roman" w:hAnsi="Times New Roman" w:cs="Times New Roman"/>
                <w:sz w:val="24"/>
                <w:szCs w:val="24"/>
              </w:rPr>
              <w:t xml:space="preserve"> § 36 </w:t>
            </w:r>
            <w:proofErr w:type="spellStart"/>
            <w:r w:rsidR="0093552C" w:rsidRPr="003D0CF9">
              <w:rPr>
                <w:rFonts w:ascii="Times New Roman" w:hAnsi="Times New Roman" w:cs="Times New Roman"/>
                <w:sz w:val="24"/>
                <w:szCs w:val="24"/>
              </w:rPr>
              <w:t>lg</w:t>
            </w:r>
            <w:r w:rsidR="00453F50" w:rsidRPr="003D0CF9">
              <w:rPr>
                <w:rFonts w:ascii="Times New Roman" w:hAnsi="Times New Roman" w:cs="Times New Roman"/>
                <w:sz w:val="24"/>
                <w:szCs w:val="24"/>
              </w:rPr>
              <w:t>-s</w:t>
            </w:r>
            <w:proofErr w:type="spellEnd"/>
            <w:r w:rsidR="00453F50" w:rsidRPr="003D0CF9">
              <w:rPr>
                <w:rFonts w:ascii="Times New Roman" w:hAnsi="Times New Roman" w:cs="Times New Roman"/>
                <w:sz w:val="24"/>
                <w:szCs w:val="24"/>
              </w:rPr>
              <w:t xml:space="preserve"> 1 on nimetatud asutused, </w:t>
            </w:r>
            <w:r w:rsidR="0093552C" w:rsidRPr="003D0CF9">
              <w:rPr>
                <w:rFonts w:ascii="Times New Roman" w:hAnsi="Times New Roman" w:cs="Times New Roman"/>
                <w:sz w:val="24"/>
                <w:szCs w:val="24"/>
              </w:rPr>
              <w:t xml:space="preserve"> kellel</w:t>
            </w:r>
            <w:r w:rsidR="00453F50" w:rsidRPr="003D0CF9">
              <w:rPr>
                <w:rFonts w:ascii="Times New Roman" w:hAnsi="Times New Roman" w:cs="Times New Roman"/>
                <w:sz w:val="24"/>
                <w:szCs w:val="24"/>
              </w:rPr>
              <w:t xml:space="preserve">e on seadusega pandud </w:t>
            </w:r>
            <w:r w:rsidR="002C268B" w:rsidRPr="003D0CF9">
              <w:rPr>
                <w:rFonts w:ascii="Times New Roman" w:hAnsi="Times New Roman" w:cs="Times New Roman"/>
                <w:sz w:val="24"/>
                <w:szCs w:val="24"/>
              </w:rPr>
              <w:t xml:space="preserve">kohustus tagada </w:t>
            </w:r>
            <w:r w:rsidR="00453F50" w:rsidRPr="003D0CF9">
              <w:rPr>
                <w:rFonts w:ascii="Times New Roman" w:hAnsi="Times New Roman" w:cs="Times New Roman"/>
                <w:sz w:val="24"/>
                <w:szCs w:val="24"/>
              </w:rPr>
              <w:t>lapse õigus</w:t>
            </w:r>
            <w:r w:rsidR="002C268B" w:rsidRPr="003D0CF9">
              <w:rPr>
                <w:rFonts w:ascii="Times New Roman" w:hAnsi="Times New Roman" w:cs="Times New Roman"/>
                <w:sz w:val="24"/>
                <w:szCs w:val="24"/>
              </w:rPr>
              <w:t>te kaitse</w:t>
            </w:r>
            <w:r w:rsidR="0093257C" w:rsidRPr="003D0CF9">
              <w:rPr>
                <w:rFonts w:ascii="Times New Roman" w:hAnsi="Times New Roman" w:cs="Times New Roman"/>
                <w:sz w:val="24"/>
                <w:szCs w:val="24"/>
              </w:rPr>
              <w:t xml:space="preserve">, mistõttu on oluline, et </w:t>
            </w:r>
            <w:r w:rsidR="006103A2" w:rsidRPr="003D0CF9">
              <w:rPr>
                <w:rFonts w:ascii="Times New Roman" w:hAnsi="Times New Roman" w:cs="Times New Roman"/>
                <w:sz w:val="24"/>
                <w:szCs w:val="24"/>
              </w:rPr>
              <w:t xml:space="preserve">lasteasutuses viibivale </w:t>
            </w:r>
            <w:r w:rsidR="0093257C" w:rsidRPr="003D0CF9">
              <w:rPr>
                <w:rFonts w:ascii="Times New Roman" w:hAnsi="Times New Roman" w:cs="Times New Roman"/>
                <w:sz w:val="24"/>
                <w:szCs w:val="24"/>
              </w:rPr>
              <w:t>lapsele oleks tagatud võimalus nende asutustega ühendust võtta</w:t>
            </w:r>
            <w:r w:rsidR="002C268B" w:rsidRPr="003D0CF9">
              <w:rPr>
                <w:rFonts w:ascii="Times New Roman" w:hAnsi="Times New Roman" w:cs="Times New Roman"/>
                <w:sz w:val="24"/>
                <w:szCs w:val="24"/>
              </w:rPr>
              <w:t xml:space="preserve">. </w:t>
            </w:r>
            <w:r w:rsidR="0081404D" w:rsidRPr="003D0CF9">
              <w:rPr>
                <w:rFonts w:ascii="Times New Roman" w:hAnsi="Times New Roman" w:cs="Times New Roman"/>
                <w:sz w:val="24"/>
                <w:szCs w:val="24"/>
              </w:rPr>
              <w:t xml:space="preserve">Sättes loetletud asutused täidavad neid kohustusi seadusejärgselt, mitte vabatahtlikkuse alusel. </w:t>
            </w:r>
          </w:p>
        </w:tc>
      </w:tr>
      <w:tr w:rsidR="008C359D" w:rsidRPr="003D0CF9" w14:paraId="04B72866" w14:textId="77777777" w:rsidTr="0F9321AB">
        <w:tc>
          <w:tcPr>
            <w:tcW w:w="516" w:type="dxa"/>
          </w:tcPr>
          <w:p w14:paraId="3D31201C" w14:textId="77777777" w:rsidR="008C359D" w:rsidRPr="003D0CF9" w:rsidRDefault="008C359D">
            <w:pPr>
              <w:rPr>
                <w:rFonts w:ascii="Times New Roman" w:hAnsi="Times New Roman" w:cs="Times New Roman"/>
                <w:sz w:val="24"/>
                <w:szCs w:val="24"/>
              </w:rPr>
            </w:pPr>
          </w:p>
        </w:tc>
        <w:tc>
          <w:tcPr>
            <w:tcW w:w="2881" w:type="dxa"/>
          </w:tcPr>
          <w:p w14:paraId="20A9B528" w14:textId="77777777" w:rsidR="008C359D" w:rsidRPr="003D0CF9" w:rsidRDefault="008C359D">
            <w:pPr>
              <w:rPr>
                <w:rFonts w:ascii="Times New Roman" w:hAnsi="Times New Roman" w:cs="Times New Roman"/>
                <w:b/>
                <w:bCs/>
                <w:sz w:val="24"/>
                <w:szCs w:val="24"/>
              </w:rPr>
            </w:pPr>
          </w:p>
        </w:tc>
        <w:tc>
          <w:tcPr>
            <w:tcW w:w="6434" w:type="dxa"/>
          </w:tcPr>
          <w:p w14:paraId="720E28A0" w14:textId="68369C20" w:rsidR="00E6559C" w:rsidRPr="003D0CF9" w:rsidRDefault="00E6559C" w:rsidP="00CB6E6B">
            <w:pPr>
              <w:jc w:val="both"/>
              <w:rPr>
                <w:rFonts w:ascii="Times New Roman" w:hAnsi="Times New Roman" w:cs="Times New Roman"/>
                <w:sz w:val="24"/>
                <w:szCs w:val="24"/>
              </w:rPr>
            </w:pPr>
            <w:r w:rsidRPr="003D0CF9">
              <w:rPr>
                <w:rFonts w:ascii="Times New Roman" w:hAnsi="Times New Roman" w:cs="Times New Roman"/>
                <w:sz w:val="24"/>
                <w:szCs w:val="24"/>
              </w:rPr>
              <w:t xml:space="preserve">Täiendada </w:t>
            </w:r>
            <w:proofErr w:type="spellStart"/>
            <w:r w:rsidRPr="003D0CF9">
              <w:rPr>
                <w:rFonts w:ascii="Times New Roman" w:hAnsi="Times New Roman" w:cs="Times New Roman"/>
                <w:sz w:val="24"/>
                <w:szCs w:val="24"/>
              </w:rPr>
              <w:t>LasteKS-it</w:t>
            </w:r>
            <w:proofErr w:type="spellEnd"/>
            <w:r w:rsidRPr="003D0CF9">
              <w:rPr>
                <w:rFonts w:ascii="Times New Roman" w:hAnsi="Times New Roman" w:cs="Times New Roman"/>
                <w:sz w:val="24"/>
                <w:szCs w:val="24"/>
              </w:rPr>
              <w:t xml:space="preserve"> järgnevates teemades: </w:t>
            </w:r>
          </w:p>
          <w:p w14:paraId="7264151C" w14:textId="6FCF3785" w:rsidR="00E6559C" w:rsidRPr="003D0CF9" w:rsidRDefault="00E6559C" w:rsidP="00CB6E6B">
            <w:pPr>
              <w:jc w:val="both"/>
              <w:rPr>
                <w:rFonts w:ascii="Times New Roman" w:hAnsi="Times New Roman" w:cs="Times New Roman"/>
                <w:sz w:val="24"/>
                <w:szCs w:val="24"/>
              </w:rPr>
            </w:pPr>
            <w:r w:rsidRPr="003D0CF9">
              <w:rPr>
                <w:rFonts w:ascii="Times New Roman" w:hAnsi="Times New Roman" w:cs="Times New Roman"/>
                <w:sz w:val="24"/>
                <w:szCs w:val="24"/>
              </w:rPr>
              <w:t xml:space="preserve">1. Seaduse eesmärgi täpsustamine. Lisada seaduse eesmärki selgesõnaline rõhuasetus vanema ja perekonna toimetuleku toetamisele kui lapse heaolu edendamise eeltingimusele, sarnaselt Soome ja Islandi lähenemisele. See looks praktikutele ja teenuste kujundajatele üheselt mõistetava ootuse, et vanema toetamine </w:t>
            </w:r>
          </w:p>
          <w:p w14:paraId="048ACC43" w14:textId="77777777" w:rsidR="00E6559C" w:rsidRPr="003D0CF9" w:rsidRDefault="00E6559C" w:rsidP="00CB6E6B">
            <w:pPr>
              <w:jc w:val="both"/>
              <w:rPr>
                <w:rFonts w:ascii="Times New Roman" w:hAnsi="Times New Roman" w:cs="Times New Roman"/>
                <w:sz w:val="24"/>
                <w:szCs w:val="24"/>
              </w:rPr>
            </w:pPr>
            <w:r w:rsidRPr="003D0CF9">
              <w:rPr>
                <w:rFonts w:ascii="Times New Roman" w:hAnsi="Times New Roman" w:cs="Times New Roman"/>
                <w:sz w:val="24"/>
                <w:szCs w:val="24"/>
              </w:rPr>
              <w:t xml:space="preserve">on lapse kaitsmise ja abistamise keskne osa, mitte lisateenus. </w:t>
            </w:r>
          </w:p>
          <w:p w14:paraId="45BCF896" w14:textId="2109D6B3" w:rsidR="00E6559C" w:rsidRPr="003D0CF9" w:rsidRDefault="00E6559C" w:rsidP="00CB6E6B">
            <w:pPr>
              <w:jc w:val="both"/>
              <w:rPr>
                <w:rFonts w:ascii="Times New Roman" w:hAnsi="Times New Roman" w:cs="Times New Roman"/>
                <w:sz w:val="24"/>
                <w:szCs w:val="24"/>
              </w:rPr>
            </w:pPr>
            <w:r w:rsidRPr="003D0CF9">
              <w:rPr>
                <w:rFonts w:ascii="Times New Roman" w:hAnsi="Times New Roman" w:cs="Times New Roman"/>
                <w:sz w:val="24"/>
                <w:szCs w:val="24"/>
              </w:rPr>
              <w:t xml:space="preserve">2. </w:t>
            </w:r>
            <w:proofErr w:type="spellStart"/>
            <w:r w:rsidRPr="003D0CF9">
              <w:rPr>
                <w:rFonts w:ascii="Times New Roman" w:hAnsi="Times New Roman" w:cs="Times New Roman"/>
                <w:sz w:val="24"/>
                <w:szCs w:val="24"/>
              </w:rPr>
              <w:t>Vanemluse</w:t>
            </w:r>
            <w:proofErr w:type="spellEnd"/>
            <w:r w:rsidRPr="003D0CF9">
              <w:rPr>
                <w:rFonts w:ascii="Times New Roman" w:hAnsi="Times New Roman" w:cs="Times New Roman"/>
                <w:sz w:val="24"/>
                <w:szCs w:val="24"/>
              </w:rPr>
              <w:t xml:space="preserve"> toetamise põhimõtte kehtestamine. Sätestada </w:t>
            </w:r>
            <w:proofErr w:type="spellStart"/>
            <w:r w:rsidRPr="003D0CF9">
              <w:rPr>
                <w:rFonts w:ascii="Times New Roman" w:hAnsi="Times New Roman" w:cs="Times New Roman"/>
                <w:sz w:val="24"/>
                <w:szCs w:val="24"/>
              </w:rPr>
              <w:t>vanemluse</w:t>
            </w:r>
            <w:proofErr w:type="spellEnd"/>
            <w:r w:rsidRPr="003D0CF9">
              <w:rPr>
                <w:rFonts w:ascii="Times New Roman" w:hAnsi="Times New Roman" w:cs="Times New Roman"/>
                <w:sz w:val="24"/>
                <w:szCs w:val="24"/>
              </w:rPr>
              <w:t xml:space="preserve"> toetamise põhimõte, mis hõlmab vanemlike oskuste tugevdamist, vanemate emotsionaalset ja sotsiaalset toetust, sekkumiste eesmärgipärast planeerimist ja hindamist. Kuigi praktikas hinnatakse vanemlikke oskusi ja kaasatakse vanemaid, ei kohusta seadus praegu piisava selgusega kirjeldama, millist vanemale suunatud tuge pakutakse, mis eesmärgil ja millises ajaraamis. Kui vanemal puuduvad vajalikud oskused, ressursid või toimetulekuvõime, ei ole võimalik tagada lapse püsivat turvalisust. </w:t>
            </w:r>
          </w:p>
          <w:p w14:paraId="299770FC" w14:textId="6A672D58" w:rsidR="008C359D" w:rsidRPr="003D0CF9" w:rsidRDefault="00E6559C" w:rsidP="00CB6E6B">
            <w:pPr>
              <w:jc w:val="both"/>
              <w:rPr>
                <w:rFonts w:ascii="Times New Roman" w:hAnsi="Times New Roman" w:cs="Times New Roman"/>
                <w:sz w:val="24"/>
                <w:szCs w:val="24"/>
              </w:rPr>
            </w:pPr>
            <w:r w:rsidRPr="003D0CF9">
              <w:rPr>
                <w:rFonts w:ascii="Times New Roman" w:hAnsi="Times New Roman" w:cs="Times New Roman"/>
                <w:sz w:val="24"/>
                <w:szCs w:val="24"/>
              </w:rPr>
              <w:t>3. Pere ja vanema toetamise prioriteedi kehtestamine Sätestada, et abivajavale lapsele abi osutamisel tuleb eelistada pere ja vanema toetamist juhul, kui see on kooskõlas põhjalikult analüüsitud lapse huvidega. Vanema toimetulek ja oskused</w:t>
            </w:r>
            <w:r w:rsidR="00CB6E6B" w:rsidRPr="003D0CF9">
              <w:rPr>
                <w:rFonts w:ascii="Times New Roman" w:hAnsi="Times New Roman" w:cs="Times New Roman"/>
                <w:sz w:val="24"/>
                <w:szCs w:val="24"/>
              </w:rPr>
              <w:t xml:space="preserve"> mõjutavad otseselt lapse heaolu ja turvatunnet ning nii Eesti uuringud kui ka rahvusvaheline praktika näitavad, et pere süsteemne toetamine ennetab abivajaduse süvenemist, vähendab asendushoolduse vajadust, suurendab sekkumiste tulemuslikkust.</w:t>
            </w:r>
          </w:p>
        </w:tc>
        <w:tc>
          <w:tcPr>
            <w:tcW w:w="4117" w:type="dxa"/>
          </w:tcPr>
          <w:p w14:paraId="19E654CF" w14:textId="77777777" w:rsidR="00B81B13" w:rsidRPr="003D0CF9" w:rsidRDefault="00B81B13" w:rsidP="00B81B13">
            <w:pPr>
              <w:jc w:val="both"/>
              <w:rPr>
                <w:rFonts w:ascii="Times New Roman" w:hAnsi="Times New Roman" w:cs="Times New Roman"/>
                <w:sz w:val="24"/>
                <w:szCs w:val="24"/>
              </w:rPr>
            </w:pPr>
            <w:r w:rsidRPr="003D0CF9">
              <w:rPr>
                <w:rFonts w:ascii="Times New Roman" w:hAnsi="Times New Roman" w:cs="Times New Roman"/>
                <w:b/>
                <w:bCs/>
                <w:sz w:val="24"/>
                <w:szCs w:val="24"/>
              </w:rPr>
              <w:t>Teadmiseks võetud.</w:t>
            </w:r>
          </w:p>
          <w:p w14:paraId="31D648E4" w14:textId="1CF005C7" w:rsidR="008C359D" w:rsidRPr="003D0CF9" w:rsidRDefault="00B81B13" w:rsidP="00B81B13">
            <w:pPr>
              <w:jc w:val="both"/>
              <w:rPr>
                <w:rFonts w:ascii="Times New Roman" w:hAnsi="Times New Roman" w:cs="Times New Roman"/>
                <w:color w:val="FF0000"/>
                <w:sz w:val="24"/>
                <w:szCs w:val="24"/>
                <w:highlight w:val="yellow"/>
              </w:rPr>
            </w:pPr>
            <w:r w:rsidRPr="003D0CF9">
              <w:rPr>
                <w:rFonts w:ascii="Times New Roman" w:hAnsi="Times New Roman" w:cs="Times New Roman"/>
                <w:sz w:val="24"/>
                <w:szCs w:val="24"/>
              </w:rPr>
              <w:t>Võtame ettepanekud arvesse ja analüüsime neid edaspidi.</w:t>
            </w:r>
          </w:p>
        </w:tc>
      </w:tr>
      <w:tr w:rsidR="00E6559C" w:rsidRPr="003D0CF9" w14:paraId="6DD56406" w14:textId="77777777" w:rsidTr="0F9321AB">
        <w:tc>
          <w:tcPr>
            <w:tcW w:w="516" w:type="dxa"/>
          </w:tcPr>
          <w:p w14:paraId="18334CE6" w14:textId="77777777" w:rsidR="00E6559C" w:rsidRPr="003D0CF9" w:rsidRDefault="00E6559C">
            <w:pPr>
              <w:rPr>
                <w:rFonts w:ascii="Times New Roman" w:hAnsi="Times New Roman" w:cs="Times New Roman"/>
                <w:sz w:val="24"/>
                <w:szCs w:val="24"/>
              </w:rPr>
            </w:pPr>
          </w:p>
        </w:tc>
        <w:tc>
          <w:tcPr>
            <w:tcW w:w="2881" w:type="dxa"/>
          </w:tcPr>
          <w:p w14:paraId="0319E3F5" w14:textId="77777777" w:rsidR="00E6559C" w:rsidRPr="003D0CF9" w:rsidRDefault="00E6559C">
            <w:pPr>
              <w:rPr>
                <w:rFonts w:ascii="Times New Roman" w:hAnsi="Times New Roman" w:cs="Times New Roman"/>
                <w:b/>
                <w:bCs/>
                <w:sz w:val="24"/>
                <w:szCs w:val="24"/>
              </w:rPr>
            </w:pPr>
          </w:p>
        </w:tc>
        <w:tc>
          <w:tcPr>
            <w:tcW w:w="6434" w:type="dxa"/>
          </w:tcPr>
          <w:p w14:paraId="0FEE3FCB" w14:textId="40FDB652" w:rsidR="0092327C" w:rsidRPr="003D0CF9" w:rsidRDefault="0092327C" w:rsidP="0092327C">
            <w:pPr>
              <w:jc w:val="both"/>
              <w:rPr>
                <w:rFonts w:ascii="Times New Roman" w:hAnsi="Times New Roman" w:cs="Times New Roman"/>
                <w:sz w:val="24"/>
                <w:szCs w:val="24"/>
              </w:rPr>
            </w:pPr>
            <w:r w:rsidRPr="003D0CF9">
              <w:rPr>
                <w:rFonts w:ascii="Times New Roman" w:hAnsi="Times New Roman" w:cs="Times New Roman"/>
                <w:sz w:val="24"/>
                <w:szCs w:val="24"/>
              </w:rPr>
              <w:t xml:space="preserve">Üheks oluliseks, kuid seni seadusetasandil ebapiisavalt reguleeritud küsimuseks on lastekaitsetöö ning lapse ja pere toetamiseks rakendatavate meetmete kvaliteedi ja mõju hindamine. Kuigi riik eeldab kvaliteedi ja mõjuhindamist vabaühendustelt ja teenuseosutajatelt, puudub </w:t>
            </w:r>
            <w:proofErr w:type="spellStart"/>
            <w:r w:rsidRPr="003D0CF9">
              <w:rPr>
                <w:rFonts w:ascii="Times New Roman" w:hAnsi="Times New Roman" w:cs="Times New Roman"/>
                <w:sz w:val="24"/>
                <w:szCs w:val="24"/>
              </w:rPr>
              <w:t>LasteKS-is</w:t>
            </w:r>
            <w:proofErr w:type="spellEnd"/>
            <w:r w:rsidRPr="003D0CF9">
              <w:rPr>
                <w:rFonts w:ascii="Times New Roman" w:hAnsi="Times New Roman" w:cs="Times New Roman"/>
                <w:sz w:val="24"/>
                <w:szCs w:val="24"/>
              </w:rPr>
              <w:t xml:space="preserve"> selgesõnaline kohustus hinnata KOV tasandil (ja SKA) korraldatava lastekaitsetöö tulemuslikkust ja mõju lapse ning pere heaolule. Lastekaitsetöö eesmärk ei ole pelgalt teenuste osutamine, vaid lapse ja pere tegeliku heaolu paranemine. Kehtivas </w:t>
            </w:r>
            <w:proofErr w:type="spellStart"/>
            <w:r w:rsidRPr="003D0CF9">
              <w:rPr>
                <w:rFonts w:ascii="Times New Roman" w:hAnsi="Times New Roman" w:cs="Times New Roman"/>
                <w:sz w:val="24"/>
                <w:szCs w:val="24"/>
              </w:rPr>
              <w:t>LasteKS-is</w:t>
            </w:r>
            <w:proofErr w:type="spellEnd"/>
            <w:r w:rsidRPr="003D0CF9">
              <w:rPr>
                <w:rFonts w:ascii="Times New Roman" w:hAnsi="Times New Roman" w:cs="Times New Roman"/>
                <w:sz w:val="24"/>
                <w:szCs w:val="24"/>
              </w:rPr>
              <w:t xml:space="preserve"> puudub kohustus või mehhanism, mis reguleeriks lastekaitsetöö kvaliteedi ja mõju süstemaatilist hindamist, sealhulgas tulemuspõhist seiret, mõõdetavaid eesmärke või lapse ja pere tagasiside arvestamist. Kvaliteedi ja mõju küsimus on hetkel pigem strateegia- ja juhendmaterjalide tasandil, mitte seadusest tulenev kohustus. </w:t>
            </w:r>
          </w:p>
          <w:p w14:paraId="134ADDA9" w14:textId="25D936E2" w:rsidR="00E6559C" w:rsidRPr="003D0CF9" w:rsidRDefault="0092327C" w:rsidP="0092327C">
            <w:pPr>
              <w:jc w:val="both"/>
              <w:rPr>
                <w:rFonts w:ascii="Times New Roman" w:hAnsi="Times New Roman" w:cs="Times New Roman"/>
                <w:sz w:val="24"/>
                <w:szCs w:val="24"/>
              </w:rPr>
            </w:pPr>
            <w:r w:rsidRPr="003D0CF9">
              <w:rPr>
                <w:rFonts w:ascii="Times New Roman" w:hAnsi="Times New Roman" w:cs="Times New Roman"/>
                <w:sz w:val="24"/>
                <w:szCs w:val="24"/>
              </w:rPr>
              <w:t xml:space="preserve">Seetõttu teeme ettepaneku mõelda, kas </w:t>
            </w:r>
            <w:proofErr w:type="spellStart"/>
            <w:r w:rsidRPr="003D0CF9">
              <w:rPr>
                <w:rFonts w:ascii="Times New Roman" w:hAnsi="Times New Roman" w:cs="Times New Roman"/>
                <w:sz w:val="24"/>
                <w:szCs w:val="24"/>
              </w:rPr>
              <w:t>LasteKS-is</w:t>
            </w:r>
            <w:proofErr w:type="spellEnd"/>
            <w:r w:rsidRPr="003D0CF9">
              <w:rPr>
                <w:rFonts w:ascii="Times New Roman" w:hAnsi="Times New Roman" w:cs="Times New Roman"/>
                <w:sz w:val="24"/>
                <w:szCs w:val="24"/>
              </w:rPr>
              <w:t xml:space="preserve"> võiks olla põhimõte, mille kohaselt tuleb lastekaitsetöö ning lapse ja pere toetamiseks rakendatavate meetmete kvaliteeti ja mõju süstemaatiliselt hinnata, kasutades ühtseid aluspõhimõtteid ning arvestades lapse, pere ja spetsialistide tagasisidet. See looks aluse tõenduspõhisele ja läbipaistvale lastekaitsetööle ning toetaks teenuste pidevat parendamist lapse heaolu huvides. </w:t>
            </w:r>
          </w:p>
        </w:tc>
        <w:tc>
          <w:tcPr>
            <w:tcW w:w="4117" w:type="dxa"/>
          </w:tcPr>
          <w:p w14:paraId="791CD4C1" w14:textId="266A25A9" w:rsidR="00DC5E47" w:rsidRPr="003D0CF9" w:rsidRDefault="00DC5E47" w:rsidP="00DC5E47">
            <w:pPr>
              <w:jc w:val="both"/>
              <w:rPr>
                <w:rFonts w:ascii="Times New Roman" w:hAnsi="Times New Roman" w:cs="Times New Roman"/>
                <w:sz w:val="24"/>
                <w:szCs w:val="24"/>
              </w:rPr>
            </w:pPr>
            <w:r w:rsidRPr="003D0CF9">
              <w:rPr>
                <w:rFonts w:ascii="Times New Roman" w:hAnsi="Times New Roman" w:cs="Times New Roman"/>
                <w:b/>
                <w:bCs/>
                <w:sz w:val="24"/>
                <w:szCs w:val="24"/>
              </w:rPr>
              <w:t>Teadmiseks võetud.</w:t>
            </w:r>
          </w:p>
          <w:p w14:paraId="3A2663F4" w14:textId="3FFA4301" w:rsidR="00E6559C" w:rsidRPr="003D0CF9" w:rsidRDefault="00DC5E47" w:rsidP="00DC5E47">
            <w:pPr>
              <w:jc w:val="both"/>
              <w:rPr>
                <w:rFonts w:ascii="Times New Roman" w:hAnsi="Times New Roman" w:cs="Times New Roman"/>
                <w:color w:val="FF0000"/>
                <w:sz w:val="24"/>
                <w:szCs w:val="24"/>
                <w:highlight w:val="yellow"/>
              </w:rPr>
            </w:pPr>
            <w:r w:rsidRPr="003D0CF9">
              <w:rPr>
                <w:rFonts w:ascii="Times New Roman" w:hAnsi="Times New Roman" w:cs="Times New Roman"/>
                <w:sz w:val="24"/>
                <w:szCs w:val="24"/>
              </w:rPr>
              <w:t>Võtame ettepaneku arvesse ja analüüsime seda</w:t>
            </w:r>
            <w:r w:rsidR="00B81B13" w:rsidRPr="003D0CF9">
              <w:rPr>
                <w:rFonts w:ascii="Times New Roman" w:hAnsi="Times New Roman" w:cs="Times New Roman"/>
                <w:sz w:val="24"/>
                <w:szCs w:val="24"/>
              </w:rPr>
              <w:t xml:space="preserve"> edaspidi</w:t>
            </w:r>
            <w:r w:rsidRPr="003D0CF9">
              <w:rPr>
                <w:rFonts w:ascii="Times New Roman" w:hAnsi="Times New Roman" w:cs="Times New Roman"/>
                <w:sz w:val="24"/>
                <w:szCs w:val="24"/>
              </w:rPr>
              <w:t>.</w:t>
            </w:r>
          </w:p>
        </w:tc>
      </w:tr>
      <w:tr w:rsidR="00606592" w:rsidRPr="003D0CF9" w14:paraId="65012E59" w14:textId="77777777" w:rsidTr="0F9321AB">
        <w:tc>
          <w:tcPr>
            <w:tcW w:w="516" w:type="dxa"/>
          </w:tcPr>
          <w:p w14:paraId="7884E1F3" w14:textId="5ED78FC1" w:rsidR="00606592" w:rsidRPr="003D0CF9" w:rsidRDefault="00047680">
            <w:pPr>
              <w:rPr>
                <w:rFonts w:ascii="Times New Roman" w:hAnsi="Times New Roman" w:cs="Times New Roman"/>
                <w:sz w:val="24"/>
                <w:szCs w:val="24"/>
              </w:rPr>
            </w:pPr>
            <w:r w:rsidRPr="003D0CF9">
              <w:rPr>
                <w:rFonts w:ascii="Times New Roman" w:hAnsi="Times New Roman" w:cs="Times New Roman"/>
                <w:sz w:val="24"/>
                <w:szCs w:val="24"/>
              </w:rPr>
              <w:t>20.</w:t>
            </w:r>
          </w:p>
        </w:tc>
        <w:tc>
          <w:tcPr>
            <w:tcW w:w="2881" w:type="dxa"/>
          </w:tcPr>
          <w:p w14:paraId="1CDD1653" w14:textId="78DE80C7" w:rsidR="00606592" w:rsidRPr="003D0CF9" w:rsidRDefault="00277DB5">
            <w:pPr>
              <w:rPr>
                <w:rFonts w:ascii="Times New Roman" w:hAnsi="Times New Roman" w:cs="Times New Roman"/>
                <w:b/>
                <w:bCs/>
                <w:sz w:val="24"/>
                <w:szCs w:val="24"/>
              </w:rPr>
            </w:pPr>
            <w:r w:rsidRPr="003D0CF9">
              <w:rPr>
                <w:rFonts w:ascii="Times New Roman" w:hAnsi="Times New Roman" w:cs="Times New Roman"/>
                <w:b/>
                <w:bCs/>
                <w:sz w:val="24"/>
                <w:szCs w:val="24"/>
              </w:rPr>
              <w:t>Kohtutäiturite ja Pankrotihaldurite Koda</w:t>
            </w:r>
          </w:p>
        </w:tc>
        <w:tc>
          <w:tcPr>
            <w:tcW w:w="6434" w:type="dxa"/>
          </w:tcPr>
          <w:p w14:paraId="68AE291E" w14:textId="4BB209B8" w:rsidR="00606592" w:rsidRPr="003D0CF9" w:rsidRDefault="00D85A3B" w:rsidP="00D85A3B">
            <w:pPr>
              <w:pStyle w:val="Normaallaadveeb"/>
              <w:jc w:val="both"/>
              <w:rPr>
                <w:color w:val="000000" w:themeColor="text1"/>
              </w:rPr>
            </w:pPr>
            <w:r w:rsidRPr="003D0CF9">
              <w:rPr>
                <w:color w:val="000000" w:themeColor="text1"/>
              </w:rPr>
              <w:t xml:space="preserve">Mõistame, et täitetoimingu tegemisest keeldumise või täitemenetluse peatamise võimalus olukorras, kus täitmine oleks lapse huvidega vastuolus, on kooskõlas nii põhiseaduse kui ka lapse õiguste konventsiooni põhimõtetega ning kõrvaldab senise regulatsiooni ühe keskse puudujäägi. Samas vajab eelnõus ja seletuskirjas täpsustamist, mida täitetoimingu peatamine lapsega suhtlemise asjades sisuliselt tähendab ning millised on selle õiguslikud tagajärjed. Ebaselgeks jääb, kas täitetoimingu peatamise aluseks olnud asjaolu äralangemisel tuleb täitetoiminguga automaatselt jätkata või tuleb täitetoiming lugeda </w:t>
            </w:r>
            <w:r w:rsidRPr="003D0CF9">
              <w:rPr>
                <w:color w:val="000000" w:themeColor="text1"/>
              </w:rPr>
              <w:lastRenderedPageBreak/>
              <w:t xml:space="preserve">ebaõnnestunuks, mille järel oleks võimalik alustada uus täitetoiming. Ilma selge regulatsioonita ei ole võimalik ühtselt ja etteaimatavalt hinnata ei täitetoimingu lõppemist ega selle edasist menetluslikku käiku. </w:t>
            </w:r>
          </w:p>
        </w:tc>
        <w:tc>
          <w:tcPr>
            <w:tcW w:w="4117" w:type="dxa"/>
          </w:tcPr>
          <w:p w14:paraId="7F3DB995" w14:textId="77777777" w:rsidR="000C6CE1" w:rsidRPr="003D0CF9" w:rsidRDefault="000C6CE1" w:rsidP="000C6CE1">
            <w:pPr>
              <w:jc w:val="both"/>
              <w:rPr>
                <w:rFonts w:ascii="Times New Roman" w:hAnsi="Times New Roman" w:cs="Times New Roman"/>
                <w:b/>
                <w:bCs/>
                <w:sz w:val="24"/>
                <w:szCs w:val="24"/>
              </w:rPr>
            </w:pPr>
            <w:r w:rsidRPr="003D0CF9">
              <w:rPr>
                <w:rFonts w:ascii="Times New Roman" w:hAnsi="Times New Roman" w:cs="Times New Roman"/>
                <w:b/>
                <w:bCs/>
                <w:sz w:val="24"/>
                <w:szCs w:val="24"/>
              </w:rPr>
              <w:lastRenderedPageBreak/>
              <w:t xml:space="preserve">Selgitame. </w:t>
            </w:r>
          </w:p>
          <w:p w14:paraId="3EC2B955" w14:textId="62BCC77C" w:rsidR="000C6CE1" w:rsidRPr="003D0CF9" w:rsidRDefault="000C6CE1" w:rsidP="000C6CE1">
            <w:pPr>
              <w:jc w:val="both"/>
              <w:rPr>
                <w:rFonts w:ascii="Times New Roman" w:eastAsia="Calibri" w:hAnsi="Times New Roman" w:cs="Times New Roman"/>
                <w:sz w:val="24"/>
                <w:szCs w:val="24"/>
              </w:rPr>
            </w:pPr>
            <w:r w:rsidRPr="003D0CF9">
              <w:rPr>
                <w:rFonts w:ascii="Times New Roman" w:eastAsia="Calibri" w:hAnsi="Times New Roman" w:cs="Times New Roman"/>
                <w:sz w:val="24"/>
                <w:szCs w:val="24"/>
              </w:rPr>
              <w:t xml:space="preserve">Tuleb rõhutada, et kavandatud muudatus puudutab vaid kestvate suhtluskordade täitmist, kus kohtutäitur teeb täitemenetluse kestel mitmeid toiminguid, tagamaks õigustad vanema suhtlust lapsega. Seega kooskõlastusele saadetud eelnõu kontekstis tähendab täitetoimingu peatamine iga konkreetse eraldiseisva toimingu peatamist, mille </w:t>
            </w:r>
            <w:r w:rsidRPr="003D0CF9">
              <w:rPr>
                <w:rFonts w:ascii="Times New Roman" w:eastAsia="Calibri" w:hAnsi="Times New Roman" w:cs="Times New Roman"/>
                <w:sz w:val="24"/>
                <w:szCs w:val="24"/>
              </w:rPr>
              <w:lastRenderedPageBreak/>
              <w:t xml:space="preserve">käigus kohtutäitur kontrollib suhtluskorra täitmist kohustatud isiku poolt. </w:t>
            </w:r>
          </w:p>
          <w:p w14:paraId="7C6C6239" w14:textId="411D6A76" w:rsidR="00606592" w:rsidRPr="003D0CF9" w:rsidRDefault="00606592" w:rsidP="00C351CF">
            <w:pPr>
              <w:rPr>
                <w:rFonts w:ascii="Times New Roman" w:hAnsi="Times New Roman" w:cs="Times New Roman"/>
                <w:sz w:val="24"/>
                <w:szCs w:val="24"/>
              </w:rPr>
            </w:pPr>
          </w:p>
        </w:tc>
      </w:tr>
      <w:tr w:rsidR="00D85A3B" w:rsidRPr="003D0CF9" w14:paraId="3490EC4F" w14:textId="77777777" w:rsidTr="0F9321AB">
        <w:tc>
          <w:tcPr>
            <w:tcW w:w="516" w:type="dxa"/>
          </w:tcPr>
          <w:p w14:paraId="31C7F7EF" w14:textId="77777777" w:rsidR="00D85A3B" w:rsidRPr="003D0CF9" w:rsidRDefault="00D85A3B">
            <w:pPr>
              <w:rPr>
                <w:rFonts w:ascii="Times New Roman" w:hAnsi="Times New Roman" w:cs="Times New Roman"/>
                <w:sz w:val="24"/>
                <w:szCs w:val="24"/>
              </w:rPr>
            </w:pPr>
          </w:p>
        </w:tc>
        <w:tc>
          <w:tcPr>
            <w:tcW w:w="2881" w:type="dxa"/>
          </w:tcPr>
          <w:p w14:paraId="5F7F4FA2" w14:textId="77777777" w:rsidR="00D85A3B" w:rsidRPr="003D0CF9" w:rsidRDefault="00D85A3B">
            <w:pPr>
              <w:rPr>
                <w:rFonts w:ascii="Times New Roman" w:hAnsi="Times New Roman" w:cs="Times New Roman"/>
                <w:sz w:val="24"/>
                <w:szCs w:val="24"/>
              </w:rPr>
            </w:pPr>
          </w:p>
        </w:tc>
        <w:tc>
          <w:tcPr>
            <w:tcW w:w="6434" w:type="dxa"/>
          </w:tcPr>
          <w:p w14:paraId="630F3776" w14:textId="475BFFEA" w:rsidR="003112DE" w:rsidRPr="003D0CF9" w:rsidRDefault="003112DE" w:rsidP="00DD2F0C">
            <w:pPr>
              <w:pStyle w:val="Normaallaadveeb"/>
              <w:jc w:val="both"/>
            </w:pPr>
            <w:r w:rsidRPr="003D0CF9">
              <w:rPr>
                <w:color w:val="000000" w:themeColor="text1"/>
              </w:rPr>
              <w:t xml:space="preserve">Lapsest tulenev asjaolu, mis võiks tingida täitemenetluse peatamise lapsega suhtlemise võimaldamise asjades, ilmneb praktikas reeglina alles täitetoimingu läbiviimise käigus või vahetult selle eel. Arvestades, et </w:t>
            </w:r>
            <w:r w:rsidR="00087871" w:rsidRPr="003D0CF9">
              <w:rPr>
                <w:color w:val="000000" w:themeColor="text1"/>
              </w:rPr>
              <w:t>TMS-i</w:t>
            </w:r>
            <w:r w:rsidRPr="003D0CF9">
              <w:rPr>
                <w:color w:val="000000" w:themeColor="text1"/>
              </w:rPr>
              <w:t xml:space="preserve"> § 48 </w:t>
            </w:r>
            <w:r w:rsidR="00087871" w:rsidRPr="003D0CF9">
              <w:rPr>
                <w:color w:val="000000" w:themeColor="text1"/>
              </w:rPr>
              <w:t>lg</w:t>
            </w:r>
            <w:r w:rsidRPr="003D0CF9">
              <w:rPr>
                <w:color w:val="000000" w:themeColor="text1"/>
              </w:rPr>
              <w:t xml:space="preserve"> 1 </w:t>
            </w:r>
            <w:r w:rsidR="00087871" w:rsidRPr="003D0CF9">
              <w:rPr>
                <w:color w:val="000000" w:themeColor="text1"/>
              </w:rPr>
              <w:t>p</w:t>
            </w:r>
            <w:r w:rsidRPr="003D0CF9">
              <w:rPr>
                <w:color w:val="000000" w:themeColor="text1"/>
              </w:rPr>
              <w:t xml:space="preserve"> 3 kohaselt võib kohtutäitur täitemenetluse lõpetada täitedokumendis märgitud toimingu tegemisel, peab Koda otstarbekaks täiendada sama paragrahvi lõpetamise aluseid ning näha täiendava alusena ette täitemenetluse lõpetamine </w:t>
            </w:r>
            <w:r w:rsidR="00087871" w:rsidRPr="003D0CF9">
              <w:rPr>
                <w:color w:val="000000" w:themeColor="text1"/>
              </w:rPr>
              <w:t>TMS-i</w:t>
            </w:r>
            <w:r w:rsidRPr="003D0CF9">
              <w:rPr>
                <w:color w:val="000000" w:themeColor="text1"/>
              </w:rPr>
              <w:t xml:space="preserve"> § 179 ja § 179¹ alusel läbiviidud täitetoimingu tulemusel. Sellisel juhul tuleks ühtlasi sätestada, et nimetatud alusel tehtud kohtutäituri otsus ei ole edasi kaevatav. </w:t>
            </w:r>
          </w:p>
          <w:p w14:paraId="42B35683" w14:textId="77777777" w:rsidR="00DD2F0C" w:rsidRPr="003D0CF9" w:rsidRDefault="003112DE" w:rsidP="00DD2F0C">
            <w:pPr>
              <w:pStyle w:val="Normaallaadveeb"/>
              <w:spacing w:before="0" w:beforeAutospacing="0" w:after="0" w:afterAutospacing="0"/>
              <w:jc w:val="both"/>
              <w:rPr>
                <w:color w:val="000000" w:themeColor="text1"/>
              </w:rPr>
            </w:pPr>
            <w:r w:rsidRPr="003D0CF9">
              <w:rPr>
                <w:color w:val="000000" w:themeColor="text1"/>
              </w:rPr>
              <w:t xml:space="preserve">Täitemenetluse peatamine peaks seevastu kõne alla tulema üksnes erandlikel juhtudel, eeskätt olukordades, kus täitetoimingut ei ole veel alustatud. Sellisteks juhtudeks võiksid olla eelkõige: </w:t>
            </w:r>
          </w:p>
          <w:p w14:paraId="2FB0898B" w14:textId="64EE6F35" w:rsidR="003112DE" w:rsidRPr="003D0CF9" w:rsidRDefault="003112DE" w:rsidP="00087871">
            <w:pPr>
              <w:pStyle w:val="Normaallaadveeb"/>
              <w:numPr>
                <w:ilvl w:val="0"/>
                <w:numId w:val="11"/>
              </w:numPr>
              <w:spacing w:before="0" w:beforeAutospacing="0" w:after="0" w:afterAutospacing="0"/>
              <w:jc w:val="both"/>
              <w:rPr>
                <w:color w:val="000000" w:themeColor="text1"/>
              </w:rPr>
            </w:pPr>
            <w:r w:rsidRPr="003D0CF9">
              <w:rPr>
                <w:color w:val="000000" w:themeColor="text1"/>
              </w:rPr>
              <w:t xml:space="preserve">olukord, kus kohtutäitur on täitemenetluse algatanud ja edastanud kohustatud isikule täitmisteate, kuid enne täitetoimingu läbiviimist on kohtutäiturile laekunud lapse kohta teave või kohaliku omavalitsuse esindaja seisukoht, mille kohaselt oleks põhjendatud täitemenetluse ajutine peatamine või täitetoimingu edasilükkamine, näiteks lapse paremaks ettevalmistamiseks; </w:t>
            </w:r>
          </w:p>
          <w:p w14:paraId="448444B0" w14:textId="2368DFE5" w:rsidR="00DD2F0C" w:rsidRPr="003D0CF9" w:rsidRDefault="003112DE" w:rsidP="00087871">
            <w:pPr>
              <w:pStyle w:val="Normaallaadveeb"/>
              <w:numPr>
                <w:ilvl w:val="0"/>
                <w:numId w:val="11"/>
              </w:numPr>
              <w:spacing w:before="0" w:beforeAutospacing="0" w:after="0" w:afterAutospacing="0"/>
              <w:jc w:val="both"/>
              <w:rPr>
                <w:color w:val="000000" w:themeColor="text1"/>
              </w:rPr>
            </w:pPr>
            <w:r w:rsidRPr="003D0CF9">
              <w:rPr>
                <w:color w:val="000000" w:themeColor="text1"/>
              </w:rPr>
              <w:t xml:space="preserve">lapse üleandmise asjad, kus asjaolude areng võib olla ettenägematu ning täitetoimingu viivitamatu läbiviimine ei pruugi olla lapse huvides. </w:t>
            </w:r>
          </w:p>
          <w:p w14:paraId="4A48DE4D" w14:textId="77777777" w:rsidR="00DD2F0C" w:rsidRPr="003D0CF9" w:rsidRDefault="00DD2F0C" w:rsidP="00DD2F0C">
            <w:pPr>
              <w:pStyle w:val="Normaallaadveeb"/>
              <w:spacing w:before="0" w:beforeAutospacing="0" w:after="0" w:afterAutospacing="0"/>
              <w:jc w:val="both"/>
              <w:rPr>
                <w:color w:val="000000" w:themeColor="text1"/>
              </w:rPr>
            </w:pPr>
          </w:p>
          <w:p w14:paraId="214BEE14" w14:textId="269C03C2" w:rsidR="00DD2F0C" w:rsidRPr="003D0CF9" w:rsidRDefault="00DD2F0C" w:rsidP="00DD2F0C">
            <w:pPr>
              <w:pStyle w:val="Normaallaadveeb"/>
              <w:spacing w:before="0" w:beforeAutospacing="0" w:after="0" w:afterAutospacing="0"/>
              <w:jc w:val="both"/>
            </w:pPr>
            <w:r w:rsidRPr="003D0CF9">
              <w:rPr>
                <w:color w:val="000000" w:themeColor="text1"/>
              </w:rPr>
              <w:lastRenderedPageBreak/>
              <w:t xml:space="preserve">Eelnõus on märgitud, et täitetoimingu peatamise aluseks on lapsega seotud asjaolu, mille all peetakse eelkõige silmas olukordi, kus kohtutäitur on tuvastanud, et lapsega koos elav vanem on täitnud oma kohustused ja teinud kõik endast oleneva, et laps suhtluskorra täitmisega nõustuks, kuid laps keeldub siiski kohtulahendis märgitud ajal, kohal ja viisil teise vanemaga suhtlemast. Kui lapse vastumeelsus mõne aja möödudes muutub, tekib küsimus, kas ja millisel hetkel tuleks täitetoiminguga jätkata? Samuti jääb ebaselgeks, kui kaua tuleks sellise muutuse saabumist oodata või kas tuleks täitetoiming lugeda kohe pärast peatamist lõppenuks? </w:t>
            </w:r>
          </w:p>
          <w:p w14:paraId="78F93C72" w14:textId="77777777" w:rsidR="00DD2F0C" w:rsidRPr="003D0CF9" w:rsidRDefault="00DD2F0C" w:rsidP="00DD2F0C">
            <w:pPr>
              <w:pStyle w:val="Normaallaadveeb"/>
              <w:spacing w:before="0" w:beforeAutospacing="0" w:after="0" w:afterAutospacing="0"/>
              <w:jc w:val="both"/>
            </w:pPr>
            <w:r w:rsidRPr="003D0CF9">
              <w:rPr>
                <w:color w:val="000000" w:themeColor="text1"/>
              </w:rPr>
              <w:t xml:space="preserve"> </w:t>
            </w:r>
          </w:p>
          <w:p w14:paraId="321EE274" w14:textId="26599717" w:rsidR="00D85A3B" w:rsidRPr="003D0CF9" w:rsidRDefault="00DD2F0C" w:rsidP="00DD2F0C">
            <w:pPr>
              <w:pStyle w:val="Normaallaadveeb"/>
              <w:spacing w:before="0" w:beforeAutospacing="0" w:after="0" w:afterAutospacing="0"/>
              <w:jc w:val="both"/>
            </w:pPr>
            <w:r w:rsidRPr="003D0CF9">
              <w:t xml:space="preserve">Kui eelnõu koostaja peab põhjendatuks täitetoimingu või täitemenetluse peatamise regulatsiooni säilitamist, tuleb eelnõus selgelt sätestada, millisel alusel ja millises korras toimub täitemenetluse uuendamine. Uuendamise korral peab kohtutäituril olema õigus küsida sissenõudjalt uus põhitasu esialgse õiguskaitse lahendi täitmisel ning kanda täitekulusid uue (korduva) täitetoimingu läbiviimiseks. Lõpplahendi täitmise korral peab olema võimalik nõuda kohustatud isikult täiendavat ettemaksu ja täitekulusid uue (korduva) täitetoimingu läbiviimiseks. Ilma sellise regulatsioonita tekib oht, et sama täiteasja raames tuleb kohtutäituril korduvalt teha täitetoiminguid ilma selge tasustamise aluseta, mis ei ole kooskõlas täitemenetluse kulude kandmise üldpõhimõtetega. </w:t>
            </w:r>
            <w:r w:rsidR="003112DE" w:rsidRPr="003D0CF9">
              <w:rPr>
                <w:color w:val="000000" w:themeColor="text1"/>
              </w:rPr>
              <w:t xml:space="preserve"> </w:t>
            </w:r>
          </w:p>
        </w:tc>
        <w:tc>
          <w:tcPr>
            <w:tcW w:w="4117" w:type="dxa"/>
          </w:tcPr>
          <w:p w14:paraId="08C30A41" w14:textId="77777777" w:rsidR="00AF69EB" w:rsidRPr="003D0CF9" w:rsidRDefault="00DF4419" w:rsidP="00AF69EB">
            <w:pPr>
              <w:jc w:val="both"/>
              <w:rPr>
                <w:rFonts w:ascii="Times New Roman" w:hAnsi="Times New Roman" w:cs="Times New Roman"/>
                <w:b/>
                <w:bCs/>
                <w:sz w:val="24"/>
                <w:szCs w:val="24"/>
              </w:rPr>
            </w:pPr>
            <w:r w:rsidRPr="003D0CF9">
              <w:rPr>
                <w:rFonts w:ascii="Times New Roman" w:hAnsi="Times New Roman" w:cs="Times New Roman"/>
                <w:b/>
                <w:bCs/>
                <w:sz w:val="24"/>
                <w:szCs w:val="24"/>
              </w:rPr>
              <w:lastRenderedPageBreak/>
              <w:t xml:space="preserve">Selgitame. </w:t>
            </w:r>
            <w:r w:rsidR="00840591" w:rsidRPr="003D0CF9">
              <w:rPr>
                <w:rFonts w:ascii="Times New Roman" w:hAnsi="Times New Roman" w:cs="Times New Roman"/>
                <w:b/>
                <w:bCs/>
                <w:sz w:val="24"/>
                <w:szCs w:val="24"/>
              </w:rPr>
              <w:t xml:space="preserve"> </w:t>
            </w:r>
          </w:p>
          <w:p w14:paraId="31A11156" w14:textId="2E9E44D2" w:rsidR="00DF4419" w:rsidRPr="003D0CF9" w:rsidRDefault="00DF4419" w:rsidP="00AF69EB">
            <w:pPr>
              <w:jc w:val="both"/>
              <w:rPr>
                <w:rFonts w:ascii="Times New Roman" w:hAnsi="Times New Roman" w:cs="Times New Roman"/>
                <w:b/>
                <w:bCs/>
                <w:sz w:val="24"/>
                <w:szCs w:val="24"/>
              </w:rPr>
            </w:pPr>
            <w:r w:rsidRPr="003D0CF9">
              <w:rPr>
                <w:rFonts w:ascii="Times New Roman" w:eastAsia="Calibri" w:hAnsi="Times New Roman" w:cs="Times New Roman"/>
                <w:sz w:val="24"/>
                <w:szCs w:val="24"/>
              </w:rPr>
              <w:t xml:space="preserve">Tuleb rõhutada, et kavandatud muudatus puudutab vaid kestvate suhtluskordade täitmist, kus kohtutäitur teeb täitemenetluse kestel mitmeid toiminguid, tagamaks õigustad vanema suhtlust lapsega. Seega kooskõlastusele saadetud eelnõu kontekstis tähendab täitetoimingu peatamine iga konkreetse eraldiseisva toimingu peatamist, mille käigus kohtutäitur kontrollib suhtluskorra täitmist kohustatud isiku poolt. </w:t>
            </w:r>
          </w:p>
          <w:p w14:paraId="3D77B3EF" w14:textId="77777777" w:rsidR="000B75BB" w:rsidRPr="003D0CF9" w:rsidRDefault="000B75BB" w:rsidP="00F67C66">
            <w:pPr>
              <w:jc w:val="both"/>
              <w:rPr>
                <w:rFonts w:ascii="Times New Roman" w:eastAsia="Calibri" w:hAnsi="Times New Roman" w:cs="Times New Roman"/>
                <w:sz w:val="24"/>
                <w:szCs w:val="24"/>
              </w:rPr>
            </w:pPr>
            <w:r w:rsidRPr="003D0CF9">
              <w:rPr>
                <w:rFonts w:ascii="Times New Roman" w:eastAsia="Calibri" w:hAnsi="Times New Roman" w:cs="Times New Roman"/>
                <w:sz w:val="24"/>
                <w:szCs w:val="24"/>
              </w:rPr>
              <w:t xml:space="preserve">Täitemenetluse peatamise eelduseks on kaks asjaolu: lapsest tulenev takistus täitetoimingu läbiviimisele ning oht lapse heaolule. Need asjaolud võivad esineda nii koos kui eraldi. </w:t>
            </w:r>
          </w:p>
          <w:p w14:paraId="343EBFD3" w14:textId="7501227B" w:rsidR="000B75BB" w:rsidRPr="003D0CF9" w:rsidRDefault="000B75BB" w:rsidP="00F67C66">
            <w:pPr>
              <w:jc w:val="both"/>
              <w:rPr>
                <w:rFonts w:ascii="Times New Roman" w:eastAsia="Calibri" w:hAnsi="Times New Roman" w:cs="Times New Roman"/>
                <w:sz w:val="24"/>
                <w:szCs w:val="24"/>
              </w:rPr>
            </w:pPr>
            <w:r w:rsidRPr="003D0CF9">
              <w:rPr>
                <w:rFonts w:ascii="Times New Roman" w:eastAsia="Calibri" w:hAnsi="Times New Roman" w:cs="Times New Roman"/>
                <w:sz w:val="24"/>
                <w:szCs w:val="24"/>
              </w:rPr>
              <w:t>Täitetoimingu peatamise otsustamisel mõlema nende asjaolu pinnalt tuleb võtta arvesse ajaline faktor. Kui täitetoimingu tegemise ajal selgub lühikese aja perioodi jooksul, et lapsest tulenev takistus suhtluskorra täitmisele on ületatav või oht lapse heaolule langeb</w:t>
            </w:r>
            <w:r w:rsidR="00F67C66" w:rsidRPr="003D0CF9">
              <w:rPr>
                <w:rFonts w:ascii="Times New Roman" w:eastAsia="Calibri" w:hAnsi="Times New Roman" w:cs="Times New Roman"/>
                <w:sz w:val="24"/>
                <w:szCs w:val="24"/>
              </w:rPr>
              <w:t xml:space="preserve">, </w:t>
            </w:r>
            <w:r w:rsidRPr="003D0CF9">
              <w:rPr>
                <w:rFonts w:ascii="Times New Roman" w:eastAsia="Calibri" w:hAnsi="Times New Roman" w:cs="Times New Roman"/>
                <w:sz w:val="24"/>
                <w:szCs w:val="24"/>
              </w:rPr>
              <w:t xml:space="preserve">tuleb kohtutäituril kaaluda täitetoimingu jätkamist samas asukohas samal ajal. Seejuures tuleb arvestada asjaoluga, et </w:t>
            </w:r>
            <w:r w:rsidRPr="003D0CF9">
              <w:rPr>
                <w:rFonts w:ascii="Times New Roman" w:eastAsia="Calibri" w:hAnsi="Times New Roman" w:cs="Times New Roman"/>
                <w:sz w:val="24"/>
                <w:szCs w:val="24"/>
              </w:rPr>
              <w:lastRenderedPageBreak/>
              <w:t>toimingu venimine omaette ei hakkaks kahjustama lapse huve.</w:t>
            </w:r>
          </w:p>
          <w:p w14:paraId="70D22D80" w14:textId="5699BE36" w:rsidR="000B75BB" w:rsidRPr="003D0CF9" w:rsidRDefault="000B75BB" w:rsidP="000B75BB">
            <w:pPr>
              <w:spacing w:after="120"/>
              <w:jc w:val="both"/>
              <w:rPr>
                <w:rFonts w:ascii="Times New Roman" w:eastAsia="Calibri" w:hAnsi="Times New Roman" w:cs="Times New Roman"/>
                <w:sz w:val="24"/>
                <w:szCs w:val="24"/>
              </w:rPr>
            </w:pPr>
            <w:r w:rsidRPr="003D0CF9">
              <w:rPr>
                <w:rFonts w:ascii="Times New Roman" w:eastAsia="Calibri" w:hAnsi="Times New Roman" w:cs="Times New Roman"/>
                <w:sz w:val="24"/>
                <w:szCs w:val="24"/>
              </w:rPr>
              <w:t xml:space="preserve">Kui täitetoimingu peatamise eeldused ära ei lange – lapse vastumeelsus suhtluskorra täimisele jätkub või oht lapse heaolule säilib või kasvab – tuleb kohtutäituril langetada otsus käimasoleva täitetoimingu ärajätmiseks ning teostada järgmist suhtluskorra kontrolli järgneval täitedokumendist tuleneval lapse ja vanema kohtumise ajal. Sellised asjaolud peaksid dikteerima ka </w:t>
            </w:r>
            <w:proofErr w:type="spellStart"/>
            <w:r w:rsidRPr="003D0CF9">
              <w:rPr>
                <w:rFonts w:ascii="Times New Roman" w:eastAsia="Calibri" w:hAnsi="Times New Roman" w:cs="Times New Roman"/>
                <w:sz w:val="24"/>
                <w:szCs w:val="24"/>
              </w:rPr>
              <w:t>KOV</w:t>
            </w:r>
            <w:r w:rsidR="00AF07CA" w:rsidRPr="003D0CF9">
              <w:rPr>
                <w:rFonts w:ascii="Times New Roman" w:eastAsia="Calibri" w:hAnsi="Times New Roman" w:cs="Times New Roman"/>
                <w:sz w:val="24"/>
                <w:szCs w:val="24"/>
              </w:rPr>
              <w:t>-</w:t>
            </w:r>
            <w:r w:rsidRPr="003D0CF9">
              <w:rPr>
                <w:rFonts w:ascii="Times New Roman" w:eastAsia="Calibri" w:hAnsi="Times New Roman" w:cs="Times New Roman"/>
                <w:sz w:val="24"/>
                <w:szCs w:val="24"/>
              </w:rPr>
              <w:t>i</w:t>
            </w:r>
            <w:proofErr w:type="spellEnd"/>
            <w:r w:rsidRPr="003D0CF9">
              <w:rPr>
                <w:rFonts w:ascii="Times New Roman" w:eastAsia="Calibri" w:hAnsi="Times New Roman" w:cs="Times New Roman"/>
                <w:sz w:val="24"/>
                <w:szCs w:val="24"/>
              </w:rPr>
              <w:t xml:space="preserve"> esindaja kaasamis</w:t>
            </w:r>
            <w:r w:rsidR="00941740" w:rsidRPr="003D0CF9">
              <w:rPr>
                <w:rFonts w:ascii="Times New Roman" w:eastAsia="Calibri" w:hAnsi="Times New Roman" w:cs="Times New Roman"/>
                <w:sz w:val="24"/>
                <w:szCs w:val="24"/>
              </w:rPr>
              <w:t>e</w:t>
            </w:r>
            <w:r w:rsidRPr="003D0CF9">
              <w:rPr>
                <w:rFonts w:ascii="Times New Roman" w:eastAsia="Calibri" w:hAnsi="Times New Roman" w:cs="Times New Roman"/>
                <w:sz w:val="24"/>
                <w:szCs w:val="24"/>
              </w:rPr>
              <w:t xml:space="preserve"> järgmise täitetoimingu juurde.</w:t>
            </w:r>
          </w:p>
          <w:p w14:paraId="65E2457E" w14:textId="77777777" w:rsidR="00D85A3B" w:rsidRPr="003D0CF9" w:rsidRDefault="00D85A3B" w:rsidP="00DF4419">
            <w:pPr>
              <w:rPr>
                <w:rFonts w:ascii="Times New Roman" w:hAnsi="Times New Roman" w:cs="Times New Roman"/>
                <w:sz w:val="24"/>
                <w:szCs w:val="24"/>
              </w:rPr>
            </w:pPr>
          </w:p>
        </w:tc>
      </w:tr>
      <w:tr w:rsidR="00CE46BF" w:rsidRPr="003D0CF9" w14:paraId="2D9EFF50" w14:textId="77777777" w:rsidTr="0F9321AB">
        <w:tc>
          <w:tcPr>
            <w:tcW w:w="516" w:type="dxa"/>
          </w:tcPr>
          <w:p w14:paraId="0CEA486D" w14:textId="77777777" w:rsidR="00CE46BF" w:rsidRPr="003D0CF9" w:rsidRDefault="00CE46BF">
            <w:pPr>
              <w:rPr>
                <w:rFonts w:ascii="Times New Roman" w:hAnsi="Times New Roman" w:cs="Times New Roman"/>
                <w:sz w:val="24"/>
                <w:szCs w:val="24"/>
              </w:rPr>
            </w:pPr>
          </w:p>
        </w:tc>
        <w:tc>
          <w:tcPr>
            <w:tcW w:w="2881" w:type="dxa"/>
          </w:tcPr>
          <w:p w14:paraId="12E94528" w14:textId="77777777" w:rsidR="00CE46BF" w:rsidRPr="003D0CF9" w:rsidRDefault="00CE46BF">
            <w:pPr>
              <w:rPr>
                <w:rFonts w:ascii="Times New Roman" w:hAnsi="Times New Roman" w:cs="Times New Roman"/>
                <w:sz w:val="24"/>
                <w:szCs w:val="24"/>
              </w:rPr>
            </w:pPr>
          </w:p>
        </w:tc>
        <w:tc>
          <w:tcPr>
            <w:tcW w:w="6434" w:type="dxa"/>
          </w:tcPr>
          <w:p w14:paraId="6FB47367" w14:textId="77777777" w:rsidR="00CB55DD" w:rsidRPr="003D0CF9" w:rsidRDefault="00CB55DD" w:rsidP="00CB55DD">
            <w:pPr>
              <w:pStyle w:val="Normaallaadveeb"/>
              <w:jc w:val="both"/>
            </w:pPr>
            <w:r w:rsidRPr="003D0CF9">
              <w:rPr>
                <w:color w:val="000000" w:themeColor="text1"/>
              </w:rPr>
              <w:t xml:space="preserve">Samuti palume lisada eelnõusse säte, mille kohaselt ei oleks kohtutäituri otsus täitetoimingu või täitemenetluse peatamiseks edasi kaevatav. Praktikas on täheldatav, et täitemenetlus kujuneb sageli kohtutäituri ametitegevusest sõltumatult lapsevanemate omavaheliseks arveteklaarimiseks ning kohtutäituri otsuste </w:t>
            </w:r>
            <w:r w:rsidRPr="003D0CF9">
              <w:rPr>
                <w:color w:val="000000" w:themeColor="text1"/>
              </w:rPr>
              <w:lastRenderedPageBreak/>
              <w:t xml:space="preserve">vaidlustamine ei ole suunatud täitemenetluse sisulise kvaliteedi parandamisele, vaid menetluse pahatahtlikule pikendamisele. </w:t>
            </w:r>
          </w:p>
          <w:p w14:paraId="06AD45D6" w14:textId="77777777" w:rsidR="004D25BF" w:rsidRPr="003D0CF9" w:rsidRDefault="004D25BF" w:rsidP="005F0EEE">
            <w:pPr>
              <w:pStyle w:val="Normaallaadveeb"/>
              <w:spacing w:before="0" w:beforeAutospacing="0" w:after="0" w:afterAutospacing="0"/>
              <w:jc w:val="both"/>
            </w:pPr>
            <w:r w:rsidRPr="003D0CF9">
              <w:rPr>
                <w:color w:val="000000" w:themeColor="text1"/>
              </w:rPr>
              <w:t xml:space="preserve">Kaebeõiguse välistamisega TMS § 179 lg 2 p 5 ning § 179¹ lg-de 8 ja 10 alusel tehtud otsuste puhul oleks võimalik otseselt tagada: </w:t>
            </w:r>
          </w:p>
          <w:p w14:paraId="405CD758" w14:textId="77777777" w:rsidR="004D25BF" w:rsidRPr="003D0CF9" w:rsidRDefault="004D25BF" w:rsidP="005F0EEE">
            <w:pPr>
              <w:pStyle w:val="Normaallaadveeb"/>
              <w:numPr>
                <w:ilvl w:val="0"/>
                <w:numId w:val="10"/>
              </w:numPr>
              <w:spacing w:before="0" w:beforeAutospacing="0" w:after="0" w:afterAutospacing="0"/>
              <w:ind w:left="360" w:hanging="270"/>
              <w:jc w:val="both"/>
              <w:rPr>
                <w:color w:val="000000" w:themeColor="text1"/>
              </w:rPr>
            </w:pPr>
            <w:r w:rsidRPr="003D0CF9">
              <w:rPr>
                <w:color w:val="000000" w:themeColor="text1"/>
              </w:rPr>
              <w:t xml:space="preserve">lapse huvide tegeliku ja viivitamatu kaitse; </w:t>
            </w:r>
          </w:p>
          <w:p w14:paraId="44BE1213" w14:textId="77777777" w:rsidR="004D25BF" w:rsidRPr="003D0CF9" w:rsidRDefault="004D25BF" w:rsidP="005F0EEE">
            <w:pPr>
              <w:pStyle w:val="Normaallaadveeb"/>
              <w:numPr>
                <w:ilvl w:val="0"/>
                <w:numId w:val="10"/>
              </w:numPr>
              <w:ind w:left="360" w:hanging="270"/>
              <w:jc w:val="both"/>
              <w:rPr>
                <w:color w:val="000000" w:themeColor="text1"/>
              </w:rPr>
            </w:pPr>
            <w:r w:rsidRPr="003D0CF9">
              <w:rPr>
                <w:color w:val="000000" w:themeColor="text1"/>
              </w:rPr>
              <w:t>KOV lastekaitse töötaja sisulise rakendumise menetlustoimingusse;</w:t>
            </w:r>
          </w:p>
          <w:p w14:paraId="4AC84B34" w14:textId="77777777" w:rsidR="004D25BF" w:rsidRPr="003D0CF9" w:rsidRDefault="004D25BF" w:rsidP="005F0EEE">
            <w:pPr>
              <w:pStyle w:val="Normaallaadveeb"/>
              <w:numPr>
                <w:ilvl w:val="0"/>
                <w:numId w:val="10"/>
              </w:numPr>
              <w:ind w:left="360" w:hanging="270"/>
              <w:jc w:val="both"/>
              <w:rPr>
                <w:color w:val="000000" w:themeColor="text1"/>
              </w:rPr>
            </w:pPr>
            <w:r w:rsidRPr="003D0CF9">
              <w:rPr>
                <w:color w:val="000000" w:themeColor="text1"/>
              </w:rPr>
              <w:t xml:space="preserve">kohtutäituri kaalutlusõiguse reaalse kasutamise; </w:t>
            </w:r>
          </w:p>
          <w:p w14:paraId="1A0ED4EB" w14:textId="2A063DA4" w:rsidR="00CE46BF" w:rsidRPr="003D0CF9" w:rsidRDefault="004D25BF" w:rsidP="005F0EEE">
            <w:pPr>
              <w:pStyle w:val="Normaallaadveeb"/>
              <w:numPr>
                <w:ilvl w:val="0"/>
                <w:numId w:val="10"/>
              </w:numPr>
              <w:spacing w:before="0" w:beforeAutospacing="0" w:after="0" w:afterAutospacing="0"/>
              <w:ind w:left="360" w:hanging="270"/>
              <w:jc w:val="both"/>
            </w:pPr>
            <w:r w:rsidRPr="003D0CF9">
              <w:rPr>
                <w:color w:val="000000" w:themeColor="text1"/>
              </w:rPr>
              <w:t>eelnõus kavandatud eesmärgi saavutamise menetluspraktikas.</w:t>
            </w:r>
          </w:p>
        </w:tc>
        <w:tc>
          <w:tcPr>
            <w:tcW w:w="4117" w:type="dxa"/>
          </w:tcPr>
          <w:p w14:paraId="52B3D5FC" w14:textId="77777777" w:rsidR="005A7BD5" w:rsidRPr="003D0CF9" w:rsidRDefault="005A7BD5" w:rsidP="00C351CF">
            <w:pPr>
              <w:rPr>
                <w:rFonts w:ascii="Times New Roman" w:hAnsi="Times New Roman" w:cs="Times New Roman"/>
                <w:b/>
                <w:bCs/>
                <w:sz w:val="24"/>
                <w:szCs w:val="24"/>
              </w:rPr>
            </w:pPr>
            <w:r w:rsidRPr="003D0CF9">
              <w:rPr>
                <w:rFonts w:ascii="Times New Roman" w:hAnsi="Times New Roman" w:cs="Times New Roman"/>
                <w:b/>
                <w:bCs/>
                <w:sz w:val="24"/>
                <w:szCs w:val="24"/>
              </w:rPr>
              <w:lastRenderedPageBreak/>
              <w:t>Mitte arvestatud.</w:t>
            </w:r>
          </w:p>
          <w:p w14:paraId="4B9EDAD8" w14:textId="77777777" w:rsidR="00CE46BF" w:rsidRPr="003D0CF9" w:rsidRDefault="005A7BD5" w:rsidP="005A7BD5">
            <w:pPr>
              <w:jc w:val="both"/>
              <w:rPr>
                <w:rFonts w:ascii="Times New Roman" w:hAnsi="Times New Roman" w:cs="Times New Roman"/>
                <w:sz w:val="24"/>
                <w:szCs w:val="24"/>
              </w:rPr>
            </w:pPr>
            <w:r w:rsidRPr="003D0CF9">
              <w:rPr>
                <w:rFonts w:ascii="Times New Roman" w:hAnsi="Times New Roman" w:cs="Times New Roman"/>
                <w:sz w:val="24"/>
                <w:szCs w:val="24"/>
              </w:rPr>
              <w:t xml:space="preserve">Ametitoimingu peatamine on kohtutäituri kaalutlusotsus. Selliste otsuste vaidlustamise võimaluse välistamine ei ole põhjendatud. Menetlusosalistel peab olema võimalus kontrollida kohtutäituri kaalutlusotsuse </w:t>
            </w:r>
            <w:r w:rsidRPr="003D0CF9">
              <w:rPr>
                <w:rFonts w:ascii="Times New Roman" w:hAnsi="Times New Roman" w:cs="Times New Roman"/>
                <w:sz w:val="24"/>
                <w:szCs w:val="24"/>
              </w:rPr>
              <w:lastRenderedPageBreak/>
              <w:t>õiguspärasust ning vajaduse korral peab ka kohus saama anda hinnangu kohtutäituri otsusele ja  vajadusel juhiseid edasiseks menetluseks.</w:t>
            </w:r>
          </w:p>
          <w:p w14:paraId="460AF67D" w14:textId="3D250109" w:rsidR="009C695B" w:rsidRPr="003D0CF9" w:rsidRDefault="009C695B" w:rsidP="005A7BD5">
            <w:pPr>
              <w:jc w:val="both"/>
              <w:rPr>
                <w:rFonts w:ascii="Times New Roman" w:hAnsi="Times New Roman" w:cs="Times New Roman"/>
                <w:sz w:val="24"/>
                <w:szCs w:val="24"/>
              </w:rPr>
            </w:pPr>
            <w:r w:rsidRPr="003D0CF9">
              <w:rPr>
                <w:rFonts w:ascii="Times New Roman" w:hAnsi="Times New Roman" w:cs="Times New Roman"/>
                <w:sz w:val="24"/>
                <w:szCs w:val="24"/>
              </w:rPr>
              <w:t>Erandi</w:t>
            </w:r>
            <w:r w:rsidR="0030603B" w:rsidRPr="003D0CF9">
              <w:rPr>
                <w:rFonts w:ascii="Times New Roman" w:hAnsi="Times New Roman" w:cs="Times New Roman"/>
                <w:sz w:val="24"/>
                <w:szCs w:val="24"/>
              </w:rPr>
              <w:t xml:space="preserve">ks on täitetoimingu peatamise otsus olukorras, kus vastavasisulise ettepaneku on lapse </w:t>
            </w:r>
            <w:r w:rsidR="00911C64" w:rsidRPr="003D0CF9">
              <w:rPr>
                <w:rFonts w:ascii="Times New Roman" w:hAnsi="Times New Roman" w:cs="Times New Roman"/>
                <w:sz w:val="24"/>
                <w:szCs w:val="24"/>
              </w:rPr>
              <w:t xml:space="preserve">heaolu kahjustamise vältimiseks teinud </w:t>
            </w:r>
            <w:proofErr w:type="spellStart"/>
            <w:r w:rsidRPr="003D0CF9">
              <w:rPr>
                <w:rFonts w:ascii="Times New Roman" w:hAnsi="Times New Roman" w:cs="Times New Roman"/>
                <w:sz w:val="24"/>
                <w:szCs w:val="24"/>
              </w:rPr>
              <w:t>KOV-i</w:t>
            </w:r>
            <w:proofErr w:type="spellEnd"/>
            <w:r w:rsidRPr="003D0CF9">
              <w:rPr>
                <w:rFonts w:ascii="Times New Roman" w:hAnsi="Times New Roman" w:cs="Times New Roman"/>
                <w:sz w:val="24"/>
                <w:szCs w:val="24"/>
              </w:rPr>
              <w:t xml:space="preserve"> esindaja</w:t>
            </w:r>
            <w:r w:rsidR="00911C64" w:rsidRPr="003D0CF9">
              <w:rPr>
                <w:rFonts w:ascii="Times New Roman" w:hAnsi="Times New Roman" w:cs="Times New Roman"/>
                <w:sz w:val="24"/>
                <w:szCs w:val="24"/>
              </w:rPr>
              <w:t xml:space="preserve">. </w:t>
            </w:r>
            <w:proofErr w:type="spellStart"/>
            <w:r w:rsidR="00911C64" w:rsidRPr="003D0CF9">
              <w:rPr>
                <w:rFonts w:ascii="Times New Roman" w:hAnsi="Times New Roman" w:cs="Times New Roman"/>
                <w:sz w:val="24"/>
                <w:szCs w:val="24"/>
              </w:rPr>
              <w:t>KOV-i</w:t>
            </w:r>
            <w:proofErr w:type="spellEnd"/>
            <w:r w:rsidR="00911C64" w:rsidRPr="003D0CF9">
              <w:rPr>
                <w:rFonts w:ascii="Times New Roman" w:hAnsi="Times New Roman" w:cs="Times New Roman"/>
                <w:sz w:val="24"/>
                <w:szCs w:val="24"/>
              </w:rPr>
              <w:t xml:space="preserve"> esindaja</w:t>
            </w:r>
            <w:r w:rsidRPr="003D0CF9">
              <w:rPr>
                <w:rFonts w:ascii="Times New Roman" w:hAnsi="Times New Roman" w:cs="Times New Roman"/>
                <w:sz w:val="24"/>
                <w:szCs w:val="24"/>
              </w:rPr>
              <w:t xml:space="preserve"> on lapse heaolu hindamisel pädev isik ning olukorras, kus tema hinnangul tuleb lapse </w:t>
            </w:r>
            <w:r w:rsidR="00911C64" w:rsidRPr="003D0CF9">
              <w:rPr>
                <w:rFonts w:ascii="Times New Roman" w:hAnsi="Times New Roman" w:cs="Times New Roman"/>
                <w:sz w:val="24"/>
                <w:szCs w:val="24"/>
              </w:rPr>
              <w:t>heaolu kahjustamise vältimiseks</w:t>
            </w:r>
            <w:r w:rsidRPr="003D0CF9">
              <w:rPr>
                <w:rFonts w:ascii="Times New Roman" w:hAnsi="Times New Roman" w:cs="Times New Roman"/>
                <w:sz w:val="24"/>
                <w:szCs w:val="24"/>
              </w:rPr>
              <w:t xml:space="preserve"> täitetoiming koheselt katkestada, peab kohtutäituril olema võimalik sellele hinnangule viivitamata tugineda. Sellisel juhul peab täitetoimingu peatamise otsusel olema piisav kaalukus, et vältida lapsele võimaliku kahju tekkimist. Peatamise otsuse tegemine </w:t>
            </w:r>
            <w:proofErr w:type="spellStart"/>
            <w:r w:rsidRPr="003D0CF9">
              <w:rPr>
                <w:rFonts w:ascii="Times New Roman" w:hAnsi="Times New Roman" w:cs="Times New Roman"/>
                <w:sz w:val="24"/>
                <w:szCs w:val="24"/>
              </w:rPr>
              <w:t>KOV-i</w:t>
            </w:r>
            <w:proofErr w:type="spellEnd"/>
            <w:r w:rsidRPr="003D0CF9">
              <w:rPr>
                <w:rFonts w:ascii="Times New Roman" w:hAnsi="Times New Roman" w:cs="Times New Roman"/>
                <w:sz w:val="24"/>
                <w:szCs w:val="24"/>
              </w:rPr>
              <w:t xml:space="preserve"> ettepaneku alusel ei tähenda sisulist ega lõplikku otsust täitemenetluse edasise käigu kohta, vaid võimaldab reageerida konkreetsele olukorrale lapse huvide kaitseks.</w:t>
            </w:r>
          </w:p>
        </w:tc>
      </w:tr>
      <w:tr w:rsidR="00D85A3B" w:rsidRPr="003D0CF9" w14:paraId="7391407D" w14:textId="77777777" w:rsidTr="0F9321AB">
        <w:tc>
          <w:tcPr>
            <w:tcW w:w="516" w:type="dxa"/>
          </w:tcPr>
          <w:p w14:paraId="6E5E1BB8" w14:textId="77777777" w:rsidR="00D85A3B" w:rsidRPr="003D0CF9" w:rsidRDefault="00D85A3B">
            <w:pPr>
              <w:rPr>
                <w:rFonts w:ascii="Times New Roman" w:hAnsi="Times New Roman" w:cs="Times New Roman"/>
                <w:sz w:val="24"/>
                <w:szCs w:val="24"/>
              </w:rPr>
            </w:pPr>
          </w:p>
        </w:tc>
        <w:tc>
          <w:tcPr>
            <w:tcW w:w="2881" w:type="dxa"/>
          </w:tcPr>
          <w:p w14:paraId="2B5A5EAD" w14:textId="77777777" w:rsidR="00D85A3B" w:rsidRPr="003D0CF9" w:rsidRDefault="00D85A3B">
            <w:pPr>
              <w:rPr>
                <w:rFonts w:ascii="Times New Roman" w:hAnsi="Times New Roman" w:cs="Times New Roman"/>
                <w:sz w:val="24"/>
                <w:szCs w:val="24"/>
              </w:rPr>
            </w:pPr>
          </w:p>
        </w:tc>
        <w:tc>
          <w:tcPr>
            <w:tcW w:w="6434" w:type="dxa"/>
          </w:tcPr>
          <w:p w14:paraId="44EEDE00" w14:textId="1DF7AB8A" w:rsidR="00D85A3B" w:rsidRPr="003D0CF9" w:rsidRDefault="00FC2CA7" w:rsidP="00FC2CA7">
            <w:pPr>
              <w:pStyle w:val="Normaallaadveeb"/>
              <w:spacing w:before="0" w:beforeAutospacing="0" w:after="0" w:afterAutospacing="0"/>
              <w:jc w:val="both"/>
              <w:rPr>
                <w:color w:val="000000" w:themeColor="text1"/>
              </w:rPr>
            </w:pPr>
            <w:r w:rsidRPr="003D0CF9">
              <w:rPr>
                <w:color w:val="000000" w:themeColor="text1"/>
              </w:rPr>
              <w:t xml:space="preserve">Eelnõus tuleks täpsemalt määratleda ka see, millal lugeda suhtluskord õnnestunuks ja millal mitte. Näiteks tekib küsimus, kas suhtluskord on õnnestunud juhul, kui sissenõudja ja laps kohtuvad küll omavahel, kuid mitte kohtulahendis ettenähtud kohas, või olukorras, kus lapse käitumine või meeleolu ei võimalda sisulist suhtlemist? Ilma nende kriteeriumide selge määratlemiseta jääb täitemenetluse tulemuslikkuse hindamine ebamääraseks ning võib viia vastuolulise praktikani. Praktilises </w:t>
            </w:r>
            <w:r w:rsidRPr="003D0CF9">
              <w:rPr>
                <w:color w:val="000000" w:themeColor="text1"/>
              </w:rPr>
              <w:lastRenderedPageBreak/>
              <w:t xml:space="preserve">elus on olukorrad mitmepalgelised ja ka suhtluskordade lahendid erinevalt sõnastatud. Seepärast peab seadus olema sellevõrra täpsemalt sõnastatud.  </w:t>
            </w:r>
          </w:p>
        </w:tc>
        <w:tc>
          <w:tcPr>
            <w:tcW w:w="4117" w:type="dxa"/>
          </w:tcPr>
          <w:p w14:paraId="667ABFA9" w14:textId="77777777" w:rsidR="00673D49" w:rsidRPr="003D0CF9" w:rsidRDefault="00673D49" w:rsidP="00673D49">
            <w:pPr>
              <w:jc w:val="both"/>
              <w:rPr>
                <w:rFonts w:ascii="Times New Roman" w:hAnsi="Times New Roman" w:cs="Times New Roman"/>
                <w:b/>
                <w:bCs/>
                <w:sz w:val="24"/>
                <w:szCs w:val="24"/>
              </w:rPr>
            </w:pPr>
            <w:r w:rsidRPr="003D0CF9">
              <w:rPr>
                <w:rFonts w:ascii="Times New Roman" w:hAnsi="Times New Roman" w:cs="Times New Roman"/>
                <w:b/>
                <w:bCs/>
                <w:sz w:val="24"/>
                <w:szCs w:val="24"/>
              </w:rPr>
              <w:lastRenderedPageBreak/>
              <w:t xml:space="preserve">Mitte arvestatud. </w:t>
            </w:r>
          </w:p>
          <w:p w14:paraId="22666E8B" w14:textId="44680AFF" w:rsidR="00673D49" w:rsidRPr="003D0CF9" w:rsidRDefault="00673D49" w:rsidP="00673D49">
            <w:pPr>
              <w:jc w:val="both"/>
              <w:rPr>
                <w:rFonts w:ascii="Times New Roman" w:eastAsia="Calibri" w:hAnsi="Times New Roman" w:cs="Times New Roman"/>
                <w:sz w:val="24"/>
                <w:szCs w:val="24"/>
              </w:rPr>
            </w:pPr>
            <w:r w:rsidRPr="003D0CF9">
              <w:rPr>
                <w:rFonts w:ascii="Times New Roman" w:eastAsia="Calibri" w:hAnsi="Times New Roman" w:cs="Times New Roman"/>
                <w:sz w:val="24"/>
                <w:szCs w:val="24"/>
              </w:rPr>
              <w:t xml:space="preserve">Muudatusettepanekute realiseerimisel ei ole kohtutäituril vajalik määratleda, kas täitemenetlus on olnud õnnestunud või ebaõnnestunud. Täitemenetluse peatamise regulatsiooni kehtestamise ettepanek on eelnõust välja jäetud. Toimingu peatamise otsuse langetamise </w:t>
            </w:r>
            <w:r w:rsidRPr="003D0CF9">
              <w:rPr>
                <w:rFonts w:ascii="Times New Roman" w:eastAsia="Calibri" w:hAnsi="Times New Roman" w:cs="Times New Roman"/>
                <w:sz w:val="24"/>
                <w:szCs w:val="24"/>
              </w:rPr>
              <w:lastRenderedPageBreak/>
              <w:t>kriteeriumite kirjeldus on lisatud seletuskirja teksti.</w:t>
            </w:r>
          </w:p>
          <w:p w14:paraId="1AC786F6" w14:textId="77777777" w:rsidR="00D85A3B" w:rsidRPr="003D0CF9" w:rsidRDefault="00D85A3B" w:rsidP="00C351CF">
            <w:pPr>
              <w:rPr>
                <w:rFonts w:ascii="Times New Roman" w:hAnsi="Times New Roman" w:cs="Times New Roman"/>
                <w:sz w:val="24"/>
                <w:szCs w:val="24"/>
              </w:rPr>
            </w:pPr>
          </w:p>
        </w:tc>
      </w:tr>
      <w:tr w:rsidR="00FC2CA7" w:rsidRPr="003D0CF9" w14:paraId="38C99F82" w14:textId="77777777" w:rsidTr="0F9321AB">
        <w:tc>
          <w:tcPr>
            <w:tcW w:w="516" w:type="dxa"/>
          </w:tcPr>
          <w:p w14:paraId="530BC7E4" w14:textId="77777777" w:rsidR="00FC2CA7" w:rsidRPr="003D0CF9" w:rsidRDefault="00FC2CA7">
            <w:pPr>
              <w:rPr>
                <w:rFonts w:ascii="Times New Roman" w:hAnsi="Times New Roman" w:cs="Times New Roman"/>
                <w:sz w:val="24"/>
                <w:szCs w:val="24"/>
              </w:rPr>
            </w:pPr>
          </w:p>
        </w:tc>
        <w:tc>
          <w:tcPr>
            <w:tcW w:w="2881" w:type="dxa"/>
          </w:tcPr>
          <w:p w14:paraId="06004EC6" w14:textId="77777777" w:rsidR="00FC2CA7" w:rsidRPr="003D0CF9" w:rsidRDefault="00FC2CA7">
            <w:pPr>
              <w:rPr>
                <w:rFonts w:ascii="Times New Roman" w:hAnsi="Times New Roman" w:cs="Times New Roman"/>
                <w:sz w:val="24"/>
                <w:szCs w:val="24"/>
              </w:rPr>
            </w:pPr>
          </w:p>
        </w:tc>
        <w:tc>
          <w:tcPr>
            <w:tcW w:w="6434" w:type="dxa"/>
          </w:tcPr>
          <w:p w14:paraId="6BCFA69D" w14:textId="6D6ECA38" w:rsidR="008F1176" w:rsidRPr="003D0CF9" w:rsidRDefault="00644777" w:rsidP="008F1176">
            <w:pPr>
              <w:pStyle w:val="Normaallaadveeb"/>
              <w:spacing w:before="0" w:beforeAutospacing="0" w:after="0" w:afterAutospacing="0"/>
              <w:jc w:val="both"/>
              <w:rPr>
                <w:color w:val="000000" w:themeColor="text1"/>
              </w:rPr>
            </w:pPr>
            <w:r w:rsidRPr="003D0CF9">
              <w:rPr>
                <w:color w:val="000000" w:themeColor="text1"/>
              </w:rPr>
              <w:t>Teeme ettepaneku täpsustada TMS § 179</w:t>
            </w:r>
            <w:r w:rsidRPr="003D0CF9">
              <w:rPr>
                <w:color w:val="000000" w:themeColor="text1"/>
                <w:vertAlign w:val="superscript"/>
              </w:rPr>
              <w:t>1</w:t>
            </w:r>
            <w:r w:rsidRPr="003D0CF9">
              <w:rPr>
                <w:color w:val="000000" w:themeColor="text1"/>
              </w:rPr>
              <w:t xml:space="preserve"> lg 3 teistkordse trahvimise sanktsiooni. Peame õigemaks asendada sõna „teistkordne“ sõnaga „korduv“ ja muuta sätet nii, et korduv trahvimine on võimalik üksnes juhul, kui eelnev trahviotsus on jõustunud. Kehtiv sõnastus võimaldab erinevaid tõlgendusi ning tekitab õigusselguse puudumise olukordades, kus: </w:t>
            </w:r>
          </w:p>
          <w:p w14:paraId="019470E5" w14:textId="0D8423E5" w:rsidR="008F1176" w:rsidRPr="003D0CF9" w:rsidRDefault="008F1176" w:rsidP="00B05525">
            <w:pPr>
              <w:pStyle w:val="Normaallaadveeb"/>
              <w:numPr>
                <w:ilvl w:val="0"/>
                <w:numId w:val="11"/>
              </w:numPr>
              <w:spacing w:before="0" w:beforeAutospacing="0" w:after="0" w:afterAutospacing="0"/>
              <w:jc w:val="both"/>
            </w:pPr>
            <w:r w:rsidRPr="003D0CF9">
              <w:rPr>
                <w:color w:val="000000" w:themeColor="text1"/>
              </w:rPr>
              <w:t xml:space="preserve">varasem kohtutäituri ettepanek trahvi määramiseks on veel kohtu menetluses; </w:t>
            </w:r>
          </w:p>
          <w:p w14:paraId="51BBE94E" w14:textId="243A8360" w:rsidR="008F1176" w:rsidRPr="003D0CF9" w:rsidRDefault="008F1176" w:rsidP="00B05525">
            <w:pPr>
              <w:pStyle w:val="Normaallaadveeb"/>
              <w:numPr>
                <w:ilvl w:val="0"/>
                <w:numId w:val="11"/>
              </w:numPr>
              <w:spacing w:before="0" w:beforeAutospacing="0" w:after="0" w:afterAutospacing="0"/>
              <w:jc w:val="both"/>
            </w:pPr>
            <w:r w:rsidRPr="003D0CF9">
              <w:rPr>
                <w:color w:val="000000" w:themeColor="text1"/>
              </w:rPr>
              <w:t xml:space="preserve">varasem trahvitaotlus on jäetud rahuldamata; </w:t>
            </w:r>
            <w:r w:rsidRPr="003D0CF9">
              <w:t xml:space="preserve"> </w:t>
            </w:r>
          </w:p>
          <w:p w14:paraId="5612FD72" w14:textId="183ED4D3" w:rsidR="008F1176" w:rsidRPr="003D0CF9" w:rsidRDefault="008F1176" w:rsidP="00B05525">
            <w:pPr>
              <w:pStyle w:val="Normaallaadveeb"/>
              <w:numPr>
                <w:ilvl w:val="0"/>
                <w:numId w:val="11"/>
              </w:numPr>
              <w:spacing w:before="0" w:beforeAutospacing="0" w:after="0" w:afterAutospacing="0"/>
              <w:jc w:val="both"/>
            </w:pPr>
            <w:r w:rsidRPr="003D0CF9">
              <w:rPr>
                <w:color w:val="000000" w:themeColor="text1"/>
              </w:rPr>
              <w:t xml:space="preserve">täitemenetlus on vahepeal lõpetatud ja algatatud uus täiteasi lapsega seotud asjaolude tõttu. </w:t>
            </w:r>
          </w:p>
          <w:p w14:paraId="170F17F0" w14:textId="6FDA72E6" w:rsidR="008F1176" w:rsidRPr="003D0CF9" w:rsidRDefault="008F1176" w:rsidP="008F1176">
            <w:pPr>
              <w:pStyle w:val="Normaallaadveeb"/>
              <w:spacing w:after="0"/>
              <w:jc w:val="both"/>
              <w:rPr>
                <w:color w:val="000000" w:themeColor="text1"/>
              </w:rPr>
            </w:pPr>
            <w:r w:rsidRPr="003D0CF9">
              <w:rPr>
                <w:color w:val="000000" w:themeColor="text1"/>
              </w:rPr>
              <w:t>Ilma jõustunud trahviotsuseta ei ole võimalik objektiivselt hinnata, kas isik on varasemalt rikkunud täitedokumendist tulenevat kohustust viisil, mis õigustaks rangema sanktsiooni kohaldamist. Sellisel juhul võib „korduv trahvimine“ sõltuda üksnes menetluslikust ajastusest või paralleelsetest täiteasjadest, mitte tuvastatud ja kinnitatud rikkumisest</w:t>
            </w:r>
            <w:r w:rsidR="00E3589A" w:rsidRPr="003D0CF9">
              <w:rPr>
                <w:color w:val="000000" w:themeColor="text1"/>
              </w:rPr>
              <w:t xml:space="preserve">. </w:t>
            </w:r>
            <w:r w:rsidR="00AA0BB9" w:rsidRPr="003D0CF9">
              <w:rPr>
                <w:color w:val="000000" w:themeColor="text1"/>
              </w:rPr>
              <w:t>Sanktsioonide kohaldamine peab olema selge, etteaimatav ja proportsionaalne, eriti olukordades, kus riik sekkub intensiivselt isiku põhiõigustesse. Sanktsiooni karmistamine eeldab, et isikule on eelnevalt olnud selge, milline käitumine on rikkumine ning millised on selle tagajärjed.</w:t>
            </w:r>
          </w:p>
          <w:p w14:paraId="5ABBD3BE" w14:textId="77777777" w:rsidR="00036874" w:rsidRPr="003D0CF9" w:rsidRDefault="00036874" w:rsidP="000F254C">
            <w:pPr>
              <w:pStyle w:val="Normaallaadveeb"/>
              <w:spacing w:before="0" w:beforeAutospacing="0" w:after="0" w:afterAutospacing="0"/>
              <w:jc w:val="both"/>
              <w:rPr>
                <w:color w:val="000000" w:themeColor="text1"/>
              </w:rPr>
            </w:pPr>
            <w:r w:rsidRPr="003D0CF9">
              <w:rPr>
                <w:color w:val="000000" w:themeColor="text1"/>
              </w:rPr>
              <w:t xml:space="preserve">Põhjendatud oleks, et rangema sanktsiooni (sh korduva trahvi) kohaldamine on õigustatud üksnes siis, kui: </w:t>
            </w:r>
          </w:p>
          <w:p w14:paraId="72B6FCDC" w14:textId="77777777" w:rsidR="00036874" w:rsidRPr="003D0CF9" w:rsidRDefault="00036874" w:rsidP="000F254C">
            <w:pPr>
              <w:pStyle w:val="Normaallaadveeb"/>
              <w:spacing w:before="0" w:beforeAutospacing="0" w:after="0" w:afterAutospacing="0"/>
              <w:jc w:val="both"/>
              <w:rPr>
                <w:color w:val="000000" w:themeColor="text1"/>
              </w:rPr>
            </w:pPr>
            <w:r w:rsidRPr="003D0CF9">
              <w:rPr>
                <w:color w:val="000000" w:themeColor="text1"/>
              </w:rPr>
              <w:t>a.</w:t>
            </w:r>
            <w:r w:rsidRPr="003D0CF9">
              <w:rPr>
                <w:color w:val="000000" w:themeColor="text1"/>
              </w:rPr>
              <w:tab/>
              <w:t xml:space="preserve">varasem rikkumine on tuvastatud ja õiguslikult kinnitatud; </w:t>
            </w:r>
          </w:p>
          <w:p w14:paraId="710F6B3F" w14:textId="77777777" w:rsidR="00036874" w:rsidRPr="003D0CF9" w:rsidRDefault="00036874" w:rsidP="000F254C">
            <w:pPr>
              <w:pStyle w:val="Normaallaadveeb"/>
              <w:spacing w:before="0" w:beforeAutospacing="0" w:after="0" w:afterAutospacing="0"/>
              <w:jc w:val="both"/>
              <w:rPr>
                <w:color w:val="000000" w:themeColor="text1"/>
              </w:rPr>
            </w:pPr>
            <w:proofErr w:type="spellStart"/>
            <w:r w:rsidRPr="003D0CF9">
              <w:rPr>
                <w:color w:val="000000" w:themeColor="text1"/>
              </w:rPr>
              <w:lastRenderedPageBreak/>
              <w:t>b.</w:t>
            </w:r>
            <w:proofErr w:type="spellEnd"/>
            <w:r w:rsidRPr="003D0CF9">
              <w:rPr>
                <w:color w:val="000000" w:themeColor="text1"/>
              </w:rPr>
              <w:tab/>
              <w:t xml:space="preserve">isikul on olnud võimalus oma käitumist korrigeerida pärast sanktsiooni jõustumist; </w:t>
            </w:r>
          </w:p>
          <w:p w14:paraId="4020763F" w14:textId="198FB57B" w:rsidR="00036874" w:rsidRPr="003D0CF9" w:rsidRDefault="00036874" w:rsidP="000F254C">
            <w:pPr>
              <w:pStyle w:val="Normaallaadveeb"/>
              <w:spacing w:before="0" w:beforeAutospacing="0" w:after="0" w:afterAutospacing="0"/>
              <w:jc w:val="both"/>
              <w:rPr>
                <w:color w:val="000000" w:themeColor="text1"/>
              </w:rPr>
            </w:pPr>
            <w:proofErr w:type="spellStart"/>
            <w:r w:rsidRPr="003D0CF9">
              <w:rPr>
                <w:color w:val="000000" w:themeColor="text1"/>
              </w:rPr>
              <w:t>c.</w:t>
            </w:r>
            <w:proofErr w:type="spellEnd"/>
            <w:r w:rsidRPr="003D0CF9">
              <w:rPr>
                <w:color w:val="000000" w:themeColor="text1"/>
              </w:rPr>
              <w:tab/>
              <w:t xml:space="preserve">sanktsiooni raskendamine ei põhine oletusel, vaid jõustunud otsusel. </w:t>
            </w:r>
          </w:p>
          <w:p w14:paraId="386516BE" w14:textId="77777777" w:rsidR="00036874" w:rsidRPr="003D0CF9" w:rsidRDefault="00036874" w:rsidP="000F254C">
            <w:pPr>
              <w:pStyle w:val="Normaallaadveeb"/>
              <w:spacing w:before="0" w:beforeAutospacing="0" w:after="0" w:afterAutospacing="0"/>
              <w:jc w:val="both"/>
              <w:rPr>
                <w:color w:val="000000" w:themeColor="text1"/>
              </w:rPr>
            </w:pPr>
            <w:r w:rsidRPr="003D0CF9">
              <w:rPr>
                <w:color w:val="000000" w:themeColor="text1"/>
              </w:rPr>
              <w:t xml:space="preserve">Kui korduvat trahvimist oleks võimalik kohaldada ilma eelneva jõustunud trahviotsuseta, oleks see vastuolus: </w:t>
            </w:r>
          </w:p>
          <w:p w14:paraId="19265848" w14:textId="77777777" w:rsidR="00036874" w:rsidRPr="003D0CF9" w:rsidRDefault="00036874" w:rsidP="000F254C">
            <w:pPr>
              <w:pStyle w:val="Normaallaadveeb"/>
              <w:spacing w:before="0" w:beforeAutospacing="0" w:after="0" w:afterAutospacing="0"/>
              <w:jc w:val="both"/>
              <w:rPr>
                <w:color w:val="000000" w:themeColor="text1"/>
              </w:rPr>
            </w:pPr>
            <w:r w:rsidRPr="003D0CF9">
              <w:rPr>
                <w:color w:val="000000" w:themeColor="text1"/>
              </w:rPr>
              <w:t>a.</w:t>
            </w:r>
            <w:r w:rsidRPr="003D0CF9">
              <w:rPr>
                <w:color w:val="000000" w:themeColor="text1"/>
              </w:rPr>
              <w:tab/>
              <w:t xml:space="preserve">proportsionaalsuse põhimõttega; </w:t>
            </w:r>
          </w:p>
          <w:p w14:paraId="6F159327" w14:textId="77777777" w:rsidR="00036874" w:rsidRPr="003D0CF9" w:rsidRDefault="00036874" w:rsidP="000F254C">
            <w:pPr>
              <w:pStyle w:val="Normaallaadveeb"/>
              <w:spacing w:before="0" w:beforeAutospacing="0" w:after="0" w:afterAutospacing="0"/>
              <w:jc w:val="both"/>
              <w:rPr>
                <w:color w:val="000000" w:themeColor="text1"/>
              </w:rPr>
            </w:pPr>
            <w:proofErr w:type="spellStart"/>
            <w:r w:rsidRPr="003D0CF9">
              <w:rPr>
                <w:color w:val="000000" w:themeColor="text1"/>
              </w:rPr>
              <w:t>b.</w:t>
            </w:r>
            <w:proofErr w:type="spellEnd"/>
            <w:r w:rsidRPr="003D0CF9">
              <w:rPr>
                <w:color w:val="000000" w:themeColor="text1"/>
              </w:rPr>
              <w:tab/>
              <w:t xml:space="preserve">õigusselguse ja õiguskindluse põhimõttega; </w:t>
            </w:r>
          </w:p>
          <w:p w14:paraId="54DAA658" w14:textId="29BB2692" w:rsidR="00036874" w:rsidRPr="003D0CF9" w:rsidRDefault="00036874" w:rsidP="000F254C">
            <w:pPr>
              <w:pStyle w:val="Normaallaadveeb"/>
              <w:spacing w:before="0" w:beforeAutospacing="0" w:after="0" w:afterAutospacing="0"/>
              <w:jc w:val="both"/>
              <w:rPr>
                <w:color w:val="000000" w:themeColor="text1"/>
              </w:rPr>
            </w:pPr>
            <w:proofErr w:type="spellStart"/>
            <w:r w:rsidRPr="003D0CF9">
              <w:rPr>
                <w:color w:val="000000" w:themeColor="text1"/>
              </w:rPr>
              <w:t>c.</w:t>
            </w:r>
            <w:proofErr w:type="spellEnd"/>
            <w:r w:rsidRPr="003D0CF9">
              <w:rPr>
                <w:color w:val="000000" w:themeColor="text1"/>
              </w:rPr>
              <w:tab/>
              <w:t>isiku õiguspärase ootusega, et sanktsioonide eskaleerumine toimub üksnes tuvastatud ja lõplikult lahendatud rikkumiste alusel.</w:t>
            </w:r>
          </w:p>
        </w:tc>
        <w:tc>
          <w:tcPr>
            <w:tcW w:w="4117" w:type="dxa"/>
          </w:tcPr>
          <w:p w14:paraId="04FA795F" w14:textId="5C2073C3" w:rsidR="008255AF" w:rsidRPr="003D0CF9" w:rsidRDefault="008255AF" w:rsidP="008255AF">
            <w:pPr>
              <w:jc w:val="both"/>
              <w:rPr>
                <w:rFonts w:ascii="Times New Roman" w:hAnsi="Times New Roman" w:cs="Times New Roman"/>
                <w:sz w:val="24"/>
                <w:szCs w:val="24"/>
              </w:rPr>
            </w:pPr>
            <w:r w:rsidRPr="003D0CF9">
              <w:rPr>
                <w:rFonts w:ascii="Times New Roman" w:hAnsi="Times New Roman" w:cs="Times New Roman"/>
                <w:b/>
                <w:bCs/>
                <w:sz w:val="24"/>
                <w:szCs w:val="24"/>
              </w:rPr>
              <w:lastRenderedPageBreak/>
              <w:t xml:space="preserve">Mitte arvestatud. </w:t>
            </w:r>
          </w:p>
          <w:p w14:paraId="6E726D66" w14:textId="347844F7" w:rsidR="008255AF" w:rsidRPr="003D0CF9" w:rsidRDefault="008255AF" w:rsidP="008255AF">
            <w:pPr>
              <w:jc w:val="both"/>
              <w:rPr>
                <w:rFonts w:ascii="Times New Roman" w:hAnsi="Times New Roman" w:cs="Times New Roman"/>
                <w:sz w:val="24"/>
                <w:szCs w:val="24"/>
              </w:rPr>
            </w:pPr>
            <w:r w:rsidRPr="003D0CF9">
              <w:rPr>
                <w:rFonts w:ascii="Times New Roman" w:hAnsi="Times New Roman" w:cs="Times New Roman"/>
                <w:sz w:val="24"/>
                <w:szCs w:val="24"/>
              </w:rPr>
              <w:t>Ettepanek on vastuolus seadusandja eesmärgiga vastava menetluse kehtestamisel. Seadusandja tahe on võimaldada trahvi määramise taotluste esitamist korduvalt, sõltumata sellest, millises menetlusstaadiumis on varasemad trahvi määramise menetlused.</w:t>
            </w:r>
          </w:p>
          <w:p w14:paraId="632C6272" w14:textId="77777777" w:rsidR="00FC2CA7" w:rsidRPr="003D0CF9" w:rsidRDefault="00FC2CA7" w:rsidP="00C351CF">
            <w:pPr>
              <w:rPr>
                <w:rFonts w:ascii="Times New Roman" w:hAnsi="Times New Roman" w:cs="Times New Roman"/>
                <w:sz w:val="24"/>
                <w:szCs w:val="24"/>
              </w:rPr>
            </w:pPr>
          </w:p>
        </w:tc>
      </w:tr>
      <w:tr w:rsidR="006B45C3" w:rsidRPr="003D0CF9" w14:paraId="2B5FE32E" w14:textId="77777777" w:rsidTr="0F9321AB">
        <w:tc>
          <w:tcPr>
            <w:tcW w:w="516" w:type="dxa"/>
          </w:tcPr>
          <w:p w14:paraId="654545AA" w14:textId="77777777" w:rsidR="006B45C3" w:rsidRPr="003D0CF9" w:rsidRDefault="006B45C3">
            <w:pPr>
              <w:rPr>
                <w:rFonts w:ascii="Times New Roman" w:hAnsi="Times New Roman" w:cs="Times New Roman"/>
                <w:sz w:val="24"/>
                <w:szCs w:val="24"/>
              </w:rPr>
            </w:pPr>
          </w:p>
        </w:tc>
        <w:tc>
          <w:tcPr>
            <w:tcW w:w="2881" w:type="dxa"/>
          </w:tcPr>
          <w:p w14:paraId="2D8E7F6C" w14:textId="77777777" w:rsidR="006B45C3" w:rsidRPr="003D0CF9" w:rsidRDefault="006B45C3">
            <w:pPr>
              <w:rPr>
                <w:rFonts w:ascii="Times New Roman" w:hAnsi="Times New Roman" w:cs="Times New Roman"/>
                <w:sz w:val="24"/>
                <w:szCs w:val="24"/>
              </w:rPr>
            </w:pPr>
          </w:p>
        </w:tc>
        <w:tc>
          <w:tcPr>
            <w:tcW w:w="6434" w:type="dxa"/>
          </w:tcPr>
          <w:p w14:paraId="4EBB24F4" w14:textId="6AA0F285" w:rsidR="006B45C3" w:rsidRPr="003D0CF9" w:rsidRDefault="00941A2C" w:rsidP="00644777">
            <w:pPr>
              <w:pStyle w:val="Normaallaadveeb"/>
              <w:spacing w:before="0" w:beforeAutospacing="0" w:after="0" w:afterAutospacing="0"/>
              <w:jc w:val="both"/>
              <w:rPr>
                <w:color w:val="000000" w:themeColor="text1"/>
              </w:rPr>
            </w:pPr>
            <w:r w:rsidRPr="003D0CF9">
              <w:rPr>
                <w:color w:val="000000" w:themeColor="text1"/>
              </w:rPr>
              <w:t xml:space="preserve">Olukorra muudaks oluliselt lihtsamaks, kui lapsega suhtluskorra täitmise täitemenetlused oleksid piiritletud vaid ühekordse suhtluskorra sundtäitmisele pööramisega. Sellisel juhul ei jääks täitemenetlused kestma aastaid, oleks võimalik selgepiirilisemalt sätestada kohtutäituri rolli ja ametiülesanded menetlustoimingu sooritamisel ja täitetoimingud oleksid ilmselt ka mõjusamad. </w:t>
            </w:r>
            <w:r w:rsidR="00BB513E" w:rsidRPr="003D0CF9">
              <w:rPr>
                <w:color w:val="000000" w:themeColor="text1"/>
              </w:rPr>
              <w:t xml:space="preserve">Ühekordse täitetoiminguga piiratud täitemenetlus lihtsustaks ka kohtutäituri tasu saamise küsimust. Hetkel toimib sageli praktika, kus lapsega suhtlemise võimaldamise täitemenetlused kestavad aastaid ja kohtutäitur ei saa oma tasu (200 eurot) sisse nõuda enne täitetoimingute lõpetamist. Ühekordse toiminguga täitemenetlus loetaks lõppenuks ühe konkreetse täitetoimingu sooritamisega. Eelnõus kavandatud täitetoimingu peatamise aluste esinemisel tuleks täitetoiming lugeda ebaõnnestunuks. Täitetoimingu sisulisel tulemuslikkusel ei ole seejuures määravat tähendust, välja arvatud küsimus, kas selle tulemusel esitatakse kohtule avaldus kohustatud isiku trahvimiseks või mitte. Kohtutäituri jaoks on aga oluline, et kohtutäituri põhitasu, menetluse alustamise tasu ning täitekulu sissenõudmise alused oleksid selgelt ja üheselt määratletud. </w:t>
            </w:r>
          </w:p>
        </w:tc>
        <w:tc>
          <w:tcPr>
            <w:tcW w:w="4117" w:type="dxa"/>
          </w:tcPr>
          <w:p w14:paraId="5A90E262" w14:textId="77777777" w:rsidR="008C3727" w:rsidRPr="003D0CF9" w:rsidRDefault="008C3727" w:rsidP="00C351CF">
            <w:pPr>
              <w:rPr>
                <w:rFonts w:ascii="Times New Roman" w:hAnsi="Times New Roman" w:cs="Times New Roman"/>
                <w:sz w:val="24"/>
                <w:szCs w:val="24"/>
              </w:rPr>
            </w:pPr>
            <w:r w:rsidRPr="003D0CF9">
              <w:rPr>
                <w:rFonts w:ascii="Times New Roman" w:hAnsi="Times New Roman" w:cs="Times New Roman"/>
                <w:b/>
                <w:bCs/>
                <w:sz w:val="24"/>
                <w:szCs w:val="24"/>
              </w:rPr>
              <w:t>Mitte arvestatud.</w:t>
            </w:r>
            <w:r w:rsidRPr="003D0CF9">
              <w:rPr>
                <w:rFonts w:ascii="Times New Roman" w:hAnsi="Times New Roman" w:cs="Times New Roman"/>
                <w:sz w:val="24"/>
                <w:szCs w:val="24"/>
              </w:rPr>
              <w:t xml:space="preserve"> </w:t>
            </w:r>
          </w:p>
          <w:p w14:paraId="7C8592DB" w14:textId="12D6EEB9" w:rsidR="006B45C3" w:rsidRPr="003D0CF9" w:rsidRDefault="008C3727" w:rsidP="008C3727">
            <w:pPr>
              <w:jc w:val="both"/>
              <w:rPr>
                <w:rFonts w:ascii="Times New Roman" w:hAnsi="Times New Roman" w:cs="Times New Roman"/>
                <w:sz w:val="24"/>
                <w:szCs w:val="24"/>
              </w:rPr>
            </w:pPr>
            <w:r w:rsidRPr="003D0CF9">
              <w:rPr>
                <w:rFonts w:ascii="Times New Roman" w:hAnsi="Times New Roman" w:cs="Times New Roman"/>
                <w:sz w:val="24"/>
                <w:szCs w:val="24"/>
              </w:rPr>
              <w:t xml:space="preserve">Ettepanek muudaks lastega seotud lahendite täitmise võimatuks. Suhtluskorra sundtäitmise edukuse eelduseks ongi kohtutäituri pidev kontrolli surve kohustatud isikule ning kohtutäituri valmidus teotada suhtluskorra tagamise toiminguid esimesel vajadusel.  </w:t>
            </w:r>
          </w:p>
        </w:tc>
      </w:tr>
      <w:tr w:rsidR="00941A2C" w:rsidRPr="003D0CF9" w14:paraId="2EA9CC54" w14:textId="77777777" w:rsidTr="0F9321AB">
        <w:tc>
          <w:tcPr>
            <w:tcW w:w="516" w:type="dxa"/>
          </w:tcPr>
          <w:p w14:paraId="5E54EFD6" w14:textId="77777777" w:rsidR="00941A2C" w:rsidRPr="003D0CF9" w:rsidRDefault="00941A2C">
            <w:pPr>
              <w:rPr>
                <w:rFonts w:ascii="Times New Roman" w:hAnsi="Times New Roman" w:cs="Times New Roman"/>
                <w:sz w:val="24"/>
                <w:szCs w:val="24"/>
              </w:rPr>
            </w:pPr>
          </w:p>
        </w:tc>
        <w:tc>
          <w:tcPr>
            <w:tcW w:w="2881" w:type="dxa"/>
          </w:tcPr>
          <w:p w14:paraId="7B81C46C" w14:textId="77777777" w:rsidR="00941A2C" w:rsidRPr="003D0CF9" w:rsidRDefault="00941A2C">
            <w:pPr>
              <w:rPr>
                <w:rFonts w:ascii="Times New Roman" w:hAnsi="Times New Roman" w:cs="Times New Roman"/>
                <w:sz w:val="24"/>
                <w:szCs w:val="24"/>
              </w:rPr>
            </w:pPr>
          </w:p>
        </w:tc>
        <w:tc>
          <w:tcPr>
            <w:tcW w:w="6434" w:type="dxa"/>
          </w:tcPr>
          <w:p w14:paraId="3C5961B7" w14:textId="789CC104" w:rsidR="00941A2C" w:rsidRPr="003D0CF9" w:rsidRDefault="009B3CF9" w:rsidP="009B3CF9">
            <w:pPr>
              <w:pStyle w:val="Normaallaadveeb"/>
              <w:jc w:val="both"/>
            </w:pPr>
            <w:r w:rsidRPr="003D0CF9">
              <w:rPr>
                <w:color w:val="000000" w:themeColor="text1"/>
              </w:rPr>
              <w:t xml:space="preserve">Eelnev ettepanek lahendaks ka lastekaitsetöötajate suure töökoormuse küsimuse lapsega suhtlemise täitmistoimingute juures viibimisel. Me ei pea õigustatuks eelnõus kavandatud lahendust, mille kohaselt on </w:t>
            </w:r>
            <w:proofErr w:type="spellStart"/>
            <w:r w:rsidRPr="003D0CF9">
              <w:rPr>
                <w:color w:val="000000" w:themeColor="text1"/>
              </w:rPr>
              <w:t>KOV-i</w:t>
            </w:r>
            <w:proofErr w:type="spellEnd"/>
            <w:r w:rsidRPr="003D0CF9">
              <w:rPr>
                <w:color w:val="000000" w:themeColor="text1"/>
              </w:rPr>
              <w:t xml:space="preserve"> esindaja, reeglina lastekaitsetöötaja, kaasamine lapsega suhtlemise täitetoimingusse jäetud kohtutäituri kaalutlusotsuseks. Kuigi on arusaadav, et lastekaitsetöötajate töökoormus on suur ning igas täitetoimingus ei pruugi olla vajalik nende füüsiline kohalolek, kaasneb sellise diskretsiooniga reaalne risk. Praktikas võib tekkida olukord, kus kohtutäitur otsustab </w:t>
            </w:r>
            <w:proofErr w:type="spellStart"/>
            <w:r w:rsidRPr="003D0CF9">
              <w:rPr>
                <w:color w:val="000000" w:themeColor="text1"/>
              </w:rPr>
              <w:t>KOV-i</w:t>
            </w:r>
            <w:proofErr w:type="spellEnd"/>
            <w:r w:rsidRPr="003D0CF9">
              <w:rPr>
                <w:color w:val="000000" w:themeColor="text1"/>
              </w:rPr>
              <w:t xml:space="preserve"> esindajat mitte kaasata, kuid menetluse käigus ilmneb vajadus lapsega tegelemiseks viisil, mis eeldab erialaseid teadmisi lastekaitsetööst. Arvestades, et kohtutäituril puudub vastav erialane väljaõpe, võib selline olukord kaasa tuua lapsele kahjulikke tagajärgi. Peame vajalikuks jääda praegu kehtiva praktika juurde, et </w:t>
            </w:r>
            <w:proofErr w:type="spellStart"/>
            <w:r w:rsidRPr="003D0CF9">
              <w:rPr>
                <w:color w:val="000000" w:themeColor="text1"/>
              </w:rPr>
              <w:t>KOV-i</w:t>
            </w:r>
            <w:proofErr w:type="spellEnd"/>
            <w:r w:rsidRPr="003D0CF9">
              <w:rPr>
                <w:color w:val="000000" w:themeColor="text1"/>
              </w:rPr>
              <w:t xml:space="preserve"> eriteadmistega isiku osavõtt on kohustuslik.</w:t>
            </w:r>
          </w:p>
        </w:tc>
        <w:tc>
          <w:tcPr>
            <w:tcW w:w="4117" w:type="dxa"/>
          </w:tcPr>
          <w:p w14:paraId="2BD9AD81" w14:textId="77777777" w:rsidR="00232170" w:rsidRPr="003D0CF9" w:rsidRDefault="00232170" w:rsidP="00232170">
            <w:pPr>
              <w:jc w:val="both"/>
              <w:rPr>
                <w:rFonts w:ascii="Times New Roman" w:hAnsi="Times New Roman" w:cs="Times New Roman"/>
                <w:sz w:val="24"/>
                <w:szCs w:val="24"/>
              </w:rPr>
            </w:pPr>
            <w:r w:rsidRPr="003D0CF9">
              <w:rPr>
                <w:rFonts w:ascii="Times New Roman" w:hAnsi="Times New Roman" w:cs="Times New Roman"/>
                <w:b/>
                <w:bCs/>
                <w:sz w:val="24"/>
                <w:szCs w:val="24"/>
              </w:rPr>
              <w:t>Mitte arvestatud.</w:t>
            </w:r>
            <w:r w:rsidRPr="003D0CF9">
              <w:rPr>
                <w:rFonts w:ascii="Times New Roman" w:hAnsi="Times New Roman" w:cs="Times New Roman"/>
                <w:sz w:val="24"/>
                <w:szCs w:val="24"/>
              </w:rPr>
              <w:t xml:space="preserve"> </w:t>
            </w:r>
          </w:p>
          <w:p w14:paraId="4C067455" w14:textId="73F70B06" w:rsidR="00941A2C" w:rsidRPr="003D0CF9" w:rsidRDefault="00232170" w:rsidP="00232170">
            <w:pPr>
              <w:jc w:val="both"/>
              <w:rPr>
                <w:rFonts w:ascii="Times New Roman" w:hAnsi="Times New Roman" w:cs="Times New Roman"/>
                <w:sz w:val="24"/>
                <w:szCs w:val="24"/>
              </w:rPr>
            </w:pPr>
            <w:r w:rsidRPr="003D0CF9">
              <w:rPr>
                <w:rFonts w:ascii="Times New Roman" w:hAnsi="Times New Roman" w:cs="Times New Roman"/>
                <w:sz w:val="24"/>
                <w:szCs w:val="24"/>
              </w:rPr>
              <w:t xml:space="preserve">Võib eeldada, et kõige pingelisemad olukorrad tekivad eelkõige ühekordsete lapse üleandmiste korral, mille puhul on </w:t>
            </w:r>
            <w:proofErr w:type="spellStart"/>
            <w:r w:rsidR="00B33BE2" w:rsidRPr="003D0CF9">
              <w:rPr>
                <w:rFonts w:ascii="Times New Roman" w:hAnsi="Times New Roman" w:cs="Times New Roman"/>
                <w:sz w:val="24"/>
                <w:szCs w:val="24"/>
              </w:rPr>
              <w:t>KOV-i</w:t>
            </w:r>
            <w:proofErr w:type="spellEnd"/>
            <w:r w:rsidRPr="003D0CF9">
              <w:rPr>
                <w:rFonts w:ascii="Times New Roman" w:hAnsi="Times New Roman" w:cs="Times New Roman"/>
                <w:sz w:val="24"/>
                <w:szCs w:val="24"/>
              </w:rPr>
              <w:t xml:space="preserve"> esindaja kaasamine kohustuslik ning seeläbi on spetsialisti toetus kohtutäiturile tagatud. Korduvate üleandmiste puhul tuleb kohtutäituril hinnata täitemenetluse senist kulgu ning juhul, kui on põhjendatud alus eeldada, et järgmisel üleandmisel võib tekkida lapse huve või heaolu ohustav pingeline olukord, on võimalik kaasata </w:t>
            </w:r>
            <w:proofErr w:type="spellStart"/>
            <w:r w:rsidR="00B33BE2" w:rsidRPr="003D0CF9">
              <w:rPr>
                <w:rFonts w:ascii="Times New Roman" w:hAnsi="Times New Roman" w:cs="Times New Roman"/>
                <w:sz w:val="24"/>
                <w:szCs w:val="24"/>
              </w:rPr>
              <w:t>KOV-i</w:t>
            </w:r>
            <w:proofErr w:type="spellEnd"/>
            <w:r w:rsidRPr="003D0CF9">
              <w:rPr>
                <w:rFonts w:ascii="Times New Roman" w:hAnsi="Times New Roman" w:cs="Times New Roman"/>
                <w:sz w:val="24"/>
                <w:szCs w:val="24"/>
              </w:rPr>
              <w:t xml:space="preserve"> esindaja.</w:t>
            </w:r>
            <w:r w:rsidR="00321913" w:rsidRPr="003D0CF9">
              <w:rPr>
                <w:rFonts w:ascii="Times New Roman" w:hAnsi="Times New Roman" w:cs="Times New Roman"/>
                <w:sz w:val="24"/>
                <w:szCs w:val="24"/>
              </w:rPr>
              <w:t xml:space="preserve"> </w:t>
            </w:r>
            <w:r w:rsidRPr="003D0CF9">
              <w:rPr>
                <w:rFonts w:ascii="Times New Roman" w:hAnsi="Times New Roman" w:cs="Times New Roman"/>
                <w:sz w:val="24"/>
                <w:szCs w:val="24"/>
              </w:rPr>
              <w:t xml:space="preserve">Kui täitemenetluse käigus on ilmnenud, et lapse üleandmised toimuvad viisil, mis ei sea ohtu lapse huve ega heaolu, ei ole </w:t>
            </w:r>
            <w:proofErr w:type="spellStart"/>
            <w:r w:rsidR="00321913" w:rsidRPr="003D0CF9">
              <w:rPr>
                <w:rFonts w:ascii="Times New Roman" w:hAnsi="Times New Roman" w:cs="Times New Roman"/>
                <w:sz w:val="24"/>
                <w:szCs w:val="24"/>
              </w:rPr>
              <w:t>KOV-i</w:t>
            </w:r>
            <w:proofErr w:type="spellEnd"/>
            <w:r w:rsidRPr="003D0CF9">
              <w:rPr>
                <w:rFonts w:ascii="Times New Roman" w:hAnsi="Times New Roman" w:cs="Times New Roman"/>
                <w:sz w:val="24"/>
                <w:szCs w:val="24"/>
              </w:rPr>
              <w:t xml:space="preserve"> esindaja kaasamine üksnes ennetaval eesmärgil põhjendatud.</w:t>
            </w:r>
          </w:p>
        </w:tc>
      </w:tr>
      <w:tr w:rsidR="00232170" w:rsidRPr="003D0CF9" w14:paraId="32C0A931" w14:textId="77777777" w:rsidTr="0F9321AB">
        <w:tc>
          <w:tcPr>
            <w:tcW w:w="516" w:type="dxa"/>
          </w:tcPr>
          <w:p w14:paraId="7E13D1B5" w14:textId="77777777" w:rsidR="00232170" w:rsidRPr="003D0CF9" w:rsidRDefault="00232170">
            <w:pPr>
              <w:rPr>
                <w:rFonts w:ascii="Times New Roman" w:hAnsi="Times New Roman" w:cs="Times New Roman"/>
                <w:sz w:val="24"/>
                <w:szCs w:val="24"/>
              </w:rPr>
            </w:pPr>
          </w:p>
        </w:tc>
        <w:tc>
          <w:tcPr>
            <w:tcW w:w="2881" w:type="dxa"/>
          </w:tcPr>
          <w:p w14:paraId="596116D8" w14:textId="77777777" w:rsidR="00232170" w:rsidRPr="003D0CF9" w:rsidRDefault="00232170">
            <w:pPr>
              <w:rPr>
                <w:rFonts w:ascii="Times New Roman" w:hAnsi="Times New Roman" w:cs="Times New Roman"/>
                <w:sz w:val="24"/>
                <w:szCs w:val="24"/>
              </w:rPr>
            </w:pPr>
          </w:p>
        </w:tc>
        <w:tc>
          <w:tcPr>
            <w:tcW w:w="6434" w:type="dxa"/>
          </w:tcPr>
          <w:p w14:paraId="58E5D025" w14:textId="370E7153" w:rsidR="005D6340" w:rsidRPr="003D0CF9" w:rsidRDefault="005D6340" w:rsidP="005D6340">
            <w:pPr>
              <w:pStyle w:val="Normaallaadveeb"/>
              <w:jc w:val="both"/>
              <w:rPr>
                <w:color w:val="000000" w:themeColor="text1"/>
              </w:rPr>
            </w:pPr>
            <w:r w:rsidRPr="003D0CF9">
              <w:rPr>
                <w:color w:val="000000" w:themeColor="text1"/>
              </w:rPr>
              <w:t xml:space="preserve">Toetame põhimõtteliselt TMS § 27 lg-te 2 ja 3 täpsustamist, mille kohaselt politsei eemaldab täitetoimingult täitmist takistava isiku ning kasutab täitedokumendis ette nähtud juhul jõudu. Peame vajalikuks täpsustada eelnõu seoseid </w:t>
            </w:r>
            <w:proofErr w:type="spellStart"/>
            <w:r w:rsidR="004349CA" w:rsidRPr="003D0CF9">
              <w:rPr>
                <w:color w:val="000000" w:themeColor="text1"/>
              </w:rPr>
              <w:t>KorS-iga</w:t>
            </w:r>
            <w:proofErr w:type="spellEnd"/>
            <w:r w:rsidRPr="003D0CF9">
              <w:rPr>
                <w:color w:val="000000" w:themeColor="text1"/>
              </w:rPr>
              <w:t xml:space="preserve">. Eelnõu peab andma üheselt mõistetava selguse, et olukorras, kus kohtutäitur peab vajalikuks täitetoimingut takistava isiku eemaldamist, on politseinik kohustatud vastava isiku eemaldama, </w:t>
            </w:r>
            <w:proofErr w:type="spellStart"/>
            <w:r w:rsidRPr="003D0CF9">
              <w:rPr>
                <w:color w:val="000000" w:themeColor="text1"/>
              </w:rPr>
              <w:t>selmet</w:t>
            </w:r>
            <w:proofErr w:type="spellEnd"/>
            <w:r w:rsidRPr="003D0CF9">
              <w:rPr>
                <w:color w:val="000000" w:themeColor="text1"/>
              </w:rPr>
              <w:t xml:space="preserve"> jõuda </w:t>
            </w:r>
            <w:proofErr w:type="spellStart"/>
            <w:r w:rsidR="004349CA" w:rsidRPr="003D0CF9">
              <w:rPr>
                <w:color w:val="000000" w:themeColor="text1"/>
              </w:rPr>
              <w:t>KorS-i</w:t>
            </w:r>
            <w:proofErr w:type="spellEnd"/>
            <w:r w:rsidRPr="003D0CF9">
              <w:rPr>
                <w:color w:val="000000" w:themeColor="text1"/>
              </w:rPr>
              <w:t xml:space="preserve"> tõlgendamisel seisukohale, mis ei pruugi kattuda kohtutäituri antud korraldusega. Selle eesmärgi saavutamiseks teeme ettepaneku asendada </w:t>
            </w:r>
            <w:r w:rsidR="004349CA" w:rsidRPr="003D0CF9">
              <w:rPr>
                <w:color w:val="000000" w:themeColor="text1"/>
              </w:rPr>
              <w:t>TMS</w:t>
            </w:r>
            <w:r w:rsidRPr="003D0CF9">
              <w:rPr>
                <w:color w:val="000000" w:themeColor="text1"/>
              </w:rPr>
              <w:t xml:space="preserve"> § 27 lõikes 2 sõna „ettepanekul“ sõnaga „ülesandel“. Sellise muudatuse korral puudub ühtlasi </w:t>
            </w:r>
            <w:r w:rsidRPr="003D0CF9">
              <w:rPr>
                <w:color w:val="000000" w:themeColor="text1"/>
              </w:rPr>
              <w:lastRenderedPageBreak/>
              <w:t xml:space="preserve">vajadus täiendavalt defineerida seaduses täitetoimingu takistamise sisu. </w:t>
            </w:r>
          </w:p>
          <w:p w14:paraId="3E0BBF0E" w14:textId="6C3EE076" w:rsidR="00232170" w:rsidRPr="003D0CF9" w:rsidRDefault="00314DCF" w:rsidP="009B3CF9">
            <w:pPr>
              <w:pStyle w:val="Normaallaadveeb"/>
              <w:jc w:val="both"/>
              <w:rPr>
                <w:color w:val="000000" w:themeColor="text1"/>
              </w:rPr>
            </w:pPr>
            <w:r w:rsidRPr="003D0CF9">
              <w:rPr>
                <w:color w:val="000000" w:themeColor="text1"/>
              </w:rPr>
              <w:t xml:space="preserve">Leiame, et jõu kasutamise regulatsiooni (TMS § 27) täpsustamisel tuleks analoogia korras rakendada kohtutäituri ja politseiniku suhte määratlemisel sama lähenemist, mida kasutati kohtutäituri seaduse § 9 </w:t>
            </w:r>
            <w:r w:rsidR="004349CA" w:rsidRPr="003D0CF9">
              <w:rPr>
                <w:color w:val="000000" w:themeColor="text1"/>
              </w:rPr>
              <w:t>lg</w:t>
            </w:r>
            <w:r w:rsidRPr="003D0CF9">
              <w:rPr>
                <w:color w:val="000000" w:themeColor="text1"/>
              </w:rPr>
              <w:t xml:space="preserve"> 1 täiendamisel viimase lausega. </w:t>
            </w:r>
            <w:r w:rsidR="004349CA" w:rsidRPr="003D0CF9">
              <w:rPr>
                <w:color w:val="000000" w:themeColor="text1"/>
              </w:rPr>
              <w:t>TMS-i</w:t>
            </w:r>
            <w:r w:rsidRPr="003D0CF9">
              <w:rPr>
                <w:color w:val="000000" w:themeColor="text1"/>
              </w:rPr>
              <w:t xml:space="preserve"> muutmise ja sellega seonduvalt teiste seaduste muutmise seaduse (elatise võlgnike survestamine) eelnõu seletuskirjas selgitati vastava sätte eesmärgina politseiametniku rolli täpsustamist kohtutäituri abistamisel elatise võlgniku sõiduki üleandmise toimingu läbiviimisel. Seletuskirjas märgiti, et politseiametnik üksnes abistab kohtutäiturit arestitud sõiduki kättesaamisel ning toiminguga seotud kaebustega saavad puudutatud isikud pöörduda vaid kohtutäituri poole. Samuti rõhutati, et kohtutäituril võib politseiametniku poolt toimingu käigus tekitatud kahju korral tekkida regressinõue politseiametniku vastu ning et tegemist on sättega, mis täpsustab politseiametniku positsiooni ja võrdsustab ta sisuliselt kohtutäituri büroo töötajaga. </w:t>
            </w:r>
          </w:p>
          <w:p w14:paraId="532B1671" w14:textId="7EFE02F5" w:rsidR="005F2F01" w:rsidRPr="003D0CF9" w:rsidRDefault="005F2F01" w:rsidP="003D0FFB">
            <w:pPr>
              <w:pStyle w:val="Normaallaadveeb"/>
              <w:spacing w:before="0" w:beforeAutospacing="0" w:after="0" w:afterAutospacing="0"/>
              <w:jc w:val="both"/>
            </w:pPr>
            <w:r w:rsidRPr="003D0CF9">
              <w:t xml:space="preserve">Kehtiva praktika kohaselt on politsei täitetoimingutel sageli passiivses rollis ning eeldab, et täitetoimingu juhtimine jääb ka jõu kasutamise olukorras kohtutäituri kanda. Politseiametnikud selgitavad üldjuhul, et nende roll piirdub avaliku korra tagamisega ja sekkuvad siis, kui kohtutäiturile või menetlusosalisele on tekkinud (kohe tekkimas) reaalne oht.  </w:t>
            </w:r>
          </w:p>
          <w:p w14:paraId="1A0F3ACB" w14:textId="77777777" w:rsidR="003D0FFB" w:rsidRPr="003D0CF9" w:rsidRDefault="003D0FFB" w:rsidP="003D0FFB">
            <w:pPr>
              <w:pStyle w:val="Normaallaadveeb"/>
              <w:spacing w:before="0" w:beforeAutospacing="0" w:after="0" w:afterAutospacing="0"/>
              <w:jc w:val="both"/>
            </w:pPr>
          </w:p>
          <w:p w14:paraId="66419051" w14:textId="6A890375" w:rsidR="005F2F01" w:rsidRPr="003D0CF9" w:rsidRDefault="005F2F01" w:rsidP="003D0FFB">
            <w:pPr>
              <w:pStyle w:val="Normaallaadveeb"/>
              <w:spacing w:before="0" w:beforeAutospacing="0" w:after="0" w:afterAutospacing="0"/>
              <w:jc w:val="both"/>
            </w:pPr>
            <w:r w:rsidRPr="003D0CF9">
              <w:t xml:space="preserve">Ka õiguskantsler on oma 25.11.2024 seisukohas juhtinud tähelepanu probleemidele lapsega seotud täitetoimingutele, kus politsei tegelik roll jäi ebaselgeks ning kohtutäituri pädevus ja vastutus olid praktikas hägustunud. Õiguskantsler rõhutas, et jõu </w:t>
            </w:r>
            <w:r w:rsidRPr="003D0CF9">
              <w:lastRenderedPageBreak/>
              <w:t xml:space="preserve">kasutamine ja intensiivne sekkumine lapse ja perekonna ellu peab olema selgelt piiritletud ning vastama seadusest tulenevale pädevusjaotusele. </w:t>
            </w:r>
          </w:p>
          <w:p w14:paraId="1B7E76AB" w14:textId="77777777" w:rsidR="003D0FFB" w:rsidRPr="003D0CF9" w:rsidRDefault="003D0FFB" w:rsidP="003D0FFB">
            <w:pPr>
              <w:pStyle w:val="Normaallaadveeb"/>
              <w:spacing w:before="0" w:beforeAutospacing="0" w:after="0" w:afterAutospacing="0"/>
              <w:jc w:val="both"/>
            </w:pPr>
          </w:p>
          <w:p w14:paraId="7CB653AD" w14:textId="7C4A6CCE" w:rsidR="005F2F01" w:rsidRPr="003D0CF9" w:rsidRDefault="005F2F01" w:rsidP="003D0FFB">
            <w:pPr>
              <w:pStyle w:val="Normaallaadveeb"/>
              <w:spacing w:before="0" w:beforeAutospacing="0" w:after="0" w:afterAutospacing="0"/>
              <w:jc w:val="both"/>
            </w:pPr>
            <w:r w:rsidRPr="003D0CF9">
              <w:t>Samuti nähtub kohtupraktikast, et politsei rolli ebaselgus täitetoimingul võib viia õigusvastaste olukordadeni. Näiteks Tallinna Ringkonnakohtu praktikas (mh lapsega seotud täitetoiminguid puudutavad lahendid) on korduvalt rõhutatud, et sunni ja jõu kasutamine peab tuginema selgele õiguslikule alusele ning vastutuse hajumine kohtutäituri ja politsei vahel ei ole lubatav.</w:t>
            </w:r>
          </w:p>
        </w:tc>
        <w:tc>
          <w:tcPr>
            <w:tcW w:w="4117" w:type="dxa"/>
          </w:tcPr>
          <w:p w14:paraId="673D7531" w14:textId="77777777" w:rsidR="0060552E" w:rsidRPr="003D0CF9" w:rsidRDefault="0060552E" w:rsidP="00232170">
            <w:pPr>
              <w:jc w:val="both"/>
              <w:rPr>
                <w:rFonts w:ascii="Times New Roman" w:hAnsi="Times New Roman" w:cs="Times New Roman"/>
                <w:sz w:val="24"/>
                <w:szCs w:val="24"/>
              </w:rPr>
            </w:pPr>
            <w:r w:rsidRPr="003D0CF9">
              <w:rPr>
                <w:rFonts w:ascii="Times New Roman" w:hAnsi="Times New Roman" w:cs="Times New Roman"/>
                <w:b/>
                <w:bCs/>
                <w:sz w:val="24"/>
                <w:szCs w:val="24"/>
              </w:rPr>
              <w:lastRenderedPageBreak/>
              <w:t>Selgitame.</w:t>
            </w:r>
            <w:r w:rsidRPr="003D0CF9">
              <w:rPr>
                <w:rFonts w:ascii="Times New Roman" w:hAnsi="Times New Roman" w:cs="Times New Roman"/>
                <w:sz w:val="24"/>
                <w:szCs w:val="24"/>
              </w:rPr>
              <w:t xml:space="preserve"> </w:t>
            </w:r>
          </w:p>
          <w:p w14:paraId="79B513AC" w14:textId="59E8032B" w:rsidR="00232170" w:rsidRPr="003D0CF9" w:rsidRDefault="0060552E" w:rsidP="00232170">
            <w:pPr>
              <w:jc w:val="both"/>
              <w:rPr>
                <w:rFonts w:ascii="Times New Roman" w:hAnsi="Times New Roman" w:cs="Times New Roman"/>
                <w:b/>
                <w:bCs/>
                <w:sz w:val="24"/>
                <w:szCs w:val="24"/>
              </w:rPr>
            </w:pPr>
            <w:r w:rsidRPr="003D0CF9">
              <w:rPr>
                <w:rFonts w:ascii="Times New Roman" w:hAnsi="Times New Roman" w:cs="Times New Roman"/>
                <w:sz w:val="24"/>
                <w:szCs w:val="24"/>
              </w:rPr>
              <w:t xml:space="preserve">PPA ja </w:t>
            </w:r>
            <w:proofErr w:type="spellStart"/>
            <w:r w:rsidRPr="003D0CF9">
              <w:rPr>
                <w:rFonts w:ascii="Times New Roman" w:hAnsi="Times New Roman" w:cs="Times New Roman"/>
                <w:sz w:val="24"/>
                <w:szCs w:val="24"/>
              </w:rPr>
              <w:t>SiM-i</w:t>
            </w:r>
            <w:proofErr w:type="spellEnd"/>
            <w:r w:rsidRPr="003D0CF9">
              <w:rPr>
                <w:rFonts w:ascii="Times New Roman" w:hAnsi="Times New Roman" w:cs="Times New Roman"/>
                <w:sz w:val="24"/>
                <w:szCs w:val="24"/>
              </w:rPr>
              <w:t xml:space="preserve"> ettepanekute alusel on regulatsiooni sõnastust täpsustatud, et muuta politsei kaasamise ja täitetoimingus osalemise reeglid selgemaks. Kõiki praktikas tekkida võivaid küsimusi ei ole võimalik </w:t>
            </w:r>
            <w:r w:rsidR="00E4124A" w:rsidRPr="003D0CF9">
              <w:rPr>
                <w:rFonts w:ascii="Times New Roman" w:hAnsi="Times New Roman" w:cs="Times New Roman"/>
                <w:sz w:val="24"/>
                <w:szCs w:val="24"/>
              </w:rPr>
              <w:t>seaduse</w:t>
            </w:r>
            <w:r w:rsidRPr="003D0CF9">
              <w:rPr>
                <w:rFonts w:ascii="Times New Roman" w:hAnsi="Times New Roman" w:cs="Times New Roman"/>
                <w:sz w:val="24"/>
                <w:szCs w:val="24"/>
              </w:rPr>
              <w:t xml:space="preserve"> tasandil ammendavalt lahendada. Lõpliku selguse saavutamiseks on vajalik Koja koostöö PPA, </w:t>
            </w:r>
            <w:proofErr w:type="spellStart"/>
            <w:r w:rsidRPr="003D0CF9">
              <w:rPr>
                <w:rFonts w:ascii="Times New Roman" w:hAnsi="Times New Roman" w:cs="Times New Roman"/>
                <w:sz w:val="24"/>
                <w:szCs w:val="24"/>
              </w:rPr>
              <w:t>SiM-i</w:t>
            </w:r>
            <w:proofErr w:type="spellEnd"/>
            <w:r w:rsidRPr="003D0CF9">
              <w:rPr>
                <w:rFonts w:ascii="Times New Roman" w:hAnsi="Times New Roman" w:cs="Times New Roman"/>
                <w:sz w:val="24"/>
                <w:szCs w:val="24"/>
              </w:rPr>
              <w:t xml:space="preserve"> ja JDM-iga </w:t>
            </w:r>
            <w:r w:rsidRPr="003D0CF9">
              <w:rPr>
                <w:rFonts w:ascii="Times New Roman" w:eastAsia="Calibri" w:hAnsi="Times New Roman" w:cs="Times New Roman"/>
                <w:sz w:val="24"/>
                <w:szCs w:val="24"/>
              </w:rPr>
              <w:t xml:space="preserve">lapse üleandmine ja lapsega suhtlemise võimaldamise lahendite </w:t>
            </w:r>
            <w:r w:rsidRPr="003D0CF9">
              <w:rPr>
                <w:rFonts w:ascii="Times New Roman" w:eastAsia="Calibri" w:hAnsi="Times New Roman" w:cs="Times New Roman"/>
                <w:sz w:val="24"/>
                <w:szCs w:val="24"/>
              </w:rPr>
              <w:lastRenderedPageBreak/>
              <w:t>täitemenetluste ning asutuste vahelise koostöö reeglite kujundamisel.</w:t>
            </w:r>
          </w:p>
        </w:tc>
      </w:tr>
      <w:tr w:rsidR="00232170" w:rsidRPr="003D0CF9" w14:paraId="2A6923DD" w14:textId="77777777" w:rsidTr="0F9321AB">
        <w:tc>
          <w:tcPr>
            <w:tcW w:w="516" w:type="dxa"/>
          </w:tcPr>
          <w:p w14:paraId="739C3F1F" w14:textId="77777777" w:rsidR="00232170" w:rsidRPr="003D0CF9" w:rsidRDefault="00232170">
            <w:pPr>
              <w:rPr>
                <w:rFonts w:ascii="Times New Roman" w:hAnsi="Times New Roman" w:cs="Times New Roman"/>
                <w:sz w:val="24"/>
                <w:szCs w:val="24"/>
              </w:rPr>
            </w:pPr>
          </w:p>
        </w:tc>
        <w:tc>
          <w:tcPr>
            <w:tcW w:w="2881" w:type="dxa"/>
          </w:tcPr>
          <w:p w14:paraId="4C2E719C" w14:textId="77777777" w:rsidR="00232170" w:rsidRPr="003D0CF9" w:rsidRDefault="00232170">
            <w:pPr>
              <w:rPr>
                <w:rFonts w:ascii="Times New Roman" w:hAnsi="Times New Roman" w:cs="Times New Roman"/>
                <w:sz w:val="24"/>
                <w:szCs w:val="24"/>
              </w:rPr>
            </w:pPr>
          </w:p>
        </w:tc>
        <w:tc>
          <w:tcPr>
            <w:tcW w:w="6434" w:type="dxa"/>
          </w:tcPr>
          <w:p w14:paraId="2CC95680" w14:textId="7B313E58" w:rsidR="00232170" w:rsidRPr="003D0CF9" w:rsidRDefault="00197399" w:rsidP="009B3CF9">
            <w:pPr>
              <w:pStyle w:val="Normaallaadveeb"/>
              <w:jc w:val="both"/>
              <w:rPr>
                <w:color w:val="000000" w:themeColor="text1"/>
              </w:rPr>
            </w:pPr>
            <w:r w:rsidRPr="003D0CF9">
              <w:rPr>
                <w:color w:val="000000" w:themeColor="text1"/>
              </w:rPr>
              <w:t>Eelnõu lähtub senisest selgemalt põhimõttest, et suhtlemist nõudva vanema huvid ei saa olla lapse huvidest ülimuslikud. Sellega on adresseeritud õiguskantsleri märgukirjas esitatud aspekt, mille kohaselt ei taganud kehtiv regulatsioon õiglast tasakaalu lapse huvide ja täitemenetluse algatanud lapsevanema huvide vahel, seades</w:t>
            </w:r>
            <w:r w:rsidR="006B1C29" w:rsidRPr="003D0CF9">
              <w:rPr>
                <w:color w:val="000000" w:themeColor="text1"/>
              </w:rPr>
              <w:t xml:space="preserve"> suhtlemist nõudva vanema huvid lapse huvidest kõrgemale. Hindame positiivselt, et seadusandja on loobumas varasemast lähenemisest, kus täitemenetluse keskmes oli eeskätt vanema subjektiivne õigus, mitte lapse heaolu ja tegelik turvatunne.</w:t>
            </w:r>
          </w:p>
        </w:tc>
        <w:tc>
          <w:tcPr>
            <w:tcW w:w="4117" w:type="dxa"/>
          </w:tcPr>
          <w:p w14:paraId="43082466" w14:textId="2D1AE0DD" w:rsidR="00232170" w:rsidRPr="003D0CF9" w:rsidRDefault="006B1C29" w:rsidP="00232170">
            <w:pPr>
              <w:jc w:val="both"/>
              <w:rPr>
                <w:rFonts w:ascii="Times New Roman" w:hAnsi="Times New Roman" w:cs="Times New Roman"/>
                <w:b/>
                <w:bCs/>
                <w:sz w:val="24"/>
                <w:szCs w:val="24"/>
              </w:rPr>
            </w:pPr>
            <w:r w:rsidRPr="003D0CF9">
              <w:rPr>
                <w:rFonts w:ascii="Times New Roman" w:hAnsi="Times New Roman" w:cs="Times New Roman"/>
                <w:b/>
                <w:bCs/>
                <w:sz w:val="24"/>
                <w:szCs w:val="24"/>
              </w:rPr>
              <w:t xml:space="preserve">Teadmiseks võetud. </w:t>
            </w:r>
          </w:p>
        </w:tc>
      </w:tr>
      <w:tr w:rsidR="0060552E" w:rsidRPr="003D0CF9" w14:paraId="249520B8" w14:textId="77777777" w:rsidTr="0F9321AB">
        <w:tc>
          <w:tcPr>
            <w:tcW w:w="516" w:type="dxa"/>
          </w:tcPr>
          <w:p w14:paraId="02CFEB11" w14:textId="77777777" w:rsidR="0060552E" w:rsidRPr="003D0CF9" w:rsidRDefault="0060552E">
            <w:pPr>
              <w:rPr>
                <w:rFonts w:ascii="Times New Roman" w:hAnsi="Times New Roman" w:cs="Times New Roman"/>
                <w:sz w:val="24"/>
                <w:szCs w:val="24"/>
              </w:rPr>
            </w:pPr>
          </w:p>
        </w:tc>
        <w:tc>
          <w:tcPr>
            <w:tcW w:w="2881" w:type="dxa"/>
          </w:tcPr>
          <w:p w14:paraId="7D79A2EB" w14:textId="77777777" w:rsidR="0060552E" w:rsidRPr="003D0CF9" w:rsidRDefault="0060552E">
            <w:pPr>
              <w:rPr>
                <w:rFonts w:ascii="Times New Roman" w:hAnsi="Times New Roman" w:cs="Times New Roman"/>
                <w:sz w:val="24"/>
                <w:szCs w:val="24"/>
              </w:rPr>
            </w:pPr>
          </w:p>
        </w:tc>
        <w:tc>
          <w:tcPr>
            <w:tcW w:w="6434" w:type="dxa"/>
          </w:tcPr>
          <w:p w14:paraId="3E6C16F9" w14:textId="3635A9EF" w:rsidR="0060552E" w:rsidRPr="003D0CF9" w:rsidRDefault="00934A00" w:rsidP="009B3CF9">
            <w:pPr>
              <w:pStyle w:val="Normaallaadveeb"/>
              <w:jc w:val="both"/>
              <w:rPr>
                <w:color w:val="000000" w:themeColor="text1"/>
              </w:rPr>
            </w:pPr>
            <w:r w:rsidRPr="003D0CF9">
              <w:rPr>
                <w:color w:val="000000" w:themeColor="text1"/>
              </w:rPr>
              <w:t xml:space="preserve">Oleme seisukohal, et lapsega suhtlemise lahendite puhul on vabatahtliku täitmise tähtaja rakendamine problemaatiline. Kui suhtluskorra täitmise asi on jõudnud kohtutäituri menetlusse, tähendab see praktikas juba seda, et suhtluskorda on rikutud ning vabatahtlikku täitmist ei ole toiminud. Vabatahtliku täitmise tähtaja andmine pikendab menetlust ning suurendab lapse võõrdumise riski teisest vanemast. Seetõttu teeme ettepaneku täiendada </w:t>
            </w:r>
            <w:r w:rsidR="003B4654" w:rsidRPr="003D0CF9">
              <w:rPr>
                <w:color w:val="000000" w:themeColor="text1"/>
              </w:rPr>
              <w:t>TMS-i</w:t>
            </w:r>
            <w:r w:rsidRPr="003D0CF9">
              <w:rPr>
                <w:color w:val="000000" w:themeColor="text1"/>
              </w:rPr>
              <w:t xml:space="preserve"> analoogilise paragrahviga, nagu on § 23</w:t>
            </w:r>
            <w:r w:rsidRPr="003D0CF9">
              <w:rPr>
                <w:color w:val="000000" w:themeColor="text1"/>
                <w:vertAlign w:val="superscript"/>
              </w:rPr>
              <w:t>2</w:t>
            </w:r>
            <w:r w:rsidRPr="003D0CF9">
              <w:rPr>
                <w:color w:val="000000" w:themeColor="text1"/>
              </w:rPr>
              <w:t xml:space="preserve">, millega ei rakendataks TMS § 24 ja § 25 sätestatud nõudeid ka lapsega suhtlemise lahendite täitmisel.  </w:t>
            </w:r>
          </w:p>
        </w:tc>
        <w:tc>
          <w:tcPr>
            <w:tcW w:w="4117" w:type="dxa"/>
          </w:tcPr>
          <w:p w14:paraId="706DEA7B" w14:textId="68938773" w:rsidR="00D52606" w:rsidRPr="003D0CF9" w:rsidRDefault="00D52606" w:rsidP="00232170">
            <w:pPr>
              <w:jc w:val="both"/>
              <w:rPr>
                <w:rFonts w:ascii="Times New Roman" w:hAnsi="Times New Roman" w:cs="Times New Roman"/>
                <w:sz w:val="24"/>
                <w:szCs w:val="24"/>
              </w:rPr>
            </w:pPr>
            <w:r w:rsidRPr="003D0CF9">
              <w:rPr>
                <w:rFonts w:ascii="Times New Roman" w:hAnsi="Times New Roman" w:cs="Times New Roman"/>
                <w:b/>
                <w:bCs/>
                <w:sz w:val="24"/>
                <w:szCs w:val="24"/>
              </w:rPr>
              <w:t>Teadmiseks võetud.</w:t>
            </w:r>
          </w:p>
          <w:p w14:paraId="53BA13C4" w14:textId="4B9DB0F0" w:rsidR="0060552E" w:rsidRPr="003D0CF9" w:rsidRDefault="007B23DD" w:rsidP="00232170">
            <w:pPr>
              <w:jc w:val="both"/>
              <w:rPr>
                <w:rFonts w:ascii="Times New Roman" w:hAnsi="Times New Roman" w:cs="Times New Roman"/>
                <w:b/>
                <w:bCs/>
                <w:sz w:val="24"/>
                <w:szCs w:val="24"/>
              </w:rPr>
            </w:pPr>
            <w:r w:rsidRPr="003D0CF9">
              <w:rPr>
                <w:rFonts w:ascii="Times New Roman" w:hAnsi="Times New Roman" w:cs="Times New Roman"/>
                <w:sz w:val="24"/>
                <w:szCs w:val="24"/>
              </w:rPr>
              <w:t>Ettepanek on edastatud JDM-</w:t>
            </w:r>
            <w:proofErr w:type="spellStart"/>
            <w:r w:rsidRPr="003D0CF9">
              <w:rPr>
                <w:rFonts w:ascii="Times New Roman" w:hAnsi="Times New Roman" w:cs="Times New Roman"/>
                <w:sz w:val="24"/>
                <w:szCs w:val="24"/>
              </w:rPr>
              <w:t>ile</w:t>
            </w:r>
            <w:proofErr w:type="spellEnd"/>
            <w:r w:rsidRPr="003D0CF9">
              <w:rPr>
                <w:rFonts w:ascii="Times New Roman" w:hAnsi="Times New Roman" w:cs="Times New Roman"/>
                <w:sz w:val="24"/>
                <w:szCs w:val="24"/>
              </w:rPr>
              <w:t>, kes on märkinud, et v</w:t>
            </w:r>
            <w:r w:rsidR="00D52606" w:rsidRPr="003D0CF9">
              <w:rPr>
                <w:rFonts w:ascii="Times New Roman" w:hAnsi="Times New Roman" w:cs="Times New Roman"/>
                <w:sz w:val="24"/>
                <w:szCs w:val="24"/>
              </w:rPr>
              <w:t>õta</w:t>
            </w:r>
            <w:r w:rsidRPr="003D0CF9">
              <w:rPr>
                <w:rFonts w:ascii="Times New Roman" w:hAnsi="Times New Roman" w:cs="Times New Roman"/>
                <w:sz w:val="24"/>
                <w:szCs w:val="24"/>
              </w:rPr>
              <w:t>b</w:t>
            </w:r>
            <w:r w:rsidR="00D52606" w:rsidRPr="003D0CF9">
              <w:rPr>
                <w:rFonts w:ascii="Times New Roman" w:hAnsi="Times New Roman" w:cs="Times New Roman"/>
                <w:sz w:val="24"/>
                <w:szCs w:val="24"/>
              </w:rPr>
              <w:t xml:space="preserve"> ettepaneku arvesse ja analüüsi</w:t>
            </w:r>
            <w:r w:rsidRPr="003D0CF9">
              <w:rPr>
                <w:rFonts w:ascii="Times New Roman" w:hAnsi="Times New Roman" w:cs="Times New Roman"/>
                <w:sz w:val="24"/>
                <w:szCs w:val="24"/>
              </w:rPr>
              <w:t>b</w:t>
            </w:r>
            <w:r w:rsidR="00D52606" w:rsidRPr="003D0CF9">
              <w:rPr>
                <w:rFonts w:ascii="Times New Roman" w:hAnsi="Times New Roman" w:cs="Times New Roman"/>
                <w:sz w:val="24"/>
                <w:szCs w:val="24"/>
              </w:rPr>
              <w:t xml:space="preserve"> seda.</w:t>
            </w:r>
          </w:p>
        </w:tc>
      </w:tr>
      <w:tr w:rsidR="00232170" w:rsidRPr="003D0CF9" w14:paraId="78BC9CE2" w14:textId="77777777" w:rsidTr="0F9321AB">
        <w:tc>
          <w:tcPr>
            <w:tcW w:w="516" w:type="dxa"/>
          </w:tcPr>
          <w:p w14:paraId="259329ED" w14:textId="77777777" w:rsidR="00232170" w:rsidRPr="003D0CF9" w:rsidRDefault="00232170">
            <w:pPr>
              <w:rPr>
                <w:rFonts w:ascii="Times New Roman" w:hAnsi="Times New Roman" w:cs="Times New Roman"/>
                <w:sz w:val="24"/>
                <w:szCs w:val="24"/>
              </w:rPr>
            </w:pPr>
          </w:p>
        </w:tc>
        <w:tc>
          <w:tcPr>
            <w:tcW w:w="2881" w:type="dxa"/>
          </w:tcPr>
          <w:p w14:paraId="19BC3813" w14:textId="77777777" w:rsidR="00232170" w:rsidRPr="003D0CF9" w:rsidRDefault="00232170">
            <w:pPr>
              <w:rPr>
                <w:rFonts w:ascii="Times New Roman" w:hAnsi="Times New Roman" w:cs="Times New Roman"/>
                <w:sz w:val="24"/>
                <w:szCs w:val="24"/>
              </w:rPr>
            </w:pPr>
          </w:p>
        </w:tc>
        <w:tc>
          <w:tcPr>
            <w:tcW w:w="6434" w:type="dxa"/>
          </w:tcPr>
          <w:p w14:paraId="64BFF59C" w14:textId="51E44695" w:rsidR="00232170" w:rsidRPr="003D0CF9" w:rsidRDefault="00F646CA" w:rsidP="009B3CF9">
            <w:pPr>
              <w:pStyle w:val="Normaallaadveeb"/>
              <w:jc w:val="both"/>
              <w:rPr>
                <w:color w:val="000000" w:themeColor="text1"/>
              </w:rPr>
            </w:pPr>
            <w:r w:rsidRPr="003D0CF9">
              <w:rPr>
                <w:color w:val="000000" w:themeColor="text1"/>
              </w:rPr>
              <w:t>Peame vajalikuks ka täitemenetluse ulatuse ja eesmärgi selgemat määratlemist lapsega suhtlemise asjades. Praktikas on korduvalt leitud, et kohtutäituri roll ei peaks seisnema lapsega suhtlemise asukohtades viibimises ega suhtluse faktilises korraldamises. Kohtutäituri tegevus peaks piirduma täitemenetluse õiguslike vahenditega, eeskätt kohustatud isiku rikkumise tuvastamise ja vajaduse korral trahvi määramiseks ettepaneku tegemisega. Ka siin oleks efektiivsemaks lahenduseks, et juhul, kui kohustatud isik ei anna last üle või takistab suhtluskorra täitmist, pöördub õigustatud isik kas kohtutäituri poole, mille tulemusel algatatakse täitemenetlus konkreetse suhtluskorra rikkumise sundtäitmiseks, või alternatiivselt kohtu poole avaldusega, mille alusel algatatakse täitemenetlus konkreetse suhtluskorra rikkumise tõttu tehtud trahvimääruse sundtäitmiseks.</w:t>
            </w:r>
          </w:p>
        </w:tc>
        <w:tc>
          <w:tcPr>
            <w:tcW w:w="4117" w:type="dxa"/>
          </w:tcPr>
          <w:p w14:paraId="6DB10340" w14:textId="77777777" w:rsidR="009D7DCA" w:rsidRPr="003D0CF9" w:rsidRDefault="009D7DCA" w:rsidP="00232170">
            <w:pPr>
              <w:jc w:val="both"/>
              <w:rPr>
                <w:rFonts w:ascii="Times New Roman" w:hAnsi="Times New Roman" w:cs="Times New Roman"/>
                <w:sz w:val="24"/>
                <w:szCs w:val="24"/>
              </w:rPr>
            </w:pPr>
            <w:r w:rsidRPr="003D0CF9">
              <w:rPr>
                <w:rFonts w:ascii="Times New Roman" w:hAnsi="Times New Roman" w:cs="Times New Roman"/>
                <w:b/>
                <w:bCs/>
                <w:sz w:val="24"/>
                <w:szCs w:val="24"/>
              </w:rPr>
              <w:t>Teadmiseks võetud.</w:t>
            </w:r>
            <w:r w:rsidRPr="003D0CF9">
              <w:rPr>
                <w:rFonts w:ascii="Times New Roman" w:hAnsi="Times New Roman" w:cs="Times New Roman"/>
                <w:sz w:val="24"/>
                <w:szCs w:val="24"/>
              </w:rPr>
              <w:t xml:space="preserve"> </w:t>
            </w:r>
          </w:p>
          <w:p w14:paraId="333E512B" w14:textId="5AFB1712" w:rsidR="00232170" w:rsidRPr="003D0CF9" w:rsidRDefault="009D7DCA" w:rsidP="00232170">
            <w:pPr>
              <w:jc w:val="both"/>
              <w:rPr>
                <w:rFonts w:ascii="Times New Roman" w:hAnsi="Times New Roman" w:cs="Times New Roman"/>
                <w:b/>
                <w:bCs/>
                <w:sz w:val="24"/>
                <w:szCs w:val="24"/>
              </w:rPr>
            </w:pPr>
            <w:r w:rsidRPr="003D0CF9">
              <w:rPr>
                <w:rFonts w:ascii="Times New Roman" w:hAnsi="Times New Roman" w:cs="Times New Roman"/>
                <w:sz w:val="24"/>
                <w:szCs w:val="24"/>
              </w:rPr>
              <w:t>Tegemist on praktika kujundamist puudutava ettepanekuga, mida tuleb teha väljaspool seadusloomeprotsessi.</w:t>
            </w:r>
          </w:p>
        </w:tc>
      </w:tr>
      <w:tr w:rsidR="000446D6" w:rsidRPr="003D0CF9" w14:paraId="16112501" w14:textId="77777777" w:rsidTr="0F9321AB">
        <w:tc>
          <w:tcPr>
            <w:tcW w:w="516" w:type="dxa"/>
          </w:tcPr>
          <w:p w14:paraId="6D2992DC" w14:textId="7C5DCE4D" w:rsidR="000446D6" w:rsidRPr="003D0CF9" w:rsidRDefault="00CB3264" w:rsidP="000446D6">
            <w:pPr>
              <w:rPr>
                <w:rFonts w:ascii="Times New Roman" w:hAnsi="Times New Roman" w:cs="Times New Roman"/>
                <w:sz w:val="24"/>
                <w:szCs w:val="24"/>
              </w:rPr>
            </w:pPr>
            <w:r w:rsidRPr="003D0CF9">
              <w:rPr>
                <w:rFonts w:ascii="Times New Roman" w:hAnsi="Times New Roman" w:cs="Times New Roman"/>
                <w:sz w:val="24"/>
                <w:szCs w:val="24"/>
              </w:rPr>
              <w:t>2</w:t>
            </w:r>
            <w:r w:rsidR="00047680" w:rsidRPr="003D0CF9">
              <w:rPr>
                <w:rFonts w:ascii="Times New Roman" w:hAnsi="Times New Roman" w:cs="Times New Roman"/>
                <w:sz w:val="24"/>
                <w:szCs w:val="24"/>
              </w:rPr>
              <w:t>1</w:t>
            </w:r>
            <w:r w:rsidRPr="003D0CF9">
              <w:rPr>
                <w:rFonts w:ascii="Times New Roman" w:hAnsi="Times New Roman" w:cs="Times New Roman"/>
                <w:sz w:val="24"/>
                <w:szCs w:val="24"/>
              </w:rPr>
              <w:t>.</w:t>
            </w:r>
          </w:p>
        </w:tc>
        <w:tc>
          <w:tcPr>
            <w:tcW w:w="2881" w:type="dxa"/>
          </w:tcPr>
          <w:p w14:paraId="6EF3F23D" w14:textId="23246617" w:rsidR="000446D6" w:rsidRPr="003D0CF9" w:rsidRDefault="00714A16" w:rsidP="000446D6">
            <w:pPr>
              <w:rPr>
                <w:rFonts w:ascii="Times New Roman" w:hAnsi="Times New Roman" w:cs="Times New Roman"/>
                <w:b/>
                <w:bCs/>
                <w:sz w:val="24"/>
                <w:szCs w:val="24"/>
              </w:rPr>
            </w:pPr>
            <w:r w:rsidRPr="003D0CF9">
              <w:rPr>
                <w:rFonts w:ascii="Times New Roman" w:hAnsi="Times New Roman" w:cs="Times New Roman"/>
                <w:b/>
                <w:bCs/>
                <w:sz w:val="24"/>
                <w:szCs w:val="24"/>
              </w:rPr>
              <w:t>Harju Maakohus</w:t>
            </w:r>
          </w:p>
        </w:tc>
        <w:tc>
          <w:tcPr>
            <w:tcW w:w="6434" w:type="dxa"/>
          </w:tcPr>
          <w:p w14:paraId="1932A487" w14:textId="77777777" w:rsidR="00FA03FC" w:rsidRPr="003D0CF9" w:rsidRDefault="000125C2" w:rsidP="00236C79">
            <w:pPr>
              <w:pStyle w:val="Normaallaadveeb"/>
              <w:spacing w:after="0"/>
              <w:jc w:val="both"/>
              <w:rPr>
                <w:color w:val="000000" w:themeColor="text1"/>
              </w:rPr>
            </w:pPr>
            <w:r w:rsidRPr="003D0CF9">
              <w:rPr>
                <w:color w:val="000000" w:themeColor="text1"/>
              </w:rPr>
              <w:t>TMS § 179</w:t>
            </w:r>
            <w:r w:rsidRPr="003D0CF9">
              <w:rPr>
                <w:color w:val="000000" w:themeColor="text1"/>
                <w:vertAlign w:val="superscript"/>
              </w:rPr>
              <w:t>1</w:t>
            </w:r>
            <w:r w:rsidRPr="003D0CF9">
              <w:rPr>
                <w:color w:val="000000" w:themeColor="text1"/>
              </w:rPr>
              <w:t xml:space="preserve"> lg 8 puhul tuleks kaaluda, kas on põhjendatud jätta seadusesse jõu kasutamise võimalus suhtluskorra lahendi täitmise sunnimeetmena olukorras, kus seda meedet sisuliselt ei rakendata. Siinkohal viitan ka Õiguskantsleri märgukirja punktidele 51–52</w:t>
            </w:r>
            <w:r w:rsidR="00292747" w:rsidRPr="003D0CF9">
              <w:rPr>
                <w:color w:val="000000" w:themeColor="text1"/>
              </w:rPr>
              <w:t xml:space="preserve">, </w:t>
            </w:r>
            <w:r w:rsidRPr="003D0CF9">
              <w:rPr>
                <w:color w:val="000000" w:themeColor="text1"/>
              </w:rPr>
              <w:t xml:space="preserve">aga iseäranis punktile 59. </w:t>
            </w:r>
            <w:r w:rsidR="00236C79" w:rsidRPr="003D0CF9">
              <w:rPr>
                <w:color w:val="000000" w:themeColor="text1"/>
              </w:rPr>
              <w:t xml:space="preserve">Ka kehtivas kohtupraktikas on kohus jätnud vanema trahvimata olukorras, kus laps ei soovi teise vanemaga kohtuda ning ei ole tuvastatud, et lapsega koos elav vanem suhtlust õigustamatult takistaks. Sellist praktikat leidub nii maakohtutes kui ka ringkonnakohtutes, kuigi maakohtute praktika ei ole selles küsimuses täielikult ühtne. Eelkõige on selliseid lahendeid tehtud suuremate laste puhul (ligikaudu alates 11. eluaastast), kuna väiksemate laste puhul eeldatakse üldjuhul vanemate suuremat võimet lapse suhtlemist mõjutada. Leian sarnaselt Õiguskantslerile, et täitemenetluse põhirõhk peaks olema suunatud vanemale, kes ei täida kohtulahendit, mitte lapsele. Kui vanem ei täida suhtluskorra lahendit tahtlikult, tuleks kohtutäituril teha toiminguid vanema suhtes (nt kutsuda vanem vestlusele, selgitada kohustusi ja </w:t>
            </w:r>
            <w:r w:rsidR="00236C79" w:rsidRPr="003D0CF9">
              <w:rPr>
                <w:color w:val="000000" w:themeColor="text1"/>
              </w:rPr>
              <w:lastRenderedPageBreak/>
              <w:t>võimalikke tagajärgi (trahvimist, aresti jne)). Kui vanem seejärel jätkuvalt lahendit ei täida või kui laps keeldub suhtlemisest, peaks edasine hinnang ja otsustus trahvimise või muude meetmete osas kuuluma kohtule.</w:t>
            </w:r>
          </w:p>
          <w:p w14:paraId="1FA0F2CB" w14:textId="46DE830B" w:rsidR="003E3090" w:rsidRPr="003D0CF9" w:rsidRDefault="003E3090" w:rsidP="00236C79">
            <w:pPr>
              <w:pStyle w:val="Normaallaadveeb"/>
              <w:spacing w:after="0"/>
              <w:jc w:val="both"/>
              <w:rPr>
                <w:color w:val="000000" w:themeColor="text1"/>
              </w:rPr>
            </w:pPr>
            <w:r w:rsidRPr="003D0CF9">
              <w:t xml:space="preserve">Võimaluse korral tuleks vältida lapse kaasamist täitetoimingusse, eelkõige lapse üleandmisele olukorras, kus viibivad konfliktis vanemad ja lapsele võõrad ametiisikud. Selline lapse üleandmise korraldus võib olla lapsele traumeeriv ning süvendada </w:t>
            </w:r>
            <w:proofErr w:type="spellStart"/>
            <w:r w:rsidRPr="003D0CF9">
              <w:t>vanematevahelist</w:t>
            </w:r>
            <w:proofErr w:type="spellEnd"/>
            <w:r w:rsidRPr="003D0CF9">
              <w:t xml:space="preserve"> konflikti. Samuti ei pruugi see soodustada lapse ja lahus elava vanema vaheliste positiivsete suhete kujunemist. Ka Õiguskantsler on oma märgukirjas viidanud, et „teadusuuringud kinnitavad, et lapsele on kõige kahjustavam </w:t>
            </w:r>
            <w:proofErr w:type="spellStart"/>
            <w:r w:rsidRPr="003D0CF9">
              <w:t>vanematevaheline</w:t>
            </w:r>
            <w:proofErr w:type="spellEnd"/>
            <w:r w:rsidRPr="003D0CF9">
              <w:t xml:space="preserve"> konflikt“. Alternatiivselt võiks seetõttu kaaluda lahendust, kus lapsega vestleb lastekaitsetöötaja lapsele turvalises keskkonnas ja pingevabas õhkkonnas. Lapse ärakuulamise kohta tuleks koostada protokoll, mis esitatakse koos võimaliku trahvimise avaldusega kohtule.</w:t>
            </w:r>
          </w:p>
        </w:tc>
        <w:tc>
          <w:tcPr>
            <w:tcW w:w="4117" w:type="dxa"/>
          </w:tcPr>
          <w:p w14:paraId="32C937AD" w14:textId="77777777" w:rsidR="00CB323E" w:rsidRPr="003D0CF9" w:rsidRDefault="00CB323E" w:rsidP="00CB323E">
            <w:pPr>
              <w:jc w:val="both"/>
              <w:rPr>
                <w:rFonts w:ascii="Times New Roman" w:hAnsi="Times New Roman" w:cs="Times New Roman"/>
                <w:sz w:val="24"/>
                <w:szCs w:val="24"/>
              </w:rPr>
            </w:pPr>
            <w:r w:rsidRPr="003D0CF9">
              <w:rPr>
                <w:rFonts w:ascii="Times New Roman" w:hAnsi="Times New Roman" w:cs="Times New Roman"/>
                <w:b/>
                <w:bCs/>
                <w:sz w:val="24"/>
                <w:szCs w:val="24"/>
              </w:rPr>
              <w:lastRenderedPageBreak/>
              <w:t>Selgitame.</w:t>
            </w:r>
            <w:r w:rsidRPr="003D0CF9">
              <w:rPr>
                <w:rFonts w:ascii="Times New Roman" w:hAnsi="Times New Roman" w:cs="Times New Roman"/>
                <w:sz w:val="24"/>
                <w:szCs w:val="24"/>
              </w:rPr>
              <w:t xml:space="preserve"> </w:t>
            </w:r>
          </w:p>
          <w:p w14:paraId="50E7DB19" w14:textId="622B50D7" w:rsidR="00CB323E" w:rsidRPr="003D0CF9" w:rsidRDefault="00CB323E" w:rsidP="00CB323E">
            <w:pPr>
              <w:jc w:val="both"/>
              <w:rPr>
                <w:rFonts w:ascii="Times New Roman" w:hAnsi="Times New Roman" w:cs="Times New Roman"/>
                <w:sz w:val="24"/>
                <w:szCs w:val="24"/>
              </w:rPr>
            </w:pPr>
            <w:r w:rsidRPr="003D0CF9">
              <w:rPr>
                <w:rFonts w:ascii="Times New Roman" w:hAnsi="Times New Roman" w:cs="Times New Roman"/>
                <w:sz w:val="24"/>
                <w:szCs w:val="24"/>
              </w:rPr>
              <w:t>Jõu kasutamise regulatsiooni kujundamisel lähtume Riigikohtu praktikast ja seal väljendatud seisukohtadest, mille kohaselt ei ole jõu kasutamine pideva suhtluskorra lahendi täitmisel soovitatav. Samas on Riigikohus pidanud võimalikuks jõu kasutamist üksikute üleandmiste puhul, vajaduse korral nii lapse kui ka vanema suhtes (</w:t>
            </w:r>
            <w:proofErr w:type="spellStart"/>
            <w:r w:rsidRPr="003D0CF9">
              <w:rPr>
                <w:rFonts w:ascii="Times New Roman" w:hAnsi="Times New Roman" w:cs="Times New Roman"/>
                <w:sz w:val="24"/>
                <w:szCs w:val="24"/>
              </w:rPr>
              <w:t>RKTKm</w:t>
            </w:r>
            <w:proofErr w:type="spellEnd"/>
            <w:r w:rsidRPr="003D0CF9">
              <w:rPr>
                <w:rFonts w:ascii="Times New Roman" w:hAnsi="Times New Roman" w:cs="Times New Roman"/>
                <w:sz w:val="24"/>
                <w:szCs w:val="24"/>
              </w:rPr>
              <w:t xml:space="preserve"> 3-2-1-95-14 p 21). Selline võimalus peab säilima erandlikel juhtudel, et tagada täitemenetluse tõhusus. Tegemist on äärmiselt harva kasutatava meetmega, kuid selle olemasolu on vajalik, et kohtulahendeid oleks üldse võimalik täita.</w:t>
            </w:r>
          </w:p>
          <w:p w14:paraId="69CD3375" w14:textId="77777777" w:rsidR="00CB323E" w:rsidRPr="003D0CF9" w:rsidRDefault="00CB323E" w:rsidP="00CB323E">
            <w:pPr>
              <w:jc w:val="both"/>
              <w:rPr>
                <w:rFonts w:ascii="Times New Roman" w:hAnsi="Times New Roman" w:cs="Times New Roman"/>
                <w:sz w:val="24"/>
                <w:szCs w:val="24"/>
              </w:rPr>
            </w:pPr>
            <w:r w:rsidRPr="003D0CF9">
              <w:rPr>
                <w:rFonts w:ascii="Times New Roman" w:hAnsi="Times New Roman" w:cs="Times New Roman"/>
                <w:sz w:val="24"/>
                <w:szCs w:val="24"/>
              </w:rPr>
              <w:lastRenderedPageBreak/>
              <w:t>Jõu kasutamise võimalus lapse suhtes on ette nähtud üksnes üksikute kriitiliste juhtumite jaoks.</w:t>
            </w:r>
          </w:p>
          <w:p w14:paraId="146A58ED" w14:textId="77777777" w:rsidR="000155CD" w:rsidRPr="003D0CF9" w:rsidRDefault="000155CD" w:rsidP="00C351CF">
            <w:pPr>
              <w:rPr>
                <w:rFonts w:ascii="Times New Roman" w:hAnsi="Times New Roman" w:cs="Times New Roman"/>
                <w:color w:val="FF0000"/>
                <w:sz w:val="24"/>
                <w:szCs w:val="24"/>
              </w:rPr>
            </w:pPr>
          </w:p>
          <w:p w14:paraId="7C8F071F" w14:textId="075C1B2D" w:rsidR="009667AB" w:rsidRPr="003D0CF9" w:rsidRDefault="009667AB" w:rsidP="009667AB">
            <w:pPr>
              <w:jc w:val="both"/>
              <w:rPr>
                <w:rFonts w:ascii="Times New Roman" w:hAnsi="Times New Roman" w:cs="Times New Roman"/>
                <w:sz w:val="24"/>
                <w:szCs w:val="24"/>
              </w:rPr>
            </w:pPr>
            <w:r w:rsidRPr="003D0CF9">
              <w:rPr>
                <w:rFonts w:ascii="Times New Roman" w:hAnsi="Times New Roman" w:cs="Times New Roman"/>
                <w:sz w:val="24"/>
                <w:szCs w:val="24"/>
              </w:rPr>
              <w:t xml:space="preserve">Nõustume, et lapse üleandmise protsess peaks olema võimalikult vähetraumeeriv. Samas leiame, et selle saavutamine eeldab eeskätt kohtupraktika kujundamist. Ka kohtulahendid, sealhulgas kompromissid, võiksid senisest enam arvestada võimalusega korraldada lapse üleandmine neutraalsel pinnal ning reguleerida selgemalt vanemate </w:t>
            </w:r>
            <w:proofErr w:type="spellStart"/>
            <w:r w:rsidRPr="003D0CF9">
              <w:rPr>
                <w:rFonts w:ascii="Times New Roman" w:hAnsi="Times New Roman" w:cs="Times New Roman"/>
                <w:sz w:val="24"/>
                <w:szCs w:val="24"/>
              </w:rPr>
              <w:t>kohalviibimist</w:t>
            </w:r>
            <w:proofErr w:type="spellEnd"/>
            <w:r w:rsidRPr="003D0CF9">
              <w:rPr>
                <w:rFonts w:ascii="Times New Roman" w:hAnsi="Times New Roman" w:cs="Times New Roman"/>
                <w:sz w:val="24"/>
                <w:szCs w:val="24"/>
              </w:rPr>
              <w:t>, eriti ühekordsete üleandmiste puhul. Tegemist ei ole niivõrd seadusloome küsimusega, vaid praktika kujundamisega, milleks on parimad eeldused kohtumenetluses, kus on võimalik konkreetse juhtumi asjaolusid ja lapse huve kaaluda ning kujundada vähemkonfliktseid lahendusi lapse üleandmiseks.</w:t>
            </w:r>
          </w:p>
        </w:tc>
      </w:tr>
      <w:tr w:rsidR="000125C2" w:rsidRPr="003D0CF9" w14:paraId="05EE5F70" w14:textId="77777777" w:rsidTr="0F9321AB">
        <w:tc>
          <w:tcPr>
            <w:tcW w:w="516" w:type="dxa"/>
          </w:tcPr>
          <w:p w14:paraId="4CF18B7F" w14:textId="77777777" w:rsidR="000125C2" w:rsidRPr="003D0CF9" w:rsidRDefault="000125C2" w:rsidP="000446D6">
            <w:pPr>
              <w:rPr>
                <w:rFonts w:ascii="Times New Roman" w:hAnsi="Times New Roman" w:cs="Times New Roman"/>
                <w:sz w:val="24"/>
                <w:szCs w:val="24"/>
              </w:rPr>
            </w:pPr>
          </w:p>
        </w:tc>
        <w:tc>
          <w:tcPr>
            <w:tcW w:w="2881" w:type="dxa"/>
          </w:tcPr>
          <w:p w14:paraId="698154C3" w14:textId="77777777" w:rsidR="000125C2" w:rsidRPr="003D0CF9" w:rsidRDefault="000125C2" w:rsidP="000446D6">
            <w:pPr>
              <w:rPr>
                <w:rFonts w:ascii="Times New Roman" w:hAnsi="Times New Roman" w:cs="Times New Roman"/>
                <w:b/>
                <w:bCs/>
                <w:sz w:val="24"/>
                <w:szCs w:val="24"/>
              </w:rPr>
            </w:pPr>
          </w:p>
        </w:tc>
        <w:tc>
          <w:tcPr>
            <w:tcW w:w="6434" w:type="dxa"/>
          </w:tcPr>
          <w:p w14:paraId="219D9D93" w14:textId="4987AC5F" w:rsidR="000125C2" w:rsidRPr="003D0CF9" w:rsidRDefault="000125C2" w:rsidP="007E0449">
            <w:pPr>
              <w:pStyle w:val="Normaallaadveeb"/>
              <w:spacing w:after="0"/>
              <w:jc w:val="both"/>
              <w:rPr>
                <w:color w:val="000000" w:themeColor="text1"/>
              </w:rPr>
            </w:pPr>
            <w:r w:rsidRPr="003D0CF9">
              <w:rPr>
                <w:color w:val="000000" w:themeColor="text1"/>
              </w:rPr>
              <w:t>TMS § 179</w:t>
            </w:r>
            <w:r w:rsidRPr="003D0CF9">
              <w:rPr>
                <w:color w:val="000000" w:themeColor="text1"/>
                <w:vertAlign w:val="superscript"/>
              </w:rPr>
              <w:t>1</w:t>
            </w:r>
            <w:r w:rsidRPr="003D0CF9">
              <w:rPr>
                <w:color w:val="000000" w:themeColor="text1"/>
              </w:rPr>
              <w:t xml:space="preserve"> lg 8 osas, mis võimaldab kohtutäituril otsustada täitemenetluse peatamise lapse huvidest lähtudes, on vastuolus täitemenetluse </w:t>
            </w:r>
            <w:proofErr w:type="spellStart"/>
            <w:r w:rsidRPr="003D0CF9">
              <w:rPr>
                <w:color w:val="000000" w:themeColor="text1"/>
              </w:rPr>
              <w:t>formaliseerituse</w:t>
            </w:r>
            <w:proofErr w:type="spellEnd"/>
            <w:r w:rsidRPr="003D0CF9">
              <w:rPr>
                <w:color w:val="000000" w:themeColor="text1"/>
              </w:rPr>
              <w:t xml:space="preserve"> põhimõttega. Samale probleemile on tähelepanu juhtinud ka Õiguskantsler oma märgukirja punktis 40 ning seda vastuolu ei ole eelnõu teiste sätetega kõrvaldatud. Lapse huvide sisuline kaalumine ja suhtluskorra asjakohasuse hindamine kuuluvad kohtu, mitte kohtutäituri pädevusse.</w:t>
            </w:r>
          </w:p>
        </w:tc>
        <w:tc>
          <w:tcPr>
            <w:tcW w:w="4117" w:type="dxa"/>
          </w:tcPr>
          <w:p w14:paraId="73068D6B" w14:textId="77777777" w:rsidR="00934DFC" w:rsidRPr="003D0CF9" w:rsidRDefault="00934DFC" w:rsidP="00C351CF">
            <w:pPr>
              <w:rPr>
                <w:rFonts w:ascii="Times New Roman" w:hAnsi="Times New Roman" w:cs="Times New Roman"/>
                <w:sz w:val="24"/>
                <w:szCs w:val="24"/>
              </w:rPr>
            </w:pPr>
            <w:r w:rsidRPr="003D0CF9">
              <w:rPr>
                <w:rFonts w:ascii="Times New Roman" w:hAnsi="Times New Roman" w:cs="Times New Roman"/>
                <w:b/>
                <w:bCs/>
                <w:sz w:val="24"/>
                <w:szCs w:val="24"/>
              </w:rPr>
              <w:t>Selgitame.</w:t>
            </w:r>
            <w:r w:rsidRPr="003D0CF9">
              <w:rPr>
                <w:rFonts w:ascii="Times New Roman" w:hAnsi="Times New Roman" w:cs="Times New Roman"/>
                <w:sz w:val="24"/>
                <w:szCs w:val="24"/>
              </w:rPr>
              <w:t xml:space="preserve"> </w:t>
            </w:r>
          </w:p>
          <w:p w14:paraId="36B2D6FC" w14:textId="797E0804" w:rsidR="000125C2" w:rsidRPr="003D0CF9" w:rsidRDefault="00934DFC" w:rsidP="00855CCE">
            <w:pPr>
              <w:jc w:val="both"/>
              <w:rPr>
                <w:rFonts w:ascii="Times New Roman" w:hAnsi="Times New Roman" w:cs="Times New Roman"/>
                <w:color w:val="FF0000"/>
                <w:sz w:val="24"/>
                <w:szCs w:val="24"/>
              </w:rPr>
            </w:pPr>
            <w:r w:rsidRPr="003D0CF9">
              <w:rPr>
                <w:rFonts w:ascii="Times New Roman" w:hAnsi="Times New Roman" w:cs="Times New Roman"/>
                <w:sz w:val="24"/>
                <w:szCs w:val="24"/>
              </w:rPr>
              <w:t>Täitemenetluse peatamise regulatsioon jäetakse käesolevast eelnõust välja ning analüüsitakse edaspidi täiendavalt.</w:t>
            </w:r>
          </w:p>
        </w:tc>
      </w:tr>
      <w:tr w:rsidR="007F0CE7" w:rsidRPr="003D0CF9" w14:paraId="4591552A" w14:textId="77777777" w:rsidTr="0F9321AB">
        <w:tc>
          <w:tcPr>
            <w:tcW w:w="516" w:type="dxa"/>
          </w:tcPr>
          <w:p w14:paraId="37721767" w14:textId="77777777" w:rsidR="007F0CE7" w:rsidRPr="003D0CF9" w:rsidRDefault="007F0CE7" w:rsidP="000446D6">
            <w:pPr>
              <w:rPr>
                <w:rFonts w:ascii="Times New Roman" w:hAnsi="Times New Roman" w:cs="Times New Roman"/>
                <w:sz w:val="24"/>
                <w:szCs w:val="24"/>
              </w:rPr>
            </w:pPr>
          </w:p>
        </w:tc>
        <w:tc>
          <w:tcPr>
            <w:tcW w:w="2881" w:type="dxa"/>
          </w:tcPr>
          <w:p w14:paraId="2EF8ABC0" w14:textId="77777777" w:rsidR="007F0CE7" w:rsidRPr="003D0CF9" w:rsidRDefault="007F0CE7" w:rsidP="000446D6">
            <w:pPr>
              <w:rPr>
                <w:rFonts w:ascii="Times New Roman" w:hAnsi="Times New Roman" w:cs="Times New Roman"/>
                <w:b/>
                <w:bCs/>
                <w:sz w:val="24"/>
                <w:szCs w:val="24"/>
              </w:rPr>
            </w:pPr>
          </w:p>
        </w:tc>
        <w:tc>
          <w:tcPr>
            <w:tcW w:w="6434" w:type="dxa"/>
          </w:tcPr>
          <w:p w14:paraId="14E1BCB8" w14:textId="60CD2E5F" w:rsidR="007F0CE7" w:rsidRPr="003D0CF9" w:rsidRDefault="00FA03FC" w:rsidP="007E0449">
            <w:pPr>
              <w:pStyle w:val="Normaallaadveeb"/>
              <w:spacing w:after="0"/>
              <w:jc w:val="both"/>
            </w:pPr>
            <w:r w:rsidRPr="003D0CF9">
              <w:rPr>
                <w:color w:val="000000" w:themeColor="text1"/>
              </w:rPr>
              <w:t>TMS § 179</w:t>
            </w:r>
            <w:r w:rsidRPr="003D0CF9">
              <w:rPr>
                <w:color w:val="000000" w:themeColor="text1"/>
                <w:vertAlign w:val="superscript"/>
              </w:rPr>
              <w:t>1</w:t>
            </w:r>
            <w:r w:rsidRPr="003D0CF9">
              <w:rPr>
                <w:color w:val="000000" w:themeColor="text1"/>
              </w:rPr>
              <w:t xml:space="preserve"> </w:t>
            </w:r>
            <w:proofErr w:type="spellStart"/>
            <w:r w:rsidRPr="003D0CF9">
              <w:rPr>
                <w:color w:val="000000" w:themeColor="text1"/>
              </w:rPr>
              <w:t>lg</w:t>
            </w:r>
            <w:r w:rsidR="007E0449" w:rsidRPr="003D0CF9">
              <w:rPr>
                <w:color w:val="000000" w:themeColor="text1"/>
              </w:rPr>
              <w:t>-s</w:t>
            </w:r>
            <w:proofErr w:type="spellEnd"/>
            <w:r w:rsidRPr="003D0CF9">
              <w:rPr>
                <w:color w:val="000000" w:themeColor="text1"/>
              </w:rPr>
              <w:t xml:space="preserve"> 8 </w:t>
            </w:r>
            <w:r w:rsidR="007E0449" w:rsidRPr="003D0CF9">
              <w:rPr>
                <w:color w:val="000000" w:themeColor="text1"/>
              </w:rPr>
              <w:t>nimetatud täitetoimingu peatamise otsus peaks olema vaidlustatav ka siis, kui vastava ettepaneku teeb KOV</w:t>
            </w:r>
            <w:r w:rsidR="007E0449" w:rsidRPr="003D0CF9">
              <w:t xml:space="preserve">. </w:t>
            </w:r>
            <w:r w:rsidR="007F0CE7" w:rsidRPr="003D0CF9">
              <w:t xml:space="preserve">Eelnõust nähtub, et </w:t>
            </w:r>
            <w:proofErr w:type="spellStart"/>
            <w:r w:rsidR="007F0CE7" w:rsidRPr="003D0CF9">
              <w:t>KOV-i</w:t>
            </w:r>
            <w:proofErr w:type="spellEnd"/>
            <w:r w:rsidR="007F0CE7" w:rsidRPr="003D0CF9">
              <w:t xml:space="preserve"> ettepanek on täiturile üksnes sisend, samas kui otsuse teeb siiski kohtutäitur. Seletuskirjas ei ole aga selgitatud, miks ei saa </w:t>
            </w:r>
            <w:proofErr w:type="spellStart"/>
            <w:r w:rsidR="007F0CE7" w:rsidRPr="003D0CF9">
              <w:t>KOV-i</w:t>
            </w:r>
            <w:proofErr w:type="spellEnd"/>
            <w:r w:rsidR="007F0CE7" w:rsidRPr="003D0CF9">
              <w:t xml:space="preserve"> ettepanekul tehtud täitemenetluse peatamise otsusele kaevata, kuigi selle otsuse teeb täitur.</w:t>
            </w:r>
          </w:p>
        </w:tc>
        <w:tc>
          <w:tcPr>
            <w:tcW w:w="4117" w:type="dxa"/>
          </w:tcPr>
          <w:p w14:paraId="3AA2640C" w14:textId="77777777" w:rsidR="00132B9C" w:rsidRPr="003D0CF9" w:rsidRDefault="00132B9C" w:rsidP="00132B9C">
            <w:pPr>
              <w:jc w:val="both"/>
              <w:rPr>
                <w:rFonts w:ascii="Times New Roman" w:hAnsi="Times New Roman" w:cs="Times New Roman"/>
                <w:b/>
                <w:bCs/>
                <w:sz w:val="24"/>
                <w:szCs w:val="24"/>
              </w:rPr>
            </w:pPr>
            <w:r w:rsidRPr="003D0CF9">
              <w:rPr>
                <w:rFonts w:ascii="Times New Roman" w:hAnsi="Times New Roman" w:cs="Times New Roman"/>
                <w:b/>
                <w:bCs/>
                <w:sz w:val="24"/>
                <w:szCs w:val="24"/>
              </w:rPr>
              <w:t xml:space="preserve">Selgitame. </w:t>
            </w:r>
          </w:p>
          <w:p w14:paraId="2A9BA2FD" w14:textId="78BE6129" w:rsidR="00132B9C" w:rsidRPr="003D0CF9" w:rsidRDefault="00132B9C" w:rsidP="00D83397">
            <w:pPr>
              <w:jc w:val="both"/>
              <w:rPr>
                <w:rFonts w:ascii="Times New Roman" w:hAnsi="Times New Roman" w:cs="Times New Roman"/>
                <w:sz w:val="24"/>
                <w:szCs w:val="24"/>
              </w:rPr>
            </w:pPr>
            <w:r w:rsidRPr="003D0CF9">
              <w:rPr>
                <w:rFonts w:ascii="Times New Roman" w:hAnsi="Times New Roman" w:cs="Times New Roman"/>
                <w:sz w:val="24"/>
                <w:szCs w:val="24"/>
              </w:rPr>
              <w:t xml:space="preserve">Kavandatav TMS § 179¹ lg 8 jääb reguleerima üksnes konkreetse täitetoimingu, eelkõige lapse üleandmisega seotud täitetoimingu peatamist. Täitemenetluse peatamise regulatsiooniist on hetkel loobutud. </w:t>
            </w:r>
            <w:proofErr w:type="spellStart"/>
            <w:r w:rsidRPr="003D0CF9">
              <w:rPr>
                <w:rFonts w:ascii="Times New Roman" w:hAnsi="Times New Roman" w:cs="Times New Roman"/>
                <w:sz w:val="24"/>
                <w:szCs w:val="24"/>
              </w:rPr>
              <w:t>KOV-i</w:t>
            </w:r>
            <w:proofErr w:type="spellEnd"/>
            <w:r w:rsidRPr="003D0CF9">
              <w:rPr>
                <w:rFonts w:ascii="Times New Roman" w:hAnsi="Times New Roman" w:cs="Times New Roman"/>
                <w:sz w:val="24"/>
                <w:szCs w:val="24"/>
              </w:rPr>
              <w:t xml:space="preserve"> esindaja ettepanekul tehtav peatamine puudutab üksnes konkreetset toimingut ega too kaasa kogu täitemenetluse peatamist.</w:t>
            </w:r>
          </w:p>
          <w:p w14:paraId="66F0D4DA" w14:textId="2FCDC0B6" w:rsidR="00D83397" w:rsidRPr="003D0CF9" w:rsidRDefault="00132B9C" w:rsidP="00D83397">
            <w:pPr>
              <w:jc w:val="both"/>
              <w:rPr>
                <w:rFonts w:ascii="Times New Roman" w:hAnsi="Times New Roman" w:cs="Times New Roman"/>
                <w:sz w:val="24"/>
                <w:szCs w:val="24"/>
              </w:rPr>
            </w:pPr>
            <w:proofErr w:type="spellStart"/>
            <w:r w:rsidRPr="003D0CF9">
              <w:rPr>
                <w:rFonts w:ascii="Times New Roman" w:hAnsi="Times New Roman" w:cs="Times New Roman"/>
                <w:sz w:val="24"/>
                <w:szCs w:val="24"/>
              </w:rPr>
              <w:t>KOV-i</w:t>
            </w:r>
            <w:proofErr w:type="spellEnd"/>
            <w:r w:rsidRPr="003D0CF9">
              <w:rPr>
                <w:rFonts w:ascii="Times New Roman" w:hAnsi="Times New Roman" w:cs="Times New Roman"/>
                <w:sz w:val="24"/>
                <w:szCs w:val="24"/>
              </w:rPr>
              <w:t xml:space="preserve"> esindaja on lapse heaolu hindamisel pädev isik ning olukorras, kus tema hinnangul tuleb </w:t>
            </w:r>
            <w:r w:rsidR="00911C64" w:rsidRPr="003D0CF9">
              <w:rPr>
                <w:rFonts w:ascii="Times New Roman" w:hAnsi="Times New Roman" w:cs="Times New Roman"/>
                <w:sz w:val="24"/>
                <w:szCs w:val="24"/>
              </w:rPr>
              <w:t xml:space="preserve">lapse heaolu kahjustamise vältimiseks </w:t>
            </w:r>
            <w:r w:rsidRPr="003D0CF9">
              <w:rPr>
                <w:rFonts w:ascii="Times New Roman" w:hAnsi="Times New Roman" w:cs="Times New Roman"/>
                <w:sz w:val="24"/>
                <w:szCs w:val="24"/>
              </w:rPr>
              <w:t>täitetoiming koheselt katkestada, peab kohtutäituril olema võimalik sellele hinnangule viivitamata tugineda. Sellisel juhul peab täitetoimingu peatamise otsusel</w:t>
            </w:r>
            <w:r w:rsidR="00D83397" w:rsidRPr="003D0CF9">
              <w:rPr>
                <w:rFonts w:ascii="Times New Roman" w:hAnsi="Times New Roman" w:cs="Times New Roman"/>
                <w:sz w:val="24"/>
                <w:szCs w:val="24"/>
              </w:rPr>
              <w:t xml:space="preserve"> olema piisav kaalukus, et vältida lapsele võimaliku kahju tekkimist.</w:t>
            </w:r>
          </w:p>
          <w:p w14:paraId="33119BC3" w14:textId="4022AE6D" w:rsidR="007F0CE7" w:rsidRPr="003D0CF9" w:rsidRDefault="00D83397" w:rsidP="00D83397">
            <w:pPr>
              <w:jc w:val="both"/>
              <w:rPr>
                <w:rFonts w:ascii="Times New Roman" w:hAnsi="Times New Roman" w:cs="Times New Roman"/>
                <w:color w:val="FF0000"/>
                <w:sz w:val="24"/>
                <w:szCs w:val="24"/>
              </w:rPr>
            </w:pPr>
            <w:r w:rsidRPr="003D0CF9">
              <w:rPr>
                <w:rFonts w:ascii="Times New Roman" w:hAnsi="Times New Roman" w:cs="Times New Roman"/>
                <w:sz w:val="24"/>
                <w:szCs w:val="24"/>
              </w:rPr>
              <w:t xml:space="preserve">Peatamise otsuse tegemine </w:t>
            </w:r>
            <w:proofErr w:type="spellStart"/>
            <w:r w:rsidRPr="003D0CF9">
              <w:rPr>
                <w:rFonts w:ascii="Times New Roman" w:hAnsi="Times New Roman" w:cs="Times New Roman"/>
                <w:sz w:val="24"/>
                <w:szCs w:val="24"/>
              </w:rPr>
              <w:t>KOV-i</w:t>
            </w:r>
            <w:proofErr w:type="spellEnd"/>
            <w:r w:rsidRPr="003D0CF9">
              <w:rPr>
                <w:rFonts w:ascii="Times New Roman" w:hAnsi="Times New Roman" w:cs="Times New Roman"/>
                <w:sz w:val="24"/>
                <w:szCs w:val="24"/>
              </w:rPr>
              <w:t xml:space="preserve"> ettepaneku alusel ei tähenda sisulist ega lõplikku otsust täitemenetluse edasise käigu kohta, vaid võimaldab reageerida konkreetsele olukorrale lapse huvide kaitseks.</w:t>
            </w:r>
          </w:p>
        </w:tc>
      </w:tr>
      <w:tr w:rsidR="000446D6" w:rsidRPr="003D0CF9" w14:paraId="10A13879" w14:textId="77777777" w:rsidTr="0F9321AB">
        <w:tc>
          <w:tcPr>
            <w:tcW w:w="516" w:type="dxa"/>
          </w:tcPr>
          <w:p w14:paraId="0DA7DBDF" w14:textId="4D010292" w:rsidR="000446D6" w:rsidRPr="003D0CF9" w:rsidRDefault="00047680" w:rsidP="000446D6">
            <w:pPr>
              <w:rPr>
                <w:rFonts w:ascii="Times New Roman" w:hAnsi="Times New Roman" w:cs="Times New Roman"/>
                <w:sz w:val="24"/>
                <w:szCs w:val="24"/>
              </w:rPr>
            </w:pPr>
            <w:r w:rsidRPr="003D0CF9">
              <w:rPr>
                <w:rFonts w:ascii="Times New Roman" w:hAnsi="Times New Roman" w:cs="Times New Roman"/>
                <w:sz w:val="24"/>
                <w:szCs w:val="24"/>
              </w:rPr>
              <w:t>22</w:t>
            </w:r>
            <w:r w:rsidR="00CB3264" w:rsidRPr="003D0CF9">
              <w:rPr>
                <w:rFonts w:ascii="Times New Roman" w:hAnsi="Times New Roman" w:cs="Times New Roman"/>
                <w:sz w:val="24"/>
                <w:szCs w:val="24"/>
              </w:rPr>
              <w:t>.</w:t>
            </w:r>
          </w:p>
        </w:tc>
        <w:tc>
          <w:tcPr>
            <w:tcW w:w="2881" w:type="dxa"/>
          </w:tcPr>
          <w:p w14:paraId="7BAAC11E" w14:textId="6E7A96EE" w:rsidR="000446D6" w:rsidRPr="003D0CF9" w:rsidRDefault="00714A16" w:rsidP="000446D6">
            <w:pPr>
              <w:rPr>
                <w:rFonts w:ascii="Times New Roman" w:hAnsi="Times New Roman" w:cs="Times New Roman"/>
                <w:b/>
                <w:bCs/>
                <w:sz w:val="24"/>
                <w:szCs w:val="24"/>
              </w:rPr>
            </w:pPr>
            <w:r w:rsidRPr="003D0CF9">
              <w:rPr>
                <w:rFonts w:ascii="Times New Roman" w:hAnsi="Times New Roman" w:cs="Times New Roman"/>
                <w:b/>
                <w:bCs/>
                <w:sz w:val="24"/>
                <w:szCs w:val="24"/>
              </w:rPr>
              <w:t>Viru Maakohus</w:t>
            </w:r>
          </w:p>
        </w:tc>
        <w:tc>
          <w:tcPr>
            <w:tcW w:w="6434" w:type="dxa"/>
          </w:tcPr>
          <w:p w14:paraId="60BF9B33" w14:textId="3A94E9F6" w:rsidR="000446D6" w:rsidRPr="003D0CF9" w:rsidRDefault="005D7C2A" w:rsidP="00E7520A">
            <w:pPr>
              <w:pStyle w:val="Normaallaadveeb"/>
              <w:jc w:val="both"/>
              <w:rPr>
                <w:color w:val="000000"/>
              </w:rPr>
            </w:pPr>
            <w:r w:rsidRPr="003D0CF9">
              <w:rPr>
                <w:b/>
                <w:bCs/>
                <w:color w:val="000000"/>
              </w:rPr>
              <w:t>TMS</w:t>
            </w:r>
            <w:r w:rsidRPr="003D0CF9">
              <w:rPr>
                <w:color w:val="000000"/>
              </w:rPr>
              <w:t xml:space="preserve"> § 179</w:t>
            </w:r>
            <w:r w:rsidRPr="003D0CF9">
              <w:rPr>
                <w:color w:val="000000"/>
                <w:vertAlign w:val="superscript"/>
              </w:rPr>
              <w:t>1</w:t>
            </w:r>
            <w:r w:rsidRPr="003D0CF9">
              <w:rPr>
                <w:color w:val="000000"/>
              </w:rPr>
              <w:t> lg 8</w:t>
            </w:r>
            <w:r w:rsidR="00E7520A" w:rsidRPr="003D0CF9">
              <w:rPr>
                <w:color w:val="000000"/>
              </w:rPr>
              <w:t xml:space="preserve"> on osas, mis võimaldab täituril täitemenetluse peatada,</w:t>
            </w:r>
            <w:r w:rsidRPr="003D0CF9">
              <w:rPr>
                <w:color w:val="000000"/>
              </w:rPr>
              <w:t> vastuolus</w:t>
            </w:r>
            <w:r w:rsidR="00C95C10" w:rsidRPr="003D0CF9">
              <w:rPr>
                <w:color w:val="000000"/>
              </w:rPr>
              <w:t xml:space="preserve"> </w:t>
            </w:r>
            <w:r w:rsidRPr="003D0CF9">
              <w:rPr>
                <w:color w:val="000000"/>
              </w:rPr>
              <w:t>täitemenetluse </w:t>
            </w:r>
            <w:proofErr w:type="spellStart"/>
            <w:r w:rsidRPr="003D0CF9">
              <w:rPr>
                <w:color w:val="000000"/>
              </w:rPr>
              <w:t>formaliseerituse</w:t>
            </w:r>
            <w:proofErr w:type="spellEnd"/>
            <w:r w:rsidRPr="003D0CF9">
              <w:rPr>
                <w:color w:val="000000"/>
              </w:rPr>
              <w:t> põhimõttega. Lapse huvide sisuline kaalumine ja suhtluskorra asjakohasuse hindamine kuuluvad kohtu, mitte kohtutäituri pädevusse.  </w:t>
            </w:r>
          </w:p>
        </w:tc>
        <w:tc>
          <w:tcPr>
            <w:tcW w:w="4117" w:type="dxa"/>
          </w:tcPr>
          <w:p w14:paraId="193BDC3C" w14:textId="77777777" w:rsidR="004C65B7" w:rsidRPr="003D0CF9" w:rsidRDefault="004C65B7" w:rsidP="00C351CF">
            <w:pPr>
              <w:rPr>
                <w:rFonts w:ascii="Times New Roman" w:hAnsi="Times New Roman" w:cs="Times New Roman"/>
                <w:b/>
                <w:bCs/>
                <w:sz w:val="24"/>
                <w:szCs w:val="24"/>
              </w:rPr>
            </w:pPr>
            <w:r w:rsidRPr="003D0CF9">
              <w:rPr>
                <w:rFonts w:ascii="Times New Roman" w:hAnsi="Times New Roman" w:cs="Times New Roman"/>
                <w:b/>
                <w:bCs/>
                <w:sz w:val="24"/>
                <w:szCs w:val="24"/>
              </w:rPr>
              <w:t xml:space="preserve">Selgitame. </w:t>
            </w:r>
          </w:p>
          <w:p w14:paraId="31B1E4BF" w14:textId="2F1D7C72" w:rsidR="000446D6" w:rsidRPr="003D0CF9" w:rsidRDefault="004C65B7" w:rsidP="004C65B7">
            <w:pPr>
              <w:jc w:val="both"/>
              <w:rPr>
                <w:rFonts w:ascii="Times New Roman" w:hAnsi="Times New Roman" w:cs="Times New Roman"/>
                <w:sz w:val="24"/>
                <w:szCs w:val="24"/>
              </w:rPr>
            </w:pPr>
            <w:r w:rsidRPr="003D0CF9">
              <w:rPr>
                <w:rFonts w:ascii="Times New Roman" w:hAnsi="Times New Roman" w:cs="Times New Roman"/>
                <w:sz w:val="24"/>
                <w:szCs w:val="24"/>
              </w:rPr>
              <w:t>Täitemenetluse peatamise regulatsioon jäetakse käesolevast eelnõust välja ning analüüsitakse edaspidi täiendavalt.</w:t>
            </w:r>
          </w:p>
        </w:tc>
      </w:tr>
      <w:tr w:rsidR="000446D6" w:rsidRPr="003D0CF9" w14:paraId="201F2819" w14:textId="77777777" w:rsidTr="0F9321AB">
        <w:tc>
          <w:tcPr>
            <w:tcW w:w="516" w:type="dxa"/>
          </w:tcPr>
          <w:p w14:paraId="388D2E87" w14:textId="12A97E51" w:rsidR="000446D6" w:rsidRPr="003D0CF9" w:rsidRDefault="00047680" w:rsidP="000446D6">
            <w:pPr>
              <w:rPr>
                <w:rFonts w:ascii="Times New Roman" w:hAnsi="Times New Roman" w:cs="Times New Roman"/>
                <w:sz w:val="24"/>
                <w:szCs w:val="24"/>
              </w:rPr>
            </w:pPr>
            <w:r w:rsidRPr="003D0CF9">
              <w:rPr>
                <w:rFonts w:ascii="Times New Roman" w:hAnsi="Times New Roman" w:cs="Times New Roman"/>
                <w:sz w:val="24"/>
                <w:szCs w:val="24"/>
              </w:rPr>
              <w:lastRenderedPageBreak/>
              <w:t>23</w:t>
            </w:r>
            <w:r w:rsidR="00714A16" w:rsidRPr="003D0CF9">
              <w:rPr>
                <w:rFonts w:ascii="Times New Roman" w:hAnsi="Times New Roman" w:cs="Times New Roman"/>
                <w:sz w:val="24"/>
                <w:szCs w:val="24"/>
              </w:rPr>
              <w:t>.</w:t>
            </w:r>
          </w:p>
        </w:tc>
        <w:tc>
          <w:tcPr>
            <w:tcW w:w="2881" w:type="dxa"/>
          </w:tcPr>
          <w:p w14:paraId="1B3ECD22" w14:textId="5EC00B7C" w:rsidR="000446D6" w:rsidRPr="003D0CF9" w:rsidRDefault="00BA7565" w:rsidP="000446D6">
            <w:pPr>
              <w:rPr>
                <w:rFonts w:ascii="Times New Roman" w:hAnsi="Times New Roman" w:cs="Times New Roman"/>
                <w:b/>
                <w:bCs/>
                <w:sz w:val="24"/>
                <w:szCs w:val="24"/>
              </w:rPr>
            </w:pPr>
            <w:r w:rsidRPr="003D0CF9">
              <w:rPr>
                <w:rFonts w:ascii="Times New Roman" w:hAnsi="Times New Roman" w:cs="Times New Roman"/>
                <w:b/>
                <w:bCs/>
                <w:sz w:val="24"/>
                <w:szCs w:val="24"/>
              </w:rPr>
              <w:t>Eesti Advokatuur</w:t>
            </w:r>
          </w:p>
        </w:tc>
        <w:tc>
          <w:tcPr>
            <w:tcW w:w="6434" w:type="dxa"/>
          </w:tcPr>
          <w:p w14:paraId="53504DE5" w14:textId="400D2AE1" w:rsidR="00B04F1D" w:rsidRPr="003D0CF9" w:rsidRDefault="00722BAA" w:rsidP="00722BAA">
            <w:pPr>
              <w:pStyle w:val="Normaallaadveeb"/>
              <w:jc w:val="both"/>
              <w:rPr>
                <w:color w:val="000000"/>
              </w:rPr>
            </w:pPr>
            <w:r w:rsidRPr="003D0CF9">
              <w:rPr>
                <w:color w:val="000000"/>
              </w:rPr>
              <w:t>Eesti Advokatuuri perekonnaõiguse komisjon t</w:t>
            </w:r>
            <w:r w:rsidR="00B04F1D" w:rsidRPr="003D0CF9">
              <w:rPr>
                <w:color w:val="000000"/>
              </w:rPr>
              <w:t xml:space="preserve">oetab </w:t>
            </w:r>
            <w:proofErr w:type="spellStart"/>
            <w:r w:rsidR="00B04F1D" w:rsidRPr="003D0CF9">
              <w:rPr>
                <w:color w:val="000000"/>
              </w:rPr>
              <w:t>LasteKSi</w:t>
            </w:r>
            <w:proofErr w:type="spellEnd"/>
            <w:r w:rsidR="00B04F1D" w:rsidRPr="003D0CF9">
              <w:rPr>
                <w:color w:val="000000"/>
              </w:rPr>
              <w:t xml:space="preserve"> muutmist eelnõus kavandatud viisil.</w:t>
            </w:r>
          </w:p>
        </w:tc>
        <w:tc>
          <w:tcPr>
            <w:tcW w:w="4117" w:type="dxa"/>
          </w:tcPr>
          <w:p w14:paraId="4AC91B0A" w14:textId="458ADE71" w:rsidR="000446D6" w:rsidRPr="003D0CF9" w:rsidRDefault="007B23DD" w:rsidP="00277DB5">
            <w:pPr>
              <w:rPr>
                <w:rFonts w:ascii="Times New Roman" w:hAnsi="Times New Roman" w:cs="Times New Roman"/>
                <w:b/>
                <w:bCs/>
                <w:color w:val="FF0000"/>
                <w:sz w:val="24"/>
                <w:szCs w:val="24"/>
              </w:rPr>
            </w:pPr>
            <w:r w:rsidRPr="003D0CF9">
              <w:rPr>
                <w:rFonts w:ascii="Times New Roman" w:hAnsi="Times New Roman" w:cs="Times New Roman"/>
                <w:b/>
                <w:bCs/>
                <w:sz w:val="24"/>
                <w:szCs w:val="24"/>
              </w:rPr>
              <w:t xml:space="preserve">Täname toetuse eest, teadmiseks võetud. </w:t>
            </w:r>
          </w:p>
        </w:tc>
      </w:tr>
      <w:tr w:rsidR="00107009" w:rsidRPr="003D0CF9" w14:paraId="2A22F9E8" w14:textId="77777777" w:rsidTr="0F9321AB">
        <w:tc>
          <w:tcPr>
            <w:tcW w:w="516" w:type="dxa"/>
          </w:tcPr>
          <w:p w14:paraId="0F0BD4DB" w14:textId="77777777" w:rsidR="00107009" w:rsidRPr="003D0CF9" w:rsidRDefault="00107009" w:rsidP="000446D6">
            <w:pPr>
              <w:rPr>
                <w:rFonts w:ascii="Times New Roman" w:hAnsi="Times New Roman" w:cs="Times New Roman"/>
                <w:sz w:val="24"/>
                <w:szCs w:val="24"/>
              </w:rPr>
            </w:pPr>
          </w:p>
        </w:tc>
        <w:tc>
          <w:tcPr>
            <w:tcW w:w="2881" w:type="dxa"/>
          </w:tcPr>
          <w:p w14:paraId="53F19E17" w14:textId="77777777" w:rsidR="00107009" w:rsidRPr="003D0CF9" w:rsidRDefault="00107009" w:rsidP="000446D6">
            <w:pPr>
              <w:rPr>
                <w:rFonts w:ascii="Times New Roman" w:hAnsi="Times New Roman" w:cs="Times New Roman"/>
                <w:sz w:val="24"/>
                <w:szCs w:val="24"/>
              </w:rPr>
            </w:pPr>
          </w:p>
        </w:tc>
        <w:tc>
          <w:tcPr>
            <w:tcW w:w="6434" w:type="dxa"/>
          </w:tcPr>
          <w:p w14:paraId="51EAC34F" w14:textId="70357FA2" w:rsidR="00890D2B" w:rsidRPr="003D0CF9" w:rsidRDefault="002B7EC1" w:rsidP="00890D2B">
            <w:pPr>
              <w:pStyle w:val="Normaallaadveeb"/>
              <w:jc w:val="both"/>
              <w:rPr>
                <w:color w:val="000000"/>
              </w:rPr>
            </w:pPr>
            <w:r w:rsidRPr="003D0CF9">
              <w:rPr>
                <w:color w:val="000000"/>
              </w:rPr>
              <w:t>Ei toeta TMS § 179 lg 2 p 3 ja § 179¹ lg 8</w:t>
            </w:r>
            <w:r w:rsidR="00DF0B0B" w:rsidRPr="003D0CF9">
              <w:rPr>
                <w:color w:val="000000"/>
              </w:rPr>
              <w:t xml:space="preserve"> </w:t>
            </w:r>
            <w:r w:rsidR="00050E10" w:rsidRPr="003D0CF9">
              <w:rPr>
                <w:color w:val="000000"/>
              </w:rPr>
              <w:t>muutmist</w:t>
            </w:r>
            <w:r w:rsidR="00DF0B0B" w:rsidRPr="003D0CF9">
              <w:rPr>
                <w:color w:val="000000"/>
              </w:rPr>
              <w:t xml:space="preserve"> kavandataval viisil. </w:t>
            </w:r>
            <w:r w:rsidR="00320266" w:rsidRPr="003D0CF9">
              <w:rPr>
                <w:color w:val="000000"/>
              </w:rPr>
              <w:t xml:space="preserve">On küsitav, millisel viisil hakkaks täitur tuvastama, et lapsega kooselav vanem on kõik endast oleneva teinud. Veelgi enam, kui kohus on kindlaks määranud lapsega suhtlemise korra, on ta juba hinnanud lapsega seotud asjaolusid ja teinud lahendi, mis vastab lapse huvidele, sh leidnud, et vanemaga suhtlemine on lapse huvides. </w:t>
            </w:r>
            <w:r w:rsidR="00890D2B" w:rsidRPr="003D0CF9">
              <w:rPr>
                <w:color w:val="000000"/>
              </w:rPr>
              <w:t>T</w:t>
            </w:r>
            <w:r w:rsidR="00320266" w:rsidRPr="003D0CF9">
              <w:rPr>
                <w:color w:val="000000"/>
              </w:rPr>
              <w:t xml:space="preserve">äitur ei saa sellises olukorras astuda kohtu asemele ja hakata ise lapsega seotud asjaolusid tuvastama ja </w:t>
            </w:r>
            <w:proofErr w:type="spellStart"/>
            <w:r w:rsidR="00320266" w:rsidRPr="003D0CF9">
              <w:rPr>
                <w:color w:val="000000"/>
              </w:rPr>
              <w:t>ümberhindama</w:t>
            </w:r>
            <w:proofErr w:type="spellEnd"/>
            <w:r w:rsidR="00320266" w:rsidRPr="003D0CF9">
              <w:rPr>
                <w:color w:val="000000"/>
              </w:rPr>
              <w:t>.</w:t>
            </w:r>
          </w:p>
          <w:p w14:paraId="71E5B40B" w14:textId="72536EB0" w:rsidR="0010294A" w:rsidRPr="003D0CF9" w:rsidRDefault="00890D2B" w:rsidP="0010294A">
            <w:pPr>
              <w:pStyle w:val="Normaallaadveeb"/>
              <w:jc w:val="both"/>
              <w:rPr>
                <w:color w:val="000000"/>
              </w:rPr>
            </w:pPr>
            <w:r w:rsidRPr="003D0CF9">
              <w:rPr>
                <w:color w:val="000000"/>
              </w:rPr>
              <w:t xml:space="preserve">TMS § 179¹ lg 8 </w:t>
            </w:r>
            <w:r w:rsidR="0010294A" w:rsidRPr="003D0CF9">
              <w:rPr>
                <w:color w:val="000000"/>
              </w:rPr>
              <w:t>järgi ei ole</w:t>
            </w:r>
            <w:r w:rsidRPr="003D0CF9">
              <w:rPr>
                <w:color w:val="000000"/>
              </w:rPr>
              <w:t xml:space="preserve"> </w:t>
            </w:r>
            <w:proofErr w:type="spellStart"/>
            <w:r w:rsidRPr="003D0CF9">
              <w:rPr>
                <w:color w:val="000000"/>
              </w:rPr>
              <w:t>KOV-i</w:t>
            </w:r>
            <w:proofErr w:type="spellEnd"/>
            <w:r w:rsidRPr="003D0CF9">
              <w:rPr>
                <w:color w:val="000000"/>
              </w:rPr>
              <w:t xml:space="preserve"> esindaja ettepanekul tehtud täitetoimingu peatamise otsus edasikaevatav. Sisuliselt antakse </w:t>
            </w:r>
            <w:r w:rsidR="0010294A" w:rsidRPr="003D0CF9">
              <w:rPr>
                <w:color w:val="000000"/>
              </w:rPr>
              <w:t xml:space="preserve">sellega </w:t>
            </w:r>
            <w:r w:rsidRPr="003D0CF9">
              <w:rPr>
                <w:color w:val="000000"/>
              </w:rPr>
              <w:t xml:space="preserve">täiturile ja </w:t>
            </w:r>
            <w:proofErr w:type="spellStart"/>
            <w:r w:rsidRPr="003D0CF9">
              <w:rPr>
                <w:color w:val="000000"/>
              </w:rPr>
              <w:t>KOV-i</w:t>
            </w:r>
            <w:proofErr w:type="spellEnd"/>
            <w:r w:rsidRPr="003D0CF9">
              <w:rPr>
                <w:color w:val="000000"/>
              </w:rPr>
              <w:t xml:space="preserve"> esindajale õigus otsustada, et määrus, mille kohus (või ka kohtud, sh Riigikohus) on teinud järgides </w:t>
            </w:r>
            <w:proofErr w:type="spellStart"/>
            <w:r w:rsidRPr="003D0CF9">
              <w:rPr>
                <w:color w:val="000000"/>
              </w:rPr>
              <w:t>TsMS</w:t>
            </w:r>
            <w:proofErr w:type="spellEnd"/>
            <w:r w:rsidRPr="003D0CF9">
              <w:rPr>
                <w:color w:val="000000"/>
              </w:rPr>
              <w:t xml:space="preserve"> § 5 lg 3 sätestatud uurimispõhimõtet ja muid </w:t>
            </w:r>
            <w:proofErr w:type="spellStart"/>
            <w:r w:rsidRPr="003D0CF9">
              <w:rPr>
                <w:color w:val="000000"/>
              </w:rPr>
              <w:t>TsMS-is</w:t>
            </w:r>
            <w:proofErr w:type="spellEnd"/>
            <w:r w:rsidRPr="003D0CF9">
              <w:rPr>
                <w:color w:val="000000"/>
              </w:rPr>
              <w:t xml:space="preserve"> lapsesse puutuvate hagita asjade läbivaatamisele kehtestatud regulatsioone, ei kuulu enam täitmisele. </w:t>
            </w:r>
            <w:r w:rsidR="0010294A" w:rsidRPr="003D0CF9">
              <w:rPr>
                <w:color w:val="000000"/>
              </w:rPr>
              <w:t>T</w:t>
            </w:r>
            <w:r w:rsidRPr="003D0CF9">
              <w:rPr>
                <w:color w:val="000000"/>
              </w:rPr>
              <w:t xml:space="preserve">äiturile ja </w:t>
            </w:r>
            <w:proofErr w:type="spellStart"/>
            <w:r w:rsidRPr="003D0CF9">
              <w:rPr>
                <w:color w:val="000000"/>
              </w:rPr>
              <w:t>KOV-i</w:t>
            </w:r>
            <w:proofErr w:type="spellEnd"/>
            <w:r w:rsidRPr="003D0CF9">
              <w:rPr>
                <w:color w:val="000000"/>
              </w:rPr>
              <w:t xml:space="preserve"> esindajale antakse pädevus otsustada, millised jõustunud kohtulahendid kuuluvad täitmisele ja millised mitte. Ühtlasi saaksid täitur ja </w:t>
            </w:r>
            <w:proofErr w:type="spellStart"/>
            <w:r w:rsidRPr="003D0CF9">
              <w:rPr>
                <w:color w:val="000000"/>
              </w:rPr>
              <w:t>KOV-i</w:t>
            </w:r>
            <w:proofErr w:type="spellEnd"/>
            <w:r w:rsidRPr="003D0CF9">
              <w:rPr>
                <w:color w:val="000000"/>
              </w:rPr>
              <w:t xml:space="preserve"> esindaja</w:t>
            </w:r>
            <w:r w:rsidR="0010294A" w:rsidRPr="003D0CF9">
              <w:rPr>
                <w:color w:val="000000"/>
              </w:rPr>
              <w:t xml:space="preserve"> </w:t>
            </w:r>
            <w:r w:rsidRPr="003D0CF9">
              <w:rPr>
                <w:color w:val="000000"/>
              </w:rPr>
              <w:t>edaspidi otsustada, sõltumata kohtu poolt tehtud jõustunud lahendist, kas suhtlemine vanemaga on lapse huvides või mitte. Vastavat otsust ei oleks võimalik vaidlustada.</w:t>
            </w:r>
          </w:p>
          <w:p w14:paraId="774AAB99" w14:textId="6EB08427" w:rsidR="00107009" w:rsidRPr="003D0CF9" w:rsidRDefault="00F357B3" w:rsidP="00E21683">
            <w:pPr>
              <w:pStyle w:val="Normaallaadveeb"/>
              <w:jc w:val="both"/>
              <w:rPr>
                <w:color w:val="000000"/>
              </w:rPr>
            </w:pPr>
            <w:r w:rsidRPr="003D0CF9">
              <w:rPr>
                <w:color w:val="000000"/>
              </w:rPr>
              <w:t xml:space="preserve">Plaanitavad muudatused on vastuolus </w:t>
            </w:r>
            <w:r w:rsidR="00E21683" w:rsidRPr="003D0CF9">
              <w:rPr>
                <w:color w:val="000000"/>
              </w:rPr>
              <w:t>PS §</w:t>
            </w:r>
            <w:r w:rsidRPr="003D0CF9">
              <w:rPr>
                <w:color w:val="000000"/>
              </w:rPr>
              <w:t>-dega</w:t>
            </w:r>
            <w:r w:rsidR="00E21683" w:rsidRPr="003D0CF9">
              <w:rPr>
                <w:color w:val="000000"/>
              </w:rPr>
              <w:t xml:space="preserve"> 146 </w:t>
            </w:r>
            <w:r w:rsidRPr="003D0CF9">
              <w:rPr>
                <w:color w:val="000000"/>
              </w:rPr>
              <w:t xml:space="preserve">ja 27 ning </w:t>
            </w:r>
            <w:r w:rsidR="00E21683" w:rsidRPr="003D0CF9">
              <w:rPr>
                <w:color w:val="000000"/>
              </w:rPr>
              <w:t xml:space="preserve">PKS § 143 </w:t>
            </w:r>
            <w:proofErr w:type="spellStart"/>
            <w:r w:rsidR="00E21683" w:rsidRPr="003D0CF9">
              <w:rPr>
                <w:color w:val="000000"/>
              </w:rPr>
              <w:t>lg</w:t>
            </w:r>
            <w:r w:rsidRPr="003D0CF9">
              <w:rPr>
                <w:color w:val="000000"/>
              </w:rPr>
              <w:t>-ga</w:t>
            </w:r>
            <w:proofErr w:type="spellEnd"/>
            <w:r w:rsidR="00E21683" w:rsidRPr="003D0CF9">
              <w:rPr>
                <w:color w:val="000000"/>
              </w:rPr>
              <w:t xml:space="preserve"> 3. Kui kohus on reguleerinud lapse ja vanema suhtlemist, on ta</w:t>
            </w:r>
            <w:r w:rsidRPr="003D0CF9">
              <w:rPr>
                <w:color w:val="000000"/>
              </w:rPr>
              <w:t xml:space="preserve"> </w:t>
            </w:r>
            <w:r w:rsidR="00E21683" w:rsidRPr="003D0CF9">
              <w:rPr>
                <w:color w:val="000000"/>
              </w:rPr>
              <w:t xml:space="preserve">järelikult leidnud, et vanemaga suhtlemine on lapse huvides. Kohtulahendit ei saa täitur ega </w:t>
            </w:r>
            <w:proofErr w:type="spellStart"/>
            <w:r w:rsidR="00E21683" w:rsidRPr="003D0CF9">
              <w:rPr>
                <w:color w:val="000000"/>
              </w:rPr>
              <w:t>KOV-i</w:t>
            </w:r>
            <w:proofErr w:type="spellEnd"/>
            <w:r w:rsidR="00E21683" w:rsidRPr="003D0CF9">
              <w:rPr>
                <w:color w:val="000000"/>
              </w:rPr>
              <w:t xml:space="preserve"> esindaja muuta. Jõustunud kohtulahendit tuleb täita. Vanema õigus oma lapsega suhelda omab põhiseaduslikku kaitset. Kui kohtu poolt</w:t>
            </w:r>
            <w:r w:rsidRPr="003D0CF9">
              <w:rPr>
                <w:color w:val="000000"/>
              </w:rPr>
              <w:t xml:space="preserve"> </w:t>
            </w:r>
            <w:r w:rsidR="00E21683" w:rsidRPr="003D0CF9">
              <w:rPr>
                <w:color w:val="000000"/>
              </w:rPr>
              <w:lastRenderedPageBreak/>
              <w:t xml:space="preserve">määratud suhtluskorras on vaja teha muudatusi, peab see olema kohtu, mitte täituri ja </w:t>
            </w:r>
            <w:proofErr w:type="spellStart"/>
            <w:r w:rsidR="00E21683" w:rsidRPr="003D0CF9">
              <w:rPr>
                <w:color w:val="000000"/>
              </w:rPr>
              <w:t>KOV-i</w:t>
            </w:r>
            <w:proofErr w:type="spellEnd"/>
            <w:r w:rsidR="00E21683" w:rsidRPr="003D0CF9">
              <w:rPr>
                <w:color w:val="000000"/>
              </w:rPr>
              <w:t xml:space="preserve"> esindaja pädevuses. Vastupidiselt kaotaksid lapsega suhtlemise võimaldamise asjades kohtulahendid igasuguse mõtte. </w:t>
            </w:r>
          </w:p>
        </w:tc>
        <w:tc>
          <w:tcPr>
            <w:tcW w:w="4117" w:type="dxa"/>
          </w:tcPr>
          <w:p w14:paraId="4C57ED0A" w14:textId="77777777" w:rsidR="00571D51" w:rsidRPr="003D0CF9" w:rsidRDefault="00571D51" w:rsidP="00277DB5">
            <w:pPr>
              <w:rPr>
                <w:rFonts w:ascii="Times New Roman" w:hAnsi="Times New Roman" w:cs="Times New Roman"/>
                <w:sz w:val="24"/>
                <w:szCs w:val="24"/>
              </w:rPr>
            </w:pPr>
            <w:r w:rsidRPr="003D0CF9">
              <w:rPr>
                <w:rFonts w:ascii="Times New Roman" w:hAnsi="Times New Roman" w:cs="Times New Roman"/>
                <w:b/>
                <w:bCs/>
                <w:sz w:val="24"/>
                <w:szCs w:val="24"/>
              </w:rPr>
              <w:lastRenderedPageBreak/>
              <w:t>Selgitame.</w:t>
            </w:r>
            <w:r w:rsidRPr="003D0CF9">
              <w:rPr>
                <w:rFonts w:ascii="Times New Roman" w:hAnsi="Times New Roman" w:cs="Times New Roman"/>
                <w:sz w:val="24"/>
                <w:szCs w:val="24"/>
              </w:rPr>
              <w:t xml:space="preserve"> </w:t>
            </w:r>
          </w:p>
          <w:p w14:paraId="47035438" w14:textId="77777777" w:rsidR="002D0703" w:rsidRPr="003D0CF9" w:rsidRDefault="00571D51" w:rsidP="00571D51">
            <w:pPr>
              <w:jc w:val="both"/>
              <w:rPr>
                <w:rFonts w:ascii="Times New Roman" w:hAnsi="Times New Roman" w:cs="Times New Roman"/>
                <w:sz w:val="24"/>
                <w:szCs w:val="24"/>
              </w:rPr>
            </w:pPr>
            <w:r w:rsidRPr="003D0CF9">
              <w:rPr>
                <w:rFonts w:ascii="Times New Roman" w:hAnsi="Times New Roman" w:cs="Times New Roman"/>
                <w:sz w:val="24"/>
                <w:szCs w:val="24"/>
              </w:rPr>
              <w:t xml:space="preserve">Just lahendite sundtäitmise eripära tõttu, eriti kestvuse tõttu (menetlused võivad kesta mitu aastat) peab täituril olema võimalus hinnata täitemenetluse asjaolusid erinevalt sellest, kuidas kohus algse vaidluse lahendamisel seda tegi. On ilmselge, et iga täitetoimingu juures võib esineda olukordi, mida ei ole võimalik ette näha suhtluskorra kohtulahendi tegemisel. </w:t>
            </w:r>
          </w:p>
          <w:p w14:paraId="7A6704D7" w14:textId="77777777" w:rsidR="002D0703" w:rsidRPr="003D0CF9" w:rsidRDefault="002D0703" w:rsidP="00571D51">
            <w:pPr>
              <w:jc w:val="both"/>
              <w:rPr>
                <w:rFonts w:ascii="Times New Roman" w:hAnsi="Times New Roman" w:cs="Times New Roman"/>
                <w:sz w:val="24"/>
                <w:szCs w:val="24"/>
              </w:rPr>
            </w:pPr>
          </w:p>
          <w:p w14:paraId="53EE986A" w14:textId="77777777" w:rsidR="002D0703" w:rsidRPr="003D0CF9" w:rsidRDefault="00571D51" w:rsidP="002D0703">
            <w:pPr>
              <w:jc w:val="both"/>
              <w:rPr>
                <w:rFonts w:ascii="Times New Roman" w:hAnsi="Times New Roman" w:cs="Times New Roman"/>
                <w:sz w:val="24"/>
                <w:szCs w:val="24"/>
              </w:rPr>
            </w:pPr>
            <w:proofErr w:type="spellStart"/>
            <w:r w:rsidRPr="003D0CF9">
              <w:rPr>
                <w:rFonts w:ascii="Times New Roman" w:hAnsi="Times New Roman" w:cs="Times New Roman"/>
                <w:sz w:val="24"/>
                <w:szCs w:val="24"/>
              </w:rPr>
              <w:t>KOV-i</w:t>
            </w:r>
            <w:proofErr w:type="spellEnd"/>
            <w:r w:rsidRPr="003D0CF9">
              <w:rPr>
                <w:rFonts w:ascii="Times New Roman" w:hAnsi="Times New Roman" w:cs="Times New Roman"/>
                <w:sz w:val="24"/>
                <w:szCs w:val="24"/>
              </w:rPr>
              <w:t xml:space="preserve"> esindaja on lapse heaolu hindamisel pädev isik ning olukorras, kus tema hinnangul tuleb lapse huvidest lähtudes täitetoiming koheselt katkestada, peab kohtutäituril olema võimalik sellele hinnangule viivitamata tugineda. Sellisel juhul peab täitetoimingu peatamise otsusel</w:t>
            </w:r>
            <w:r w:rsidR="002D0703" w:rsidRPr="003D0CF9">
              <w:rPr>
                <w:rFonts w:ascii="Times New Roman" w:hAnsi="Times New Roman" w:cs="Times New Roman"/>
                <w:sz w:val="24"/>
                <w:szCs w:val="24"/>
              </w:rPr>
              <w:t xml:space="preserve"> olema piisav kaalukus, et vältida lapsele võimaliku kahju tekkimist.</w:t>
            </w:r>
          </w:p>
          <w:p w14:paraId="035A0CDA" w14:textId="77777777" w:rsidR="002D0703" w:rsidRPr="003D0CF9" w:rsidRDefault="002D0703" w:rsidP="002D0703">
            <w:pPr>
              <w:jc w:val="both"/>
              <w:rPr>
                <w:rFonts w:ascii="Times New Roman" w:hAnsi="Times New Roman" w:cs="Times New Roman"/>
                <w:sz w:val="24"/>
                <w:szCs w:val="24"/>
              </w:rPr>
            </w:pPr>
            <w:r w:rsidRPr="003D0CF9">
              <w:rPr>
                <w:rFonts w:ascii="Times New Roman" w:hAnsi="Times New Roman" w:cs="Times New Roman"/>
                <w:sz w:val="24"/>
                <w:szCs w:val="24"/>
              </w:rPr>
              <w:t xml:space="preserve">Peatamise otsuse tegemine </w:t>
            </w:r>
            <w:proofErr w:type="spellStart"/>
            <w:r w:rsidRPr="003D0CF9">
              <w:rPr>
                <w:rFonts w:ascii="Times New Roman" w:hAnsi="Times New Roman" w:cs="Times New Roman"/>
                <w:sz w:val="24"/>
                <w:szCs w:val="24"/>
              </w:rPr>
              <w:t>KOV-i</w:t>
            </w:r>
            <w:proofErr w:type="spellEnd"/>
            <w:r w:rsidRPr="003D0CF9">
              <w:rPr>
                <w:rFonts w:ascii="Times New Roman" w:hAnsi="Times New Roman" w:cs="Times New Roman"/>
                <w:sz w:val="24"/>
                <w:szCs w:val="24"/>
              </w:rPr>
              <w:t xml:space="preserve"> ettepaneku alusel ei tähenda sisulist ega lõplikku otsust täitemenetluse edasise käigu kohta, vaid võimaldab reageerida konkreetsele olukorrale lapse huvide kaitseks.</w:t>
            </w:r>
          </w:p>
          <w:p w14:paraId="30ABC1B7" w14:textId="77777777" w:rsidR="002D0703" w:rsidRPr="003D0CF9" w:rsidRDefault="002D0703" w:rsidP="002D0703">
            <w:pPr>
              <w:rPr>
                <w:rFonts w:ascii="Times New Roman" w:hAnsi="Times New Roman" w:cs="Times New Roman"/>
                <w:sz w:val="24"/>
                <w:szCs w:val="24"/>
              </w:rPr>
            </w:pPr>
          </w:p>
          <w:p w14:paraId="06A60538" w14:textId="68DEE116" w:rsidR="00107009" w:rsidRPr="003D0CF9" w:rsidRDefault="002D0703" w:rsidP="002D0703">
            <w:pPr>
              <w:jc w:val="both"/>
              <w:rPr>
                <w:rFonts w:ascii="Times New Roman" w:hAnsi="Times New Roman" w:cs="Times New Roman"/>
                <w:sz w:val="24"/>
                <w:szCs w:val="24"/>
              </w:rPr>
            </w:pPr>
            <w:r w:rsidRPr="003D0CF9">
              <w:rPr>
                <w:rFonts w:ascii="Times New Roman" w:hAnsi="Times New Roman" w:cs="Times New Roman"/>
                <w:sz w:val="24"/>
                <w:szCs w:val="24"/>
              </w:rPr>
              <w:lastRenderedPageBreak/>
              <w:t>Kohtupraktikas on lapse tahte kaalumine aja jooksul saanud suurema kaalu võrreldes vanema õigusega lapsega suhelda. Vanema õiguse kaitse ei ole enam absoluutne.</w:t>
            </w:r>
            <w:r w:rsidR="00FD736F" w:rsidRPr="003D0CF9">
              <w:rPr>
                <w:rFonts w:ascii="Times New Roman" w:hAnsi="Times New Roman" w:cs="Times New Roman"/>
                <w:sz w:val="24"/>
                <w:szCs w:val="24"/>
              </w:rPr>
              <w:t xml:space="preserve"> Ka õiguskantsler on korduvalt juhtinud tähelepanu, et lapse õiguste kaitseks on vajalik TMS-i täiendamine vastava regulatsiooniga.</w:t>
            </w:r>
          </w:p>
        </w:tc>
      </w:tr>
      <w:tr w:rsidR="005A5823" w:rsidRPr="003D0CF9" w14:paraId="0E2F7219" w14:textId="77777777" w:rsidTr="0F9321AB">
        <w:tc>
          <w:tcPr>
            <w:tcW w:w="516" w:type="dxa"/>
          </w:tcPr>
          <w:p w14:paraId="4E120756" w14:textId="77777777" w:rsidR="005A5823" w:rsidRPr="003D0CF9" w:rsidRDefault="005A5823" w:rsidP="000446D6">
            <w:pPr>
              <w:rPr>
                <w:rFonts w:ascii="Times New Roman" w:hAnsi="Times New Roman" w:cs="Times New Roman"/>
                <w:sz w:val="24"/>
                <w:szCs w:val="24"/>
              </w:rPr>
            </w:pPr>
          </w:p>
        </w:tc>
        <w:tc>
          <w:tcPr>
            <w:tcW w:w="2881" w:type="dxa"/>
          </w:tcPr>
          <w:p w14:paraId="24B04A55" w14:textId="77777777" w:rsidR="005A5823" w:rsidRPr="003D0CF9" w:rsidRDefault="005A5823" w:rsidP="000446D6">
            <w:pPr>
              <w:rPr>
                <w:rFonts w:ascii="Times New Roman" w:hAnsi="Times New Roman" w:cs="Times New Roman"/>
                <w:sz w:val="24"/>
                <w:szCs w:val="24"/>
              </w:rPr>
            </w:pPr>
          </w:p>
        </w:tc>
        <w:tc>
          <w:tcPr>
            <w:tcW w:w="6434" w:type="dxa"/>
          </w:tcPr>
          <w:p w14:paraId="1A205B6C" w14:textId="25117FEA" w:rsidR="005A5823" w:rsidRPr="003D0CF9" w:rsidRDefault="00BC05E4" w:rsidP="00890D2B">
            <w:pPr>
              <w:pStyle w:val="Normaallaadveeb"/>
              <w:jc w:val="both"/>
              <w:rPr>
                <w:color w:val="000000"/>
              </w:rPr>
            </w:pPr>
            <w:r w:rsidRPr="003D0CF9">
              <w:rPr>
                <w:color w:val="000000"/>
              </w:rPr>
              <w:t xml:space="preserve">Ei toeta </w:t>
            </w:r>
            <w:r w:rsidR="005A5823" w:rsidRPr="003D0CF9">
              <w:rPr>
                <w:color w:val="000000"/>
              </w:rPr>
              <w:t xml:space="preserve">TMS § 179¹ </w:t>
            </w:r>
            <w:proofErr w:type="spellStart"/>
            <w:r w:rsidRPr="003D0CF9">
              <w:rPr>
                <w:color w:val="000000"/>
              </w:rPr>
              <w:t>lg-</w:t>
            </w:r>
            <w:r w:rsidR="00881380" w:rsidRPr="003D0CF9">
              <w:rPr>
                <w:color w:val="000000"/>
              </w:rPr>
              <w:t>s</w:t>
            </w:r>
            <w:proofErr w:type="spellEnd"/>
            <w:r w:rsidR="00881380" w:rsidRPr="003D0CF9">
              <w:rPr>
                <w:color w:val="000000"/>
              </w:rPr>
              <w:t xml:space="preserve"> </w:t>
            </w:r>
            <w:r w:rsidR="005A5823" w:rsidRPr="003D0CF9">
              <w:rPr>
                <w:color w:val="000000"/>
              </w:rPr>
              <w:t xml:space="preserve">9 </w:t>
            </w:r>
            <w:r w:rsidRPr="003D0CF9">
              <w:rPr>
                <w:color w:val="000000"/>
              </w:rPr>
              <w:t>kavandatava</w:t>
            </w:r>
            <w:r w:rsidR="00881380" w:rsidRPr="003D0CF9">
              <w:rPr>
                <w:color w:val="000000"/>
              </w:rPr>
              <w:t xml:space="preserve">t regulatsiooni. Jõustunud kohtulahendit tuleb täita, mitte suunata õigustatud vanemat uuesti kohtusse pöörduma. Kohus on juba hinnanud lapsega seotud asjaolusid ja teinud lahendi lapse huvidest lähtuvalt. Ühtlasi suurendaks selline lähenemine oluliselt kohtu töökoormust, millega eelnõu koostamisel arvestatud ei ole. Teiseks, näeb seadus ette konkreetsed alused suhtluskorra muutmiseks, milleks ei ole täitemenetluse ebaõnnestumine. Kolmandaks, peaks sellises olukorras kohtusse pöörduma ikkagi kohustatud vanem, kes tõendab ära, et </w:t>
            </w:r>
            <w:proofErr w:type="spellStart"/>
            <w:r w:rsidR="00881380" w:rsidRPr="003D0CF9">
              <w:rPr>
                <w:color w:val="000000"/>
              </w:rPr>
              <w:t>olemaolev</w:t>
            </w:r>
            <w:proofErr w:type="spellEnd"/>
            <w:r w:rsidR="00881380" w:rsidRPr="003D0CF9">
              <w:rPr>
                <w:color w:val="000000"/>
              </w:rPr>
              <w:t xml:space="preserve"> suhtluskord ei vasta uute asjaolude ilmnemise tõttu enam lapse huvidele. Riigikohus on määruses tsiviilasjas nr 3-2-1-4-13 selgitanud, et: „Kui lapsega koos elav vanem leiab, et kohtulahendis sätestatud lapse ja lahus elava vanema suhtlemise kord ei vasta uute asjaolude ilmnemise tõttu enam lapse huvidele, peab vanem pöörduma kohtu poole avaldusega muuta PKS § 143 lg 3 alusel vanema ja lapse suhtlemise korda.“ Eelnõu selle põhimõttega ei arvesta.</w:t>
            </w:r>
          </w:p>
        </w:tc>
        <w:tc>
          <w:tcPr>
            <w:tcW w:w="4117" w:type="dxa"/>
          </w:tcPr>
          <w:p w14:paraId="759B510D" w14:textId="77777777" w:rsidR="00CB215D" w:rsidRPr="003D0CF9" w:rsidRDefault="00CB215D" w:rsidP="00277DB5">
            <w:pPr>
              <w:rPr>
                <w:rFonts w:ascii="Times New Roman" w:hAnsi="Times New Roman" w:cs="Times New Roman"/>
                <w:b/>
                <w:bCs/>
                <w:sz w:val="24"/>
                <w:szCs w:val="24"/>
              </w:rPr>
            </w:pPr>
            <w:r w:rsidRPr="003D0CF9">
              <w:rPr>
                <w:rFonts w:ascii="Times New Roman" w:hAnsi="Times New Roman" w:cs="Times New Roman"/>
                <w:b/>
                <w:bCs/>
                <w:sz w:val="24"/>
                <w:szCs w:val="24"/>
              </w:rPr>
              <w:t xml:space="preserve">Selgitame. </w:t>
            </w:r>
          </w:p>
          <w:p w14:paraId="66600F14" w14:textId="4BD2EB57" w:rsidR="005A5823" w:rsidRPr="003D0CF9" w:rsidRDefault="00CB215D" w:rsidP="00CB215D">
            <w:pPr>
              <w:jc w:val="both"/>
              <w:rPr>
                <w:rFonts w:ascii="Times New Roman" w:hAnsi="Times New Roman" w:cs="Times New Roman"/>
                <w:color w:val="FF0000"/>
                <w:sz w:val="24"/>
                <w:szCs w:val="24"/>
              </w:rPr>
            </w:pPr>
            <w:r w:rsidRPr="003D0CF9">
              <w:rPr>
                <w:rFonts w:ascii="Times New Roman" w:hAnsi="Times New Roman" w:cs="Times New Roman"/>
                <w:sz w:val="24"/>
                <w:szCs w:val="24"/>
              </w:rPr>
              <w:t>Täitemenetluse peatamise regulatsioon jäetakse käesolevast eelnõust välja ning analüüsitakse edaspidi täiendavalt.</w:t>
            </w:r>
          </w:p>
        </w:tc>
      </w:tr>
      <w:tr w:rsidR="00881380" w:rsidRPr="003D0CF9" w14:paraId="093F4B2F" w14:textId="77777777" w:rsidTr="0F9321AB">
        <w:tc>
          <w:tcPr>
            <w:tcW w:w="516" w:type="dxa"/>
          </w:tcPr>
          <w:p w14:paraId="4056FFCE" w14:textId="77777777" w:rsidR="00881380" w:rsidRPr="003D0CF9" w:rsidRDefault="00881380" w:rsidP="000446D6">
            <w:pPr>
              <w:rPr>
                <w:rFonts w:ascii="Times New Roman" w:hAnsi="Times New Roman" w:cs="Times New Roman"/>
                <w:sz w:val="24"/>
                <w:szCs w:val="24"/>
              </w:rPr>
            </w:pPr>
          </w:p>
        </w:tc>
        <w:tc>
          <w:tcPr>
            <w:tcW w:w="2881" w:type="dxa"/>
          </w:tcPr>
          <w:p w14:paraId="64A04EC9" w14:textId="77777777" w:rsidR="00881380" w:rsidRPr="003D0CF9" w:rsidRDefault="00881380" w:rsidP="000446D6">
            <w:pPr>
              <w:rPr>
                <w:rFonts w:ascii="Times New Roman" w:hAnsi="Times New Roman" w:cs="Times New Roman"/>
                <w:sz w:val="24"/>
                <w:szCs w:val="24"/>
              </w:rPr>
            </w:pPr>
          </w:p>
        </w:tc>
        <w:tc>
          <w:tcPr>
            <w:tcW w:w="6434" w:type="dxa"/>
          </w:tcPr>
          <w:p w14:paraId="74FB63C3" w14:textId="768D30E8" w:rsidR="00881380" w:rsidRPr="003D0CF9" w:rsidRDefault="00C229B3" w:rsidP="00890D2B">
            <w:pPr>
              <w:pStyle w:val="Normaallaadveeb"/>
              <w:jc w:val="both"/>
              <w:rPr>
                <w:color w:val="000000"/>
              </w:rPr>
            </w:pPr>
            <w:r w:rsidRPr="003D0CF9">
              <w:rPr>
                <w:color w:val="000000"/>
              </w:rPr>
              <w:t xml:space="preserve">Ei toeta TMS § 179¹ </w:t>
            </w:r>
            <w:proofErr w:type="spellStart"/>
            <w:r w:rsidRPr="003D0CF9">
              <w:rPr>
                <w:color w:val="000000"/>
              </w:rPr>
              <w:t>lg-s</w:t>
            </w:r>
            <w:proofErr w:type="spellEnd"/>
            <w:r w:rsidRPr="003D0CF9">
              <w:rPr>
                <w:color w:val="000000"/>
              </w:rPr>
              <w:t xml:space="preserve"> 10 kavandatavat regulatsiooni. Selle asemel, et leida lahendusi, kuidas tagada lapsega suhtlemise võimaldamise asjades paremini jõustunud kohtulahendite täitmine, suunatakse vanemad uuesti kohtusse. Täitemenetluse lõpetamise aluse lisamisega võetakse vanemalt õigus lapsega isiklikult suhelda ja seda ilma kohtu otsuseta.</w:t>
            </w:r>
          </w:p>
        </w:tc>
        <w:tc>
          <w:tcPr>
            <w:tcW w:w="4117" w:type="dxa"/>
          </w:tcPr>
          <w:p w14:paraId="3B4649A2" w14:textId="77777777" w:rsidR="007F6DA8" w:rsidRPr="003D0CF9" w:rsidRDefault="007F6DA8" w:rsidP="007F6DA8">
            <w:pPr>
              <w:jc w:val="both"/>
              <w:rPr>
                <w:rFonts w:ascii="Times New Roman" w:hAnsi="Times New Roman" w:cs="Times New Roman"/>
                <w:b/>
                <w:bCs/>
                <w:sz w:val="24"/>
                <w:szCs w:val="24"/>
              </w:rPr>
            </w:pPr>
            <w:r w:rsidRPr="003D0CF9">
              <w:rPr>
                <w:rFonts w:ascii="Times New Roman" w:hAnsi="Times New Roman" w:cs="Times New Roman"/>
                <w:b/>
                <w:bCs/>
                <w:sz w:val="24"/>
                <w:szCs w:val="24"/>
              </w:rPr>
              <w:t xml:space="preserve">Selgitame. </w:t>
            </w:r>
          </w:p>
          <w:p w14:paraId="6B2F1B82" w14:textId="3E2C0EF3" w:rsidR="00881380" w:rsidRPr="003D0CF9" w:rsidRDefault="007F6DA8" w:rsidP="007F6DA8">
            <w:pPr>
              <w:jc w:val="both"/>
              <w:rPr>
                <w:rFonts w:ascii="Times New Roman" w:hAnsi="Times New Roman" w:cs="Times New Roman"/>
                <w:color w:val="FF0000"/>
                <w:sz w:val="24"/>
                <w:szCs w:val="24"/>
              </w:rPr>
            </w:pPr>
            <w:r w:rsidRPr="003D0CF9">
              <w:rPr>
                <w:rFonts w:ascii="Times New Roman" w:hAnsi="Times New Roman" w:cs="Times New Roman"/>
                <w:sz w:val="24"/>
                <w:szCs w:val="24"/>
              </w:rPr>
              <w:t xml:space="preserve">Täitemenetluse peatamise regulatsioon jäetakse käesolevast eelnõust välja ning analüüsitakse edaspidi täiendavalt. Analüüsi käigus hinnatakse, millises menetluses on võimalik lapsega suhtlemise võimaldamise eesmärke </w:t>
            </w:r>
            <w:r w:rsidRPr="003D0CF9">
              <w:rPr>
                <w:rFonts w:ascii="Times New Roman" w:hAnsi="Times New Roman" w:cs="Times New Roman"/>
                <w:sz w:val="24"/>
                <w:szCs w:val="24"/>
              </w:rPr>
              <w:lastRenderedPageBreak/>
              <w:t>kõige tulemuslikumalt saavutada, kas täitemenetluses või kohtumenetluses.</w:t>
            </w:r>
          </w:p>
        </w:tc>
      </w:tr>
    </w:tbl>
    <w:p w14:paraId="34E02FDE" w14:textId="77777777" w:rsidR="00722677" w:rsidRPr="003D0CF9" w:rsidRDefault="00722677">
      <w:pPr>
        <w:rPr>
          <w:rFonts w:ascii="Times New Roman" w:hAnsi="Times New Roman" w:cs="Times New Roman"/>
          <w:sz w:val="24"/>
          <w:szCs w:val="24"/>
        </w:rPr>
      </w:pPr>
    </w:p>
    <w:sectPr w:rsidR="00722677" w:rsidRPr="003D0CF9" w:rsidSect="0058062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02C5"/>
    <w:multiLevelType w:val="hybridMultilevel"/>
    <w:tmpl w:val="0F5CA1D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4D81467"/>
    <w:multiLevelType w:val="multilevel"/>
    <w:tmpl w:val="C262B3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843DBE"/>
    <w:multiLevelType w:val="multilevel"/>
    <w:tmpl w:val="A18E3A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E469F9"/>
    <w:multiLevelType w:val="multilevel"/>
    <w:tmpl w:val="64301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E4321F"/>
    <w:multiLevelType w:val="multilevel"/>
    <w:tmpl w:val="25CEA8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001675"/>
    <w:multiLevelType w:val="hybridMultilevel"/>
    <w:tmpl w:val="0C04602E"/>
    <w:lvl w:ilvl="0" w:tplc="6C7C3838">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304269C"/>
    <w:multiLevelType w:val="multilevel"/>
    <w:tmpl w:val="CFDEEC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4B651E"/>
    <w:multiLevelType w:val="multilevel"/>
    <w:tmpl w:val="D81C24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A54597"/>
    <w:multiLevelType w:val="multilevel"/>
    <w:tmpl w:val="08BA1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FE5311"/>
    <w:multiLevelType w:val="hybridMultilevel"/>
    <w:tmpl w:val="83B05A50"/>
    <w:lvl w:ilvl="0" w:tplc="E778A092">
      <w:start w:val="5"/>
      <w:numFmt w:val="bullet"/>
      <w:lvlText w:val="-"/>
      <w:lvlJc w:val="left"/>
      <w:pPr>
        <w:ind w:left="720" w:hanging="360"/>
      </w:pPr>
      <w:rPr>
        <w:rFonts w:ascii="Calibri" w:eastAsia="Times New Roman"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66A98898"/>
    <w:multiLevelType w:val="hybridMultilevel"/>
    <w:tmpl w:val="923A64EC"/>
    <w:lvl w:ilvl="0" w:tplc="0FBC1558">
      <w:start w:val="1"/>
      <w:numFmt w:val="lowerLetter"/>
      <w:lvlText w:val="%1."/>
      <w:lvlJc w:val="left"/>
      <w:pPr>
        <w:ind w:left="720" w:hanging="360"/>
      </w:pPr>
      <w:rPr>
        <w:rFonts w:asciiTheme="minorHAnsi" w:hAnsiTheme="minorHAnsi" w:cstheme="minorHAnsi" w:hint="default"/>
      </w:rPr>
    </w:lvl>
    <w:lvl w:ilvl="1" w:tplc="A5427636">
      <w:start w:val="1"/>
      <w:numFmt w:val="lowerLetter"/>
      <w:lvlText w:val="%2."/>
      <w:lvlJc w:val="left"/>
      <w:pPr>
        <w:ind w:left="1440" w:hanging="360"/>
      </w:pPr>
    </w:lvl>
    <w:lvl w:ilvl="2" w:tplc="8E248D3C">
      <w:start w:val="1"/>
      <w:numFmt w:val="lowerRoman"/>
      <w:lvlText w:val="%3."/>
      <w:lvlJc w:val="right"/>
      <w:pPr>
        <w:ind w:left="2160" w:hanging="180"/>
      </w:pPr>
    </w:lvl>
    <w:lvl w:ilvl="3" w:tplc="B600D5C8">
      <w:start w:val="1"/>
      <w:numFmt w:val="decimal"/>
      <w:lvlText w:val="%4."/>
      <w:lvlJc w:val="left"/>
      <w:pPr>
        <w:ind w:left="2880" w:hanging="360"/>
      </w:pPr>
    </w:lvl>
    <w:lvl w:ilvl="4" w:tplc="1A6AB684">
      <w:start w:val="1"/>
      <w:numFmt w:val="lowerLetter"/>
      <w:lvlText w:val="%5."/>
      <w:lvlJc w:val="left"/>
      <w:pPr>
        <w:ind w:left="3600" w:hanging="360"/>
      </w:pPr>
    </w:lvl>
    <w:lvl w:ilvl="5" w:tplc="9B70A648">
      <w:start w:val="1"/>
      <w:numFmt w:val="lowerRoman"/>
      <w:lvlText w:val="%6."/>
      <w:lvlJc w:val="right"/>
      <w:pPr>
        <w:ind w:left="4320" w:hanging="180"/>
      </w:pPr>
    </w:lvl>
    <w:lvl w:ilvl="6" w:tplc="B928BEB8">
      <w:start w:val="1"/>
      <w:numFmt w:val="decimal"/>
      <w:lvlText w:val="%7."/>
      <w:lvlJc w:val="left"/>
      <w:pPr>
        <w:ind w:left="5040" w:hanging="360"/>
      </w:pPr>
    </w:lvl>
    <w:lvl w:ilvl="7" w:tplc="0AC6A6B4">
      <w:start w:val="1"/>
      <w:numFmt w:val="lowerLetter"/>
      <w:lvlText w:val="%8."/>
      <w:lvlJc w:val="left"/>
      <w:pPr>
        <w:ind w:left="5760" w:hanging="360"/>
      </w:pPr>
    </w:lvl>
    <w:lvl w:ilvl="8" w:tplc="B9C41A12">
      <w:start w:val="1"/>
      <w:numFmt w:val="lowerRoman"/>
      <w:lvlText w:val="%9."/>
      <w:lvlJc w:val="right"/>
      <w:pPr>
        <w:ind w:left="6480" w:hanging="180"/>
      </w:pPr>
    </w:lvl>
  </w:abstractNum>
  <w:abstractNum w:abstractNumId="11" w15:restartNumberingAfterBreak="0">
    <w:nsid w:val="678D5AA7"/>
    <w:multiLevelType w:val="multilevel"/>
    <w:tmpl w:val="241E18E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093242"/>
    <w:multiLevelType w:val="multilevel"/>
    <w:tmpl w:val="8A36C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4815491">
    <w:abstractNumId w:val="6"/>
  </w:num>
  <w:num w:numId="2" w16cid:durableId="1082680493">
    <w:abstractNumId w:val="12"/>
  </w:num>
  <w:num w:numId="3" w16cid:durableId="1411855216">
    <w:abstractNumId w:val="0"/>
  </w:num>
  <w:num w:numId="4" w16cid:durableId="1785997552">
    <w:abstractNumId w:val="7"/>
  </w:num>
  <w:num w:numId="5" w16cid:durableId="1791633448">
    <w:abstractNumId w:val="8"/>
  </w:num>
  <w:num w:numId="6" w16cid:durableId="1878010225">
    <w:abstractNumId w:val="4"/>
  </w:num>
  <w:num w:numId="7" w16cid:durableId="26806093">
    <w:abstractNumId w:val="2"/>
  </w:num>
  <w:num w:numId="8" w16cid:durableId="309022930">
    <w:abstractNumId w:val="1"/>
  </w:num>
  <w:num w:numId="9" w16cid:durableId="334187581">
    <w:abstractNumId w:val="11"/>
  </w:num>
  <w:num w:numId="10" w16cid:durableId="615646611">
    <w:abstractNumId w:val="10"/>
  </w:num>
  <w:num w:numId="11" w16cid:durableId="660699433">
    <w:abstractNumId w:val="9"/>
  </w:num>
  <w:num w:numId="12" w16cid:durableId="948513942">
    <w:abstractNumId w:val="3"/>
  </w:num>
  <w:num w:numId="13" w16cid:durableId="10643727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52F1D8"/>
    <w:rsid w:val="000023EF"/>
    <w:rsid w:val="000030C7"/>
    <w:rsid w:val="00003B65"/>
    <w:rsid w:val="00003DB1"/>
    <w:rsid w:val="00004950"/>
    <w:rsid w:val="000051DC"/>
    <w:rsid w:val="000065A5"/>
    <w:rsid w:val="00007699"/>
    <w:rsid w:val="00007C9F"/>
    <w:rsid w:val="00012106"/>
    <w:rsid w:val="000125C2"/>
    <w:rsid w:val="00014182"/>
    <w:rsid w:val="00014E69"/>
    <w:rsid w:val="00014F1D"/>
    <w:rsid w:val="000155CD"/>
    <w:rsid w:val="00017A58"/>
    <w:rsid w:val="00020050"/>
    <w:rsid w:val="00022C93"/>
    <w:rsid w:val="0002348C"/>
    <w:rsid w:val="00025626"/>
    <w:rsid w:val="000261DF"/>
    <w:rsid w:val="00027846"/>
    <w:rsid w:val="000278D2"/>
    <w:rsid w:val="00027EBE"/>
    <w:rsid w:val="00032ACD"/>
    <w:rsid w:val="00032D21"/>
    <w:rsid w:val="000332F2"/>
    <w:rsid w:val="00035DCD"/>
    <w:rsid w:val="00036874"/>
    <w:rsid w:val="00036A40"/>
    <w:rsid w:val="000404C7"/>
    <w:rsid w:val="00041FC8"/>
    <w:rsid w:val="00042F28"/>
    <w:rsid w:val="000446D6"/>
    <w:rsid w:val="00044CCD"/>
    <w:rsid w:val="00045E84"/>
    <w:rsid w:val="000472CB"/>
    <w:rsid w:val="00047680"/>
    <w:rsid w:val="00047E7B"/>
    <w:rsid w:val="00050E10"/>
    <w:rsid w:val="0005231A"/>
    <w:rsid w:val="00054E15"/>
    <w:rsid w:val="000570C4"/>
    <w:rsid w:val="0005711B"/>
    <w:rsid w:val="00060169"/>
    <w:rsid w:val="00060B1B"/>
    <w:rsid w:val="00062B5F"/>
    <w:rsid w:val="00064831"/>
    <w:rsid w:val="000650DE"/>
    <w:rsid w:val="00065889"/>
    <w:rsid w:val="00065929"/>
    <w:rsid w:val="00065DD6"/>
    <w:rsid w:val="00066769"/>
    <w:rsid w:val="00067A16"/>
    <w:rsid w:val="000707E7"/>
    <w:rsid w:val="00070A97"/>
    <w:rsid w:val="000718A2"/>
    <w:rsid w:val="00071D08"/>
    <w:rsid w:val="00072275"/>
    <w:rsid w:val="00073471"/>
    <w:rsid w:val="00074BE0"/>
    <w:rsid w:val="00074BE6"/>
    <w:rsid w:val="00076611"/>
    <w:rsid w:val="00076D95"/>
    <w:rsid w:val="00077F4F"/>
    <w:rsid w:val="00082DD1"/>
    <w:rsid w:val="000837E1"/>
    <w:rsid w:val="00083A4E"/>
    <w:rsid w:val="000850D0"/>
    <w:rsid w:val="00085F57"/>
    <w:rsid w:val="00086613"/>
    <w:rsid w:val="00086695"/>
    <w:rsid w:val="00087196"/>
    <w:rsid w:val="00087871"/>
    <w:rsid w:val="00090214"/>
    <w:rsid w:val="00090F9F"/>
    <w:rsid w:val="000914A1"/>
    <w:rsid w:val="00093E31"/>
    <w:rsid w:val="00095670"/>
    <w:rsid w:val="00096DBF"/>
    <w:rsid w:val="0009794F"/>
    <w:rsid w:val="00097AD6"/>
    <w:rsid w:val="000A26DF"/>
    <w:rsid w:val="000A2FE0"/>
    <w:rsid w:val="000A4577"/>
    <w:rsid w:val="000A76CB"/>
    <w:rsid w:val="000B1089"/>
    <w:rsid w:val="000B1E0E"/>
    <w:rsid w:val="000B26C4"/>
    <w:rsid w:val="000B276E"/>
    <w:rsid w:val="000B2832"/>
    <w:rsid w:val="000B2F71"/>
    <w:rsid w:val="000B425F"/>
    <w:rsid w:val="000B5217"/>
    <w:rsid w:val="000B6663"/>
    <w:rsid w:val="000B7541"/>
    <w:rsid w:val="000B75BB"/>
    <w:rsid w:val="000B7F1C"/>
    <w:rsid w:val="000C11B5"/>
    <w:rsid w:val="000C281C"/>
    <w:rsid w:val="000C52D1"/>
    <w:rsid w:val="000C6A9A"/>
    <w:rsid w:val="000C6CE1"/>
    <w:rsid w:val="000D1E6C"/>
    <w:rsid w:val="000D334E"/>
    <w:rsid w:val="000D343B"/>
    <w:rsid w:val="000D3A1D"/>
    <w:rsid w:val="000D41DE"/>
    <w:rsid w:val="000D4652"/>
    <w:rsid w:val="000D68A1"/>
    <w:rsid w:val="000D7821"/>
    <w:rsid w:val="000D7DD7"/>
    <w:rsid w:val="000D7E63"/>
    <w:rsid w:val="000E1EF0"/>
    <w:rsid w:val="000E30AA"/>
    <w:rsid w:val="000E525F"/>
    <w:rsid w:val="000E590F"/>
    <w:rsid w:val="000E7758"/>
    <w:rsid w:val="000F0FB7"/>
    <w:rsid w:val="000F254C"/>
    <w:rsid w:val="000F49ED"/>
    <w:rsid w:val="000F5B01"/>
    <w:rsid w:val="000F6585"/>
    <w:rsid w:val="00100F38"/>
    <w:rsid w:val="00101B06"/>
    <w:rsid w:val="0010294A"/>
    <w:rsid w:val="00102BDA"/>
    <w:rsid w:val="00106129"/>
    <w:rsid w:val="00107009"/>
    <w:rsid w:val="00107703"/>
    <w:rsid w:val="001107DB"/>
    <w:rsid w:val="00110FFF"/>
    <w:rsid w:val="0011113E"/>
    <w:rsid w:val="00112688"/>
    <w:rsid w:val="00113745"/>
    <w:rsid w:val="00116511"/>
    <w:rsid w:val="00116EDA"/>
    <w:rsid w:val="00116FB2"/>
    <w:rsid w:val="00117206"/>
    <w:rsid w:val="0011785B"/>
    <w:rsid w:val="001200D9"/>
    <w:rsid w:val="00120336"/>
    <w:rsid w:val="00122287"/>
    <w:rsid w:val="0012311E"/>
    <w:rsid w:val="001231FC"/>
    <w:rsid w:val="00123371"/>
    <w:rsid w:val="00126409"/>
    <w:rsid w:val="00126A44"/>
    <w:rsid w:val="00126EC6"/>
    <w:rsid w:val="0012719E"/>
    <w:rsid w:val="00127BEC"/>
    <w:rsid w:val="00127F30"/>
    <w:rsid w:val="00130A90"/>
    <w:rsid w:val="00131309"/>
    <w:rsid w:val="00132B9C"/>
    <w:rsid w:val="0013302E"/>
    <w:rsid w:val="00133F5E"/>
    <w:rsid w:val="00134A1E"/>
    <w:rsid w:val="00134C8E"/>
    <w:rsid w:val="001354E1"/>
    <w:rsid w:val="00135A1B"/>
    <w:rsid w:val="001374A6"/>
    <w:rsid w:val="001412CD"/>
    <w:rsid w:val="00141DC9"/>
    <w:rsid w:val="00142088"/>
    <w:rsid w:val="00142FD7"/>
    <w:rsid w:val="00143588"/>
    <w:rsid w:val="00144085"/>
    <w:rsid w:val="00144D87"/>
    <w:rsid w:val="00145349"/>
    <w:rsid w:val="001462F5"/>
    <w:rsid w:val="00146AD3"/>
    <w:rsid w:val="00146C2C"/>
    <w:rsid w:val="00146E8D"/>
    <w:rsid w:val="00153F1A"/>
    <w:rsid w:val="00154EB6"/>
    <w:rsid w:val="0015507B"/>
    <w:rsid w:val="001550C2"/>
    <w:rsid w:val="00157DBF"/>
    <w:rsid w:val="00160CE9"/>
    <w:rsid w:val="00160F60"/>
    <w:rsid w:val="00162656"/>
    <w:rsid w:val="00162A71"/>
    <w:rsid w:val="0016785A"/>
    <w:rsid w:val="001705D8"/>
    <w:rsid w:val="00170962"/>
    <w:rsid w:val="00171C9B"/>
    <w:rsid w:val="001723DD"/>
    <w:rsid w:val="0017245E"/>
    <w:rsid w:val="00172AF2"/>
    <w:rsid w:val="00172CB7"/>
    <w:rsid w:val="00172E0D"/>
    <w:rsid w:val="00172F58"/>
    <w:rsid w:val="001810FF"/>
    <w:rsid w:val="00181C7B"/>
    <w:rsid w:val="00182A55"/>
    <w:rsid w:val="00183A8C"/>
    <w:rsid w:val="00183B41"/>
    <w:rsid w:val="0018487D"/>
    <w:rsid w:val="0018679A"/>
    <w:rsid w:val="00187143"/>
    <w:rsid w:val="001878CA"/>
    <w:rsid w:val="00187B8F"/>
    <w:rsid w:val="001909F8"/>
    <w:rsid w:val="001912D5"/>
    <w:rsid w:val="00191A80"/>
    <w:rsid w:val="001932E0"/>
    <w:rsid w:val="0019468C"/>
    <w:rsid w:val="00194AE7"/>
    <w:rsid w:val="00195084"/>
    <w:rsid w:val="0019554A"/>
    <w:rsid w:val="001963AF"/>
    <w:rsid w:val="00196EF1"/>
    <w:rsid w:val="00197399"/>
    <w:rsid w:val="001A0E77"/>
    <w:rsid w:val="001A4B33"/>
    <w:rsid w:val="001A55C7"/>
    <w:rsid w:val="001A67A0"/>
    <w:rsid w:val="001B13CE"/>
    <w:rsid w:val="001B1824"/>
    <w:rsid w:val="001B312F"/>
    <w:rsid w:val="001B31D2"/>
    <w:rsid w:val="001B3FCF"/>
    <w:rsid w:val="001B4FAF"/>
    <w:rsid w:val="001B5636"/>
    <w:rsid w:val="001B5D8C"/>
    <w:rsid w:val="001B6406"/>
    <w:rsid w:val="001B6BFF"/>
    <w:rsid w:val="001C1CEC"/>
    <w:rsid w:val="001C20A1"/>
    <w:rsid w:val="001C2C6A"/>
    <w:rsid w:val="001C4BF5"/>
    <w:rsid w:val="001C5EEF"/>
    <w:rsid w:val="001C77BB"/>
    <w:rsid w:val="001D0D52"/>
    <w:rsid w:val="001D0D74"/>
    <w:rsid w:val="001D3FA4"/>
    <w:rsid w:val="001D48C4"/>
    <w:rsid w:val="001D4BA8"/>
    <w:rsid w:val="001D4D70"/>
    <w:rsid w:val="001D5281"/>
    <w:rsid w:val="001D599F"/>
    <w:rsid w:val="001D6AC1"/>
    <w:rsid w:val="001D6F60"/>
    <w:rsid w:val="001D7082"/>
    <w:rsid w:val="001E02C9"/>
    <w:rsid w:val="001E06DD"/>
    <w:rsid w:val="001E078F"/>
    <w:rsid w:val="001E12A0"/>
    <w:rsid w:val="001E161D"/>
    <w:rsid w:val="001E20BB"/>
    <w:rsid w:val="001E26C4"/>
    <w:rsid w:val="001E33CB"/>
    <w:rsid w:val="001E38C6"/>
    <w:rsid w:val="001E477B"/>
    <w:rsid w:val="001E6700"/>
    <w:rsid w:val="001E7368"/>
    <w:rsid w:val="001E7775"/>
    <w:rsid w:val="001F0CE7"/>
    <w:rsid w:val="001F1770"/>
    <w:rsid w:val="001F196E"/>
    <w:rsid w:val="001F2092"/>
    <w:rsid w:val="001F2534"/>
    <w:rsid w:val="001F2D06"/>
    <w:rsid w:val="001F3C9A"/>
    <w:rsid w:val="001F42EC"/>
    <w:rsid w:val="001F559B"/>
    <w:rsid w:val="001F5ED9"/>
    <w:rsid w:val="00200FFE"/>
    <w:rsid w:val="002016A1"/>
    <w:rsid w:val="00203311"/>
    <w:rsid w:val="002040FA"/>
    <w:rsid w:val="002062AC"/>
    <w:rsid w:val="002075CF"/>
    <w:rsid w:val="00207BBE"/>
    <w:rsid w:val="002100E0"/>
    <w:rsid w:val="002107E4"/>
    <w:rsid w:val="002108A2"/>
    <w:rsid w:val="002171DF"/>
    <w:rsid w:val="00220200"/>
    <w:rsid w:val="0022240F"/>
    <w:rsid w:val="002225C2"/>
    <w:rsid w:val="00222781"/>
    <w:rsid w:val="002236A4"/>
    <w:rsid w:val="00223777"/>
    <w:rsid w:val="00223C11"/>
    <w:rsid w:val="002262A4"/>
    <w:rsid w:val="00226EDB"/>
    <w:rsid w:val="002309D9"/>
    <w:rsid w:val="00230A2A"/>
    <w:rsid w:val="00232170"/>
    <w:rsid w:val="00233976"/>
    <w:rsid w:val="002343D4"/>
    <w:rsid w:val="00235018"/>
    <w:rsid w:val="00235725"/>
    <w:rsid w:val="00236C79"/>
    <w:rsid w:val="00240159"/>
    <w:rsid w:val="0024034A"/>
    <w:rsid w:val="002403F4"/>
    <w:rsid w:val="00241E7B"/>
    <w:rsid w:val="002421BB"/>
    <w:rsid w:val="002437C7"/>
    <w:rsid w:val="0024542A"/>
    <w:rsid w:val="00246E03"/>
    <w:rsid w:val="00247633"/>
    <w:rsid w:val="00251423"/>
    <w:rsid w:val="002515BB"/>
    <w:rsid w:val="00251CBC"/>
    <w:rsid w:val="00252203"/>
    <w:rsid w:val="00252700"/>
    <w:rsid w:val="00255D18"/>
    <w:rsid w:val="00257811"/>
    <w:rsid w:val="002606E7"/>
    <w:rsid w:val="00260B6C"/>
    <w:rsid w:val="0026191F"/>
    <w:rsid w:val="00262868"/>
    <w:rsid w:val="002630FA"/>
    <w:rsid w:val="00263434"/>
    <w:rsid w:val="0026492A"/>
    <w:rsid w:val="0026529B"/>
    <w:rsid w:val="0026544A"/>
    <w:rsid w:val="002654E4"/>
    <w:rsid w:val="00267A44"/>
    <w:rsid w:val="00267E94"/>
    <w:rsid w:val="00271E56"/>
    <w:rsid w:val="00272F72"/>
    <w:rsid w:val="00276760"/>
    <w:rsid w:val="00276A09"/>
    <w:rsid w:val="00276CFB"/>
    <w:rsid w:val="00277569"/>
    <w:rsid w:val="00277ACB"/>
    <w:rsid w:val="00277DB5"/>
    <w:rsid w:val="00280CB2"/>
    <w:rsid w:val="00280F07"/>
    <w:rsid w:val="00281173"/>
    <w:rsid w:val="002814A2"/>
    <w:rsid w:val="002821C8"/>
    <w:rsid w:val="00282EFF"/>
    <w:rsid w:val="00283153"/>
    <w:rsid w:val="00283FF5"/>
    <w:rsid w:val="002843D0"/>
    <w:rsid w:val="00284B84"/>
    <w:rsid w:val="002874CA"/>
    <w:rsid w:val="002875B6"/>
    <w:rsid w:val="00287921"/>
    <w:rsid w:val="002879B0"/>
    <w:rsid w:val="00290837"/>
    <w:rsid w:val="00290FF9"/>
    <w:rsid w:val="00292747"/>
    <w:rsid w:val="002938F2"/>
    <w:rsid w:val="00293F6E"/>
    <w:rsid w:val="00294078"/>
    <w:rsid w:val="00294697"/>
    <w:rsid w:val="00295E6C"/>
    <w:rsid w:val="00296FD7"/>
    <w:rsid w:val="002A3399"/>
    <w:rsid w:val="002A353B"/>
    <w:rsid w:val="002A3772"/>
    <w:rsid w:val="002A606A"/>
    <w:rsid w:val="002B197B"/>
    <w:rsid w:val="002B3207"/>
    <w:rsid w:val="002B7A2A"/>
    <w:rsid w:val="002B7EC1"/>
    <w:rsid w:val="002C1F97"/>
    <w:rsid w:val="002C248A"/>
    <w:rsid w:val="002C268B"/>
    <w:rsid w:val="002C2E5F"/>
    <w:rsid w:val="002C4031"/>
    <w:rsid w:val="002C583F"/>
    <w:rsid w:val="002C5D1F"/>
    <w:rsid w:val="002C5D37"/>
    <w:rsid w:val="002C6340"/>
    <w:rsid w:val="002D0703"/>
    <w:rsid w:val="002D1794"/>
    <w:rsid w:val="002D3CDC"/>
    <w:rsid w:val="002D4089"/>
    <w:rsid w:val="002D470F"/>
    <w:rsid w:val="002D483E"/>
    <w:rsid w:val="002D4985"/>
    <w:rsid w:val="002D6040"/>
    <w:rsid w:val="002D6893"/>
    <w:rsid w:val="002D79C0"/>
    <w:rsid w:val="002D7D91"/>
    <w:rsid w:val="002E0203"/>
    <w:rsid w:val="002E0F01"/>
    <w:rsid w:val="002E1E7C"/>
    <w:rsid w:val="002E23E5"/>
    <w:rsid w:val="002E4FF4"/>
    <w:rsid w:val="002E5BE4"/>
    <w:rsid w:val="002E6083"/>
    <w:rsid w:val="002E67D6"/>
    <w:rsid w:val="002E6DBD"/>
    <w:rsid w:val="002E73A1"/>
    <w:rsid w:val="002E7914"/>
    <w:rsid w:val="002E7A4C"/>
    <w:rsid w:val="002F0E61"/>
    <w:rsid w:val="002F322C"/>
    <w:rsid w:val="002F3295"/>
    <w:rsid w:val="002F4DD8"/>
    <w:rsid w:val="002F550C"/>
    <w:rsid w:val="002F5AA9"/>
    <w:rsid w:val="002F6E8C"/>
    <w:rsid w:val="002F76C7"/>
    <w:rsid w:val="002F7F4A"/>
    <w:rsid w:val="00301A14"/>
    <w:rsid w:val="00302637"/>
    <w:rsid w:val="00303163"/>
    <w:rsid w:val="00303C62"/>
    <w:rsid w:val="00303C74"/>
    <w:rsid w:val="003045CD"/>
    <w:rsid w:val="00305A67"/>
    <w:rsid w:val="0030603B"/>
    <w:rsid w:val="00306717"/>
    <w:rsid w:val="00306A10"/>
    <w:rsid w:val="00306CC4"/>
    <w:rsid w:val="003070BE"/>
    <w:rsid w:val="00307AD1"/>
    <w:rsid w:val="00310450"/>
    <w:rsid w:val="0031120A"/>
    <w:rsid w:val="003112DE"/>
    <w:rsid w:val="0031159C"/>
    <w:rsid w:val="00311C66"/>
    <w:rsid w:val="00311DC8"/>
    <w:rsid w:val="00311EBF"/>
    <w:rsid w:val="00313DC7"/>
    <w:rsid w:val="0031468F"/>
    <w:rsid w:val="00314DCF"/>
    <w:rsid w:val="0031546E"/>
    <w:rsid w:val="003164F4"/>
    <w:rsid w:val="00316D9C"/>
    <w:rsid w:val="00317020"/>
    <w:rsid w:val="003174A4"/>
    <w:rsid w:val="003176CB"/>
    <w:rsid w:val="00317709"/>
    <w:rsid w:val="00320266"/>
    <w:rsid w:val="00320EB0"/>
    <w:rsid w:val="0032176D"/>
    <w:rsid w:val="00321913"/>
    <w:rsid w:val="00322208"/>
    <w:rsid w:val="003227D6"/>
    <w:rsid w:val="00323616"/>
    <w:rsid w:val="0032367F"/>
    <w:rsid w:val="0032489A"/>
    <w:rsid w:val="003249DA"/>
    <w:rsid w:val="003260CE"/>
    <w:rsid w:val="0032617A"/>
    <w:rsid w:val="003267D1"/>
    <w:rsid w:val="00326F9C"/>
    <w:rsid w:val="003271B3"/>
    <w:rsid w:val="003306C5"/>
    <w:rsid w:val="003307F0"/>
    <w:rsid w:val="00332AC8"/>
    <w:rsid w:val="003355DB"/>
    <w:rsid w:val="003379E6"/>
    <w:rsid w:val="0034012A"/>
    <w:rsid w:val="003417F0"/>
    <w:rsid w:val="00343613"/>
    <w:rsid w:val="00343E2F"/>
    <w:rsid w:val="00344B4E"/>
    <w:rsid w:val="00346081"/>
    <w:rsid w:val="00346129"/>
    <w:rsid w:val="0034794A"/>
    <w:rsid w:val="00347FBE"/>
    <w:rsid w:val="0035061F"/>
    <w:rsid w:val="003514D1"/>
    <w:rsid w:val="00351923"/>
    <w:rsid w:val="00351CF2"/>
    <w:rsid w:val="0035242A"/>
    <w:rsid w:val="00354221"/>
    <w:rsid w:val="0035472E"/>
    <w:rsid w:val="0035477B"/>
    <w:rsid w:val="003552C2"/>
    <w:rsid w:val="00355F89"/>
    <w:rsid w:val="00356C1C"/>
    <w:rsid w:val="003603FE"/>
    <w:rsid w:val="00360C44"/>
    <w:rsid w:val="0036158D"/>
    <w:rsid w:val="00364CE3"/>
    <w:rsid w:val="00366528"/>
    <w:rsid w:val="0036652C"/>
    <w:rsid w:val="00366575"/>
    <w:rsid w:val="00370805"/>
    <w:rsid w:val="00370C1A"/>
    <w:rsid w:val="00372773"/>
    <w:rsid w:val="00372BE9"/>
    <w:rsid w:val="00374720"/>
    <w:rsid w:val="0037477A"/>
    <w:rsid w:val="00374AFC"/>
    <w:rsid w:val="00375F50"/>
    <w:rsid w:val="003764FB"/>
    <w:rsid w:val="00377071"/>
    <w:rsid w:val="0037747A"/>
    <w:rsid w:val="00380E1C"/>
    <w:rsid w:val="003818CB"/>
    <w:rsid w:val="003825E2"/>
    <w:rsid w:val="003831BC"/>
    <w:rsid w:val="00383CD4"/>
    <w:rsid w:val="003857BA"/>
    <w:rsid w:val="003858A8"/>
    <w:rsid w:val="00385FF5"/>
    <w:rsid w:val="003861AF"/>
    <w:rsid w:val="003862AD"/>
    <w:rsid w:val="0038667C"/>
    <w:rsid w:val="003867A4"/>
    <w:rsid w:val="00387E4C"/>
    <w:rsid w:val="003904EC"/>
    <w:rsid w:val="00390760"/>
    <w:rsid w:val="00390D3B"/>
    <w:rsid w:val="003933B9"/>
    <w:rsid w:val="003940C5"/>
    <w:rsid w:val="00394FF5"/>
    <w:rsid w:val="00395DDD"/>
    <w:rsid w:val="003A018F"/>
    <w:rsid w:val="003A1250"/>
    <w:rsid w:val="003A1AA3"/>
    <w:rsid w:val="003A1DAF"/>
    <w:rsid w:val="003A3AFD"/>
    <w:rsid w:val="003A43E2"/>
    <w:rsid w:val="003A466A"/>
    <w:rsid w:val="003A4A72"/>
    <w:rsid w:val="003A51EE"/>
    <w:rsid w:val="003A5825"/>
    <w:rsid w:val="003A6B35"/>
    <w:rsid w:val="003B0CE0"/>
    <w:rsid w:val="003B156B"/>
    <w:rsid w:val="003B15EB"/>
    <w:rsid w:val="003B16D2"/>
    <w:rsid w:val="003B307B"/>
    <w:rsid w:val="003B4654"/>
    <w:rsid w:val="003C053F"/>
    <w:rsid w:val="003C12FB"/>
    <w:rsid w:val="003C1310"/>
    <w:rsid w:val="003C2854"/>
    <w:rsid w:val="003C3620"/>
    <w:rsid w:val="003C3D7E"/>
    <w:rsid w:val="003C45FB"/>
    <w:rsid w:val="003C79F1"/>
    <w:rsid w:val="003D01EF"/>
    <w:rsid w:val="003D022F"/>
    <w:rsid w:val="003D0CF9"/>
    <w:rsid w:val="003D0E07"/>
    <w:rsid w:val="003D0FFB"/>
    <w:rsid w:val="003D2DAF"/>
    <w:rsid w:val="003D3BA1"/>
    <w:rsid w:val="003D3DE8"/>
    <w:rsid w:val="003D52A3"/>
    <w:rsid w:val="003D5621"/>
    <w:rsid w:val="003D5F92"/>
    <w:rsid w:val="003D6736"/>
    <w:rsid w:val="003D680D"/>
    <w:rsid w:val="003D77D2"/>
    <w:rsid w:val="003E16E2"/>
    <w:rsid w:val="003E16EE"/>
    <w:rsid w:val="003E2150"/>
    <w:rsid w:val="003E2E1E"/>
    <w:rsid w:val="003E3090"/>
    <w:rsid w:val="003E33D2"/>
    <w:rsid w:val="003E579E"/>
    <w:rsid w:val="003E624C"/>
    <w:rsid w:val="003E6F3B"/>
    <w:rsid w:val="003F1B94"/>
    <w:rsid w:val="003F2EFF"/>
    <w:rsid w:val="003F415F"/>
    <w:rsid w:val="003F50F9"/>
    <w:rsid w:val="003F544C"/>
    <w:rsid w:val="003F5524"/>
    <w:rsid w:val="003F56CF"/>
    <w:rsid w:val="003F64C7"/>
    <w:rsid w:val="003F6E0F"/>
    <w:rsid w:val="00400FA4"/>
    <w:rsid w:val="004010DE"/>
    <w:rsid w:val="00401E73"/>
    <w:rsid w:val="0040211A"/>
    <w:rsid w:val="004023BF"/>
    <w:rsid w:val="0040243D"/>
    <w:rsid w:val="004025A3"/>
    <w:rsid w:val="00403540"/>
    <w:rsid w:val="00403FA8"/>
    <w:rsid w:val="00404660"/>
    <w:rsid w:val="00407499"/>
    <w:rsid w:val="00410873"/>
    <w:rsid w:val="004110D7"/>
    <w:rsid w:val="00411112"/>
    <w:rsid w:val="0041165C"/>
    <w:rsid w:val="0041246C"/>
    <w:rsid w:val="00412BC3"/>
    <w:rsid w:val="00413482"/>
    <w:rsid w:val="00414DE1"/>
    <w:rsid w:val="00415080"/>
    <w:rsid w:val="00415954"/>
    <w:rsid w:val="00416C89"/>
    <w:rsid w:val="00417C62"/>
    <w:rsid w:val="00417D13"/>
    <w:rsid w:val="00417F21"/>
    <w:rsid w:val="00421EFC"/>
    <w:rsid w:val="004226DD"/>
    <w:rsid w:val="0042378F"/>
    <w:rsid w:val="00423B62"/>
    <w:rsid w:val="0042443B"/>
    <w:rsid w:val="00424554"/>
    <w:rsid w:val="0042473E"/>
    <w:rsid w:val="00424A6B"/>
    <w:rsid w:val="004260DF"/>
    <w:rsid w:val="00426239"/>
    <w:rsid w:val="00427050"/>
    <w:rsid w:val="00427280"/>
    <w:rsid w:val="004309F3"/>
    <w:rsid w:val="004312FC"/>
    <w:rsid w:val="00433387"/>
    <w:rsid w:val="004349CA"/>
    <w:rsid w:val="00434EC7"/>
    <w:rsid w:val="00436497"/>
    <w:rsid w:val="00437B33"/>
    <w:rsid w:val="0044116D"/>
    <w:rsid w:val="0044220B"/>
    <w:rsid w:val="004463EB"/>
    <w:rsid w:val="00446649"/>
    <w:rsid w:val="00450F8D"/>
    <w:rsid w:val="0045270D"/>
    <w:rsid w:val="004528B4"/>
    <w:rsid w:val="00452980"/>
    <w:rsid w:val="00453F50"/>
    <w:rsid w:val="0045486D"/>
    <w:rsid w:val="00455BC4"/>
    <w:rsid w:val="004562DE"/>
    <w:rsid w:val="00456B4F"/>
    <w:rsid w:val="0045768B"/>
    <w:rsid w:val="00457FDF"/>
    <w:rsid w:val="00460889"/>
    <w:rsid w:val="00460EF1"/>
    <w:rsid w:val="00461702"/>
    <w:rsid w:val="00461A59"/>
    <w:rsid w:val="00461CE5"/>
    <w:rsid w:val="00461FDF"/>
    <w:rsid w:val="00463AF9"/>
    <w:rsid w:val="00464F8A"/>
    <w:rsid w:val="00465B60"/>
    <w:rsid w:val="00467967"/>
    <w:rsid w:val="00470DEC"/>
    <w:rsid w:val="00470F0A"/>
    <w:rsid w:val="004721E5"/>
    <w:rsid w:val="00472B84"/>
    <w:rsid w:val="004731F7"/>
    <w:rsid w:val="00474533"/>
    <w:rsid w:val="004750D8"/>
    <w:rsid w:val="00476E3A"/>
    <w:rsid w:val="004831DC"/>
    <w:rsid w:val="004835AE"/>
    <w:rsid w:val="004839F2"/>
    <w:rsid w:val="0048402C"/>
    <w:rsid w:val="004860B1"/>
    <w:rsid w:val="004869DB"/>
    <w:rsid w:val="004878AB"/>
    <w:rsid w:val="00491C39"/>
    <w:rsid w:val="004924A8"/>
    <w:rsid w:val="00492F15"/>
    <w:rsid w:val="0049477A"/>
    <w:rsid w:val="00494E3D"/>
    <w:rsid w:val="00494F89"/>
    <w:rsid w:val="00497856"/>
    <w:rsid w:val="00497D8F"/>
    <w:rsid w:val="004A0414"/>
    <w:rsid w:val="004A0F20"/>
    <w:rsid w:val="004A187A"/>
    <w:rsid w:val="004A1BF0"/>
    <w:rsid w:val="004A3C91"/>
    <w:rsid w:val="004A3D5F"/>
    <w:rsid w:val="004A3DDE"/>
    <w:rsid w:val="004A3E8F"/>
    <w:rsid w:val="004A5098"/>
    <w:rsid w:val="004A6035"/>
    <w:rsid w:val="004A6CB6"/>
    <w:rsid w:val="004A768F"/>
    <w:rsid w:val="004B0A0C"/>
    <w:rsid w:val="004B2498"/>
    <w:rsid w:val="004B2D43"/>
    <w:rsid w:val="004B322E"/>
    <w:rsid w:val="004B5855"/>
    <w:rsid w:val="004B67A0"/>
    <w:rsid w:val="004C0944"/>
    <w:rsid w:val="004C2DBD"/>
    <w:rsid w:val="004C3AD5"/>
    <w:rsid w:val="004C4CC8"/>
    <w:rsid w:val="004C4EB6"/>
    <w:rsid w:val="004C532A"/>
    <w:rsid w:val="004C5F98"/>
    <w:rsid w:val="004C6458"/>
    <w:rsid w:val="004C65B7"/>
    <w:rsid w:val="004C6D9C"/>
    <w:rsid w:val="004C790D"/>
    <w:rsid w:val="004D20B3"/>
    <w:rsid w:val="004D25BF"/>
    <w:rsid w:val="004D25CE"/>
    <w:rsid w:val="004D2F3A"/>
    <w:rsid w:val="004D3207"/>
    <w:rsid w:val="004D3C0D"/>
    <w:rsid w:val="004D3E14"/>
    <w:rsid w:val="004D42A3"/>
    <w:rsid w:val="004D4B09"/>
    <w:rsid w:val="004D4DC2"/>
    <w:rsid w:val="004D5640"/>
    <w:rsid w:val="004D5DC7"/>
    <w:rsid w:val="004D5EA1"/>
    <w:rsid w:val="004E1961"/>
    <w:rsid w:val="004E219E"/>
    <w:rsid w:val="004E2D2F"/>
    <w:rsid w:val="004E30C3"/>
    <w:rsid w:val="004E38A4"/>
    <w:rsid w:val="004E3A57"/>
    <w:rsid w:val="004E47E5"/>
    <w:rsid w:val="004E4E38"/>
    <w:rsid w:val="004E5861"/>
    <w:rsid w:val="004E5B84"/>
    <w:rsid w:val="004E6248"/>
    <w:rsid w:val="004E64C5"/>
    <w:rsid w:val="004E6530"/>
    <w:rsid w:val="004E74BE"/>
    <w:rsid w:val="004F1CA3"/>
    <w:rsid w:val="004F26B4"/>
    <w:rsid w:val="004F4519"/>
    <w:rsid w:val="004F4916"/>
    <w:rsid w:val="004F5F61"/>
    <w:rsid w:val="00501295"/>
    <w:rsid w:val="005020CD"/>
    <w:rsid w:val="00503CCF"/>
    <w:rsid w:val="00504ED8"/>
    <w:rsid w:val="00504F19"/>
    <w:rsid w:val="005073A0"/>
    <w:rsid w:val="005102BD"/>
    <w:rsid w:val="00510DBA"/>
    <w:rsid w:val="00512142"/>
    <w:rsid w:val="005121D1"/>
    <w:rsid w:val="00512D04"/>
    <w:rsid w:val="00512EE3"/>
    <w:rsid w:val="005145F4"/>
    <w:rsid w:val="00515081"/>
    <w:rsid w:val="0051782F"/>
    <w:rsid w:val="00521278"/>
    <w:rsid w:val="005215C9"/>
    <w:rsid w:val="00521664"/>
    <w:rsid w:val="00522930"/>
    <w:rsid w:val="00522A30"/>
    <w:rsid w:val="0052373E"/>
    <w:rsid w:val="0052498B"/>
    <w:rsid w:val="005258AE"/>
    <w:rsid w:val="005258DB"/>
    <w:rsid w:val="005263A8"/>
    <w:rsid w:val="005279E7"/>
    <w:rsid w:val="00530F35"/>
    <w:rsid w:val="005310A6"/>
    <w:rsid w:val="00531A7E"/>
    <w:rsid w:val="00533C56"/>
    <w:rsid w:val="00535EC1"/>
    <w:rsid w:val="00536ADC"/>
    <w:rsid w:val="00537296"/>
    <w:rsid w:val="00537484"/>
    <w:rsid w:val="0054438E"/>
    <w:rsid w:val="005443EB"/>
    <w:rsid w:val="00544C21"/>
    <w:rsid w:val="00545DA8"/>
    <w:rsid w:val="0054615C"/>
    <w:rsid w:val="00550470"/>
    <w:rsid w:val="00552FA1"/>
    <w:rsid w:val="00555009"/>
    <w:rsid w:val="00555C30"/>
    <w:rsid w:val="00556788"/>
    <w:rsid w:val="00556A8F"/>
    <w:rsid w:val="00556F43"/>
    <w:rsid w:val="005570CF"/>
    <w:rsid w:val="005575B6"/>
    <w:rsid w:val="00557CF8"/>
    <w:rsid w:val="00557EFF"/>
    <w:rsid w:val="00560457"/>
    <w:rsid w:val="0056195A"/>
    <w:rsid w:val="00561A5A"/>
    <w:rsid w:val="00561CD1"/>
    <w:rsid w:val="00562B8E"/>
    <w:rsid w:val="005671DA"/>
    <w:rsid w:val="00567680"/>
    <w:rsid w:val="00567CCE"/>
    <w:rsid w:val="00570AA3"/>
    <w:rsid w:val="00571D51"/>
    <w:rsid w:val="00571E5F"/>
    <w:rsid w:val="00571F2F"/>
    <w:rsid w:val="005741B6"/>
    <w:rsid w:val="00574E46"/>
    <w:rsid w:val="00575DB2"/>
    <w:rsid w:val="005764D1"/>
    <w:rsid w:val="00580628"/>
    <w:rsid w:val="00581595"/>
    <w:rsid w:val="005821E8"/>
    <w:rsid w:val="005839B2"/>
    <w:rsid w:val="00583A07"/>
    <w:rsid w:val="005852E1"/>
    <w:rsid w:val="005854A7"/>
    <w:rsid w:val="0058570D"/>
    <w:rsid w:val="00586BE8"/>
    <w:rsid w:val="0059015B"/>
    <w:rsid w:val="00590739"/>
    <w:rsid w:val="00591775"/>
    <w:rsid w:val="00592403"/>
    <w:rsid w:val="00592780"/>
    <w:rsid w:val="00592A21"/>
    <w:rsid w:val="00593272"/>
    <w:rsid w:val="005936E4"/>
    <w:rsid w:val="00593E89"/>
    <w:rsid w:val="00594498"/>
    <w:rsid w:val="00594A90"/>
    <w:rsid w:val="00595991"/>
    <w:rsid w:val="00597A3A"/>
    <w:rsid w:val="00597B42"/>
    <w:rsid w:val="005A084F"/>
    <w:rsid w:val="005A251F"/>
    <w:rsid w:val="005A2F25"/>
    <w:rsid w:val="005A41D1"/>
    <w:rsid w:val="005A5823"/>
    <w:rsid w:val="005A6E47"/>
    <w:rsid w:val="005A73DB"/>
    <w:rsid w:val="005A7BD5"/>
    <w:rsid w:val="005B184B"/>
    <w:rsid w:val="005B3763"/>
    <w:rsid w:val="005B3D3D"/>
    <w:rsid w:val="005B6F63"/>
    <w:rsid w:val="005C12B2"/>
    <w:rsid w:val="005C136E"/>
    <w:rsid w:val="005C1C54"/>
    <w:rsid w:val="005C1FDD"/>
    <w:rsid w:val="005C25A9"/>
    <w:rsid w:val="005C26D1"/>
    <w:rsid w:val="005C2D53"/>
    <w:rsid w:val="005C41F6"/>
    <w:rsid w:val="005C49D5"/>
    <w:rsid w:val="005C73FE"/>
    <w:rsid w:val="005D004D"/>
    <w:rsid w:val="005D0667"/>
    <w:rsid w:val="005D08C7"/>
    <w:rsid w:val="005D0FB0"/>
    <w:rsid w:val="005D1647"/>
    <w:rsid w:val="005D437A"/>
    <w:rsid w:val="005D51C0"/>
    <w:rsid w:val="005D59BA"/>
    <w:rsid w:val="005D6340"/>
    <w:rsid w:val="005D7C2A"/>
    <w:rsid w:val="005D7CBC"/>
    <w:rsid w:val="005E0884"/>
    <w:rsid w:val="005E1817"/>
    <w:rsid w:val="005E381F"/>
    <w:rsid w:val="005E438F"/>
    <w:rsid w:val="005E6531"/>
    <w:rsid w:val="005E6796"/>
    <w:rsid w:val="005E7016"/>
    <w:rsid w:val="005F0EEE"/>
    <w:rsid w:val="005F111A"/>
    <w:rsid w:val="005F17CB"/>
    <w:rsid w:val="005F183B"/>
    <w:rsid w:val="005F2F01"/>
    <w:rsid w:val="005F3B15"/>
    <w:rsid w:val="005F4C28"/>
    <w:rsid w:val="005F5181"/>
    <w:rsid w:val="005F5DBF"/>
    <w:rsid w:val="005F6D00"/>
    <w:rsid w:val="005F793F"/>
    <w:rsid w:val="00600B02"/>
    <w:rsid w:val="00601975"/>
    <w:rsid w:val="00602F53"/>
    <w:rsid w:val="00603681"/>
    <w:rsid w:val="00604703"/>
    <w:rsid w:val="006048ED"/>
    <w:rsid w:val="00604CAE"/>
    <w:rsid w:val="0060552E"/>
    <w:rsid w:val="00605CFA"/>
    <w:rsid w:val="00606409"/>
    <w:rsid w:val="00606592"/>
    <w:rsid w:val="006103A2"/>
    <w:rsid w:val="006103D0"/>
    <w:rsid w:val="00610545"/>
    <w:rsid w:val="00611886"/>
    <w:rsid w:val="006122FD"/>
    <w:rsid w:val="00613439"/>
    <w:rsid w:val="00615189"/>
    <w:rsid w:val="00617A93"/>
    <w:rsid w:val="00617E4D"/>
    <w:rsid w:val="0062052C"/>
    <w:rsid w:val="00620FD8"/>
    <w:rsid w:val="006223DF"/>
    <w:rsid w:val="00623A8B"/>
    <w:rsid w:val="00623E26"/>
    <w:rsid w:val="006243CB"/>
    <w:rsid w:val="00624410"/>
    <w:rsid w:val="00624472"/>
    <w:rsid w:val="00625CB7"/>
    <w:rsid w:val="00627513"/>
    <w:rsid w:val="006310F6"/>
    <w:rsid w:val="00631FD1"/>
    <w:rsid w:val="00632F22"/>
    <w:rsid w:val="0063344F"/>
    <w:rsid w:val="006349C1"/>
    <w:rsid w:val="00635B7B"/>
    <w:rsid w:val="00640303"/>
    <w:rsid w:val="00641868"/>
    <w:rsid w:val="006427C0"/>
    <w:rsid w:val="00644777"/>
    <w:rsid w:val="00644F3E"/>
    <w:rsid w:val="00646B3B"/>
    <w:rsid w:val="006477A7"/>
    <w:rsid w:val="00650991"/>
    <w:rsid w:val="00653AC2"/>
    <w:rsid w:val="0065585F"/>
    <w:rsid w:val="006558E6"/>
    <w:rsid w:val="0065620C"/>
    <w:rsid w:val="006607B6"/>
    <w:rsid w:val="00660817"/>
    <w:rsid w:val="0066082F"/>
    <w:rsid w:val="006608A9"/>
    <w:rsid w:val="00660C0D"/>
    <w:rsid w:val="00661645"/>
    <w:rsid w:val="0066248D"/>
    <w:rsid w:val="0066298B"/>
    <w:rsid w:val="006630DB"/>
    <w:rsid w:val="00664EB9"/>
    <w:rsid w:val="0066567A"/>
    <w:rsid w:val="0066716E"/>
    <w:rsid w:val="00667671"/>
    <w:rsid w:val="006705CD"/>
    <w:rsid w:val="00672924"/>
    <w:rsid w:val="00672DA2"/>
    <w:rsid w:val="006730E6"/>
    <w:rsid w:val="00673D49"/>
    <w:rsid w:val="0067406E"/>
    <w:rsid w:val="0067464F"/>
    <w:rsid w:val="006751DF"/>
    <w:rsid w:val="00675CD1"/>
    <w:rsid w:val="006769C3"/>
    <w:rsid w:val="00677A27"/>
    <w:rsid w:val="006847ED"/>
    <w:rsid w:val="00684879"/>
    <w:rsid w:val="00685472"/>
    <w:rsid w:val="006869CF"/>
    <w:rsid w:val="00687696"/>
    <w:rsid w:val="00693158"/>
    <w:rsid w:val="0069332C"/>
    <w:rsid w:val="00694D99"/>
    <w:rsid w:val="006979CB"/>
    <w:rsid w:val="00697FB2"/>
    <w:rsid w:val="006A0AFA"/>
    <w:rsid w:val="006A2DD2"/>
    <w:rsid w:val="006A3313"/>
    <w:rsid w:val="006A3964"/>
    <w:rsid w:val="006A3E7A"/>
    <w:rsid w:val="006A456B"/>
    <w:rsid w:val="006A45DD"/>
    <w:rsid w:val="006A5CC7"/>
    <w:rsid w:val="006A5D8F"/>
    <w:rsid w:val="006A6D1E"/>
    <w:rsid w:val="006B0912"/>
    <w:rsid w:val="006B0F6A"/>
    <w:rsid w:val="006B1410"/>
    <w:rsid w:val="006B1C29"/>
    <w:rsid w:val="006B2272"/>
    <w:rsid w:val="006B2675"/>
    <w:rsid w:val="006B26AD"/>
    <w:rsid w:val="006B2AC8"/>
    <w:rsid w:val="006B2C1F"/>
    <w:rsid w:val="006B37AC"/>
    <w:rsid w:val="006B45C3"/>
    <w:rsid w:val="006B4736"/>
    <w:rsid w:val="006B48C3"/>
    <w:rsid w:val="006B4A8F"/>
    <w:rsid w:val="006B614E"/>
    <w:rsid w:val="006B635B"/>
    <w:rsid w:val="006B65B5"/>
    <w:rsid w:val="006B6985"/>
    <w:rsid w:val="006B6A68"/>
    <w:rsid w:val="006B6AFD"/>
    <w:rsid w:val="006B6CE3"/>
    <w:rsid w:val="006C1B3F"/>
    <w:rsid w:val="006C2EF3"/>
    <w:rsid w:val="006C3A40"/>
    <w:rsid w:val="006C4B25"/>
    <w:rsid w:val="006C6365"/>
    <w:rsid w:val="006C6F29"/>
    <w:rsid w:val="006C7EB6"/>
    <w:rsid w:val="006D0ADF"/>
    <w:rsid w:val="006D143A"/>
    <w:rsid w:val="006D1F6D"/>
    <w:rsid w:val="006D5C57"/>
    <w:rsid w:val="006D5E9A"/>
    <w:rsid w:val="006D5F9A"/>
    <w:rsid w:val="006D65B5"/>
    <w:rsid w:val="006D773D"/>
    <w:rsid w:val="006D7FA5"/>
    <w:rsid w:val="006E1DC7"/>
    <w:rsid w:val="006E40F4"/>
    <w:rsid w:val="006E4DBB"/>
    <w:rsid w:val="006E5975"/>
    <w:rsid w:val="006E5B63"/>
    <w:rsid w:val="006F12C5"/>
    <w:rsid w:val="006F24AE"/>
    <w:rsid w:val="006F3E25"/>
    <w:rsid w:val="006F422A"/>
    <w:rsid w:val="006F54C0"/>
    <w:rsid w:val="006F5D13"/>
    <w:rsid w:val="006F62ED"/>
    <w:rsid w:val="006F6F4E"/>
    <w:rsid w:val="006F7DD3"/>
    <w:rsid w:val="0070026D"/>
    <w:rsid w:val="007006BA"/>
    <w:rsid w:val="00701444"/>
    <w:rsid w:val="00701C68"/>
    <w:rsid w:val="00702927"/>
    <w:rsid w:val="007109BE"/>
    <w:rsid w:val="00710FCF"/>
    <w:rsid w:val="00711C26"/>
    <w:rsid w:val="0071284B"/>
    <w:rsid w:val="00712E41"/>
    <w:rsid w:val="0071332A"/>
    <w:rsid w:val="00713929"/>
    <w:rsid w:val="00713A37"/>
    <w:rsid w:val="00713DAB"/>
    <w:rsid w:val="007144FF"/>
    <w:rsid w:val="00714A16"/>
    <w:rsid w:val="0071539D"/>
    <w:rsid w:val="00715968"/>
    <w:rsid w:val="0072200D"/>
    <w:rsid w:val="0072205A"/>
    <w:rsid w:val="00722677"/>
    <w:rsid w:val="00722BAA"/>
    <w:rsid w:val="00722C7D"/>
    <w:rsid w:val="00722DD6"/>
    <w:rsid w:val="00722F56"/>
    <w:rsid w:val="00723489"/>
    <w:rsid w:val="007237AD"/>
    <w:rsid w:val="007244AC"/>
    <w:rsid w:val="007253C9"/>
    <w:rsid w:val="0072556A"/>
    <w:rsid w:val="00731015"/>
    <w:rsid w:val="00732570"/>
    <w:rsid w:val="007325D9"/>
    <w:rsid w:val="007333E4"/>
    <w:rsid w:val="00733738"/>
    <w:rsid w:val="00736969"/>
    <w:rsid w:val="0073736F"/>
    <w:rsid w:val="00741A6E"/>
    <w:rsid w:val="00743051"/>
    <w:rsid w:val="007435E0"/>
    <w:rsid w:val="00743E3C"/>
    <w:rsid w:val="0074458B"/>
    <w:rsid w:val="00744DC8"/>
    <w:rsid w:val="007470D0"/>
    <w:rsid w:val="0074770D"/>
    <w:rsid w:val="00751E77"/>
    <w:rsid w:val="00753961"/>
    <w:rsid w:val="007539B1"/>
    <w:rsid w:val="00754E61"/>
    <w:rsid w:val="00756F60"/>
    <w:rsid w:val="00757309"/>
    <w:rsid w:val="007603DB"/>
    <w:rsid w:val="00760BB7"/>
    <w:rsid w:val="007614B2"/>
    <w:rsid w:val="007631AE"/>
    <w:rsid w:val="00763C2A"/>
    <w:rsid w:val="00764944"/>
    <w:rsid w:val="00766263"/>
    <w:rsid w:val="00766589"/>
    <w:rsid w:val="00767450"/>
    <w:rsid w:val="007677B7"/>
    <w:rsid w:val="00772C0F"/>
    <w:rsid w:val="007733E5"/>
    <w:rsid w:val="0077409C"/>
    <w:rsid w:val="007752C3"/>
    <w:rsid w:val="00775529"/>
    <w:rsid w:val="00775B76"/>
    <w:rsid w:val="007764BB"/>
    <w:rsid w:val="0078035A"/>
    <w:rsid w:val="007804AB"/>
    <w:rsid w:val="00780F47"/>
    <w:rsid w:val="007811C1"/>
    <w:rsid w:val="00783A6B"/>
    <w:rsid w:val="0078557B"/>
    <w:rsid w:val="00785721"/>
    <w:rsid w:val="00785D0B"/>
    <w:rsid w:val="00785D0C"/>
    <w:rsid w:val="00787D44"/>
    <w:rsid w:val="0079172E"/>
    <w:rsid w:val="0079241D"/>
    <w:rsid w:val="00794854"/>
    <w:rsid w:val="00795519"/>
    <w:rsid w:val="007959AF"/>
    <w:rsid w:val="00795B66"/>
    <w:rsid w:val="00795BF8"/>
    <w:rsid w:val="00796AF7"/>
    <w:rsid w:val="007A168E"/>
    <w:rsid w:val="007A2232"/>
    <w:rsid w:val="007A330B"/>
    <w:rsid w:val="007A3405"/>
    <w:rsid w:val="007A45DE"/>
    <w:rsid w:val="007A5336"/>
    <w:rsid w:val="007A63BF"/>
    <w:rsid w:val="007A6A4A"/>
    <w:rsid w:val="007A7381"/>
    <w:rsid w:val="007B0279"/>
    <w:rsid w:val="007B0391"/>
    <w:rsid w:val="007B139C"/>
    <w:rsid w:val="007B1C30"/>
    <w:rsid w:val="007B1C46"/>
    <w:rsid w:val="007B23DD"/>
    <w:rsid w:val="007B3DB8"/>
    <w:rsid w:val="007B442D"/>
    <w:rsid w:val="007B5380"/>
    <w:rsid w:val="007B63F1"/>
    <w:rsid w:val="007B6F52"/>
    <w:rsid w:val="007B714E"/>
    <w:rsid w:val="007B7239"/>
    <w:rsid w:val="007C0B98"/>
    <w:rsid w:val="007C0B9D"/>
    <w:rsid w:val="007C1E30"/>
    <w:rsid w:val="007C2C4D"/>
    <w:rsid w:val="007C4B25"/>
    <w:rsid w:val="007C4EF4"/>
    <w:rsid w:val="007C7E87"/>
    <w:rsid w:val="007D0DEC"/>
    <w:rsid w:val="007D1C78"/>
    <w:rsid w:val="007D3A5D"/>
    <w:rsid w:val="007D45EB"/>
    <w:rsid w:val="007D4AB9"/>
    <w:rsid w:val="007D4C5F"/>
    <w:rsid w:val="007D52EE"/>
    <w:rsid w:val="007D7A39"/>
    <w:rsid w:val="007D7C69"/>
    <w:rsid w:val="007E01D8"/>
    <w:rsid w:val="007E0449"/>
    <w:rsid w:val="007E18E3"/>
    <w:rsid w:val="007E4877"/>
    <w:rsid w:val="007E4924"/>
    <w:rsid w:val="007E50D7"/>
    <w:rsid w:val="007E64C6"/>
    <w:rsid w:val="007E6BEC"/>
    <w:rsid w:val="007E7C8A"/>
    <w:rsid w:val="007F0CE7"/>
    <w:rsid w:val="007F1491"/>
    <w:rsid w:val="007F206C"/>
    <w:rsid w:val="007F2CC1"/>
    <w:rsid w:val="007F39A3"/>
    <w:rsid w:val="007F3D48"/>
    <w:rsid w:val="007F3DE9"/>
    <w:rsid w:val="007F4539"/>
    <w:rsid w:val="007F4B8D"/>
    <w:rsid w:val="007F5A92"/>
    <w:rsid w:val="007F5BB8"/>
    <w:rsid w:val="007F666D"/>
    <w:rsid w:val="007F6DA8"/>
    <w:rsid w:val="008000E9"/>
    <w:rsid w:val="00801F36"/>
    <w:rsid w:val="00803540"/>
    <w:rsid w:val="008037B7"/>
    <w:rsid w:val="00804545"/>
    <w:rsid w:val="008056A1"/>
    <w:rsid w:val="0080723C"/>
    <w:rsid w:val="0081068C"/>
    <w:rsid w:val="00811A7D"/>
    <w:rsid w:val="00813D27"/>
    <w:rsid w:val="00813FFA"/>
    <w:rsid w:val="0081404D"/>
    <w:rsid w:val="00814438"/>
    <w:rsid w:val="008169A9"/>
    <w:rsid w:val="00817CE9"/>
    <w:rsid w:val="008218FF"/>
    <w:rsid w:val="0082386D"/>
    <w:rsid w:val="00824104"/>
    <w:rsid w:val="008247DF"/>
    <w:rsid w:val="00824B70"/>
    <w:rsid w:val="008251E5"/>
    <w:rsid w:val="008255AF"/>
    <w:rsid w:val="00826AD4"/>
    <w:rsid w:val="00831001"/>
    <w:rsid w:val="00831683"/>
    <w:rsid w:val="00831FF5"/>
    <w:rsid w:val="00832038"/>
    <w:rsid w:val="00832240"/>
    <w:rsid w:val="00833362"/>
    <w:rsid w:val="008337B7"/>
    <w:rsid w:val="00833A78"/>
    <w:rsid w:val="00835B59"/>
    <w:rsid w:val="00835C5A"/>
    <w:rsid w:val="008375FD"/>
    <w:rsid w:val="00840591"/>
    <w:rsid w:val="008409F8"/>
    <w:rsid w:val="00841834"/>
    <w:rsid w:val="00841849"/>
    <w:rsid w:val="008426B2"/>
    <w:rsid w:val="00843402"/>
    <w:rsid w:val="00844221"/>
    <w:rsid w:val="008471D6"/>
    <w:rsid w:val="008472F6"/>
    <w:rsid w:val="00847C78"/>
    <w:rsid w:val="008500C6"/>
    <w:rsid w:val="008539A5"/>
    <w:rsid w:val="00853C6E"/>
    <w:rsid w:val="0085413D"/>
    <w:rsid w:val="0085492C"/>
    <w:rsid w:val="00854B02"/>
    <w:rsid w:val="00854C3E"/>
    <w:rsid w:val="0085512C"/>
    <w:rsid w:val="008559C4"/>
    <w:rsid w:val="00855CCE"/>
    <w:rsid w:val="00857140"/>
    <w:rsid w:val="0085751D"/>
    <w:rsid w:val="008603BA"/>
    <w:rsid w:val="00860E47"/>
    <w:rsid w:val="00861EF4"/>
    <w:rsid w:val="00861F26"/>
    <w:rsid w:val="008636B9"/>
    <w:rsid w:val="00864C44"/>
    <w:rsid w:val="00864D75"/>
    <w:rsid w:val="00864E7D"/>
    <w:rsid w:val="00871590"/>
    <w:rsid w:val="008736E3"/>
    <w:rsid w:val="00875061"/>
    <w:rsid w:val="00875065"/>
    <w:rsid w:val="008751C7"/>
    <w:rsid w:val="00876415"/>
    <w:rsid w:val="008769C4"/>
    <w:rsid w:val="00877475"/>
    <w:rsid w:val="00877AC3"/>
    <w:rsid w:val="00877DB6"/>
    <w:rsid w:val="00877DE7"/>
    <w:rsid w:val="0088066E"/>
    <w:rsid w:val="00881380"/>
    <w:rsid w:val="008821C4"/>
    <w:rsid w:val="0088328F"/>
    <w:rsid w:val="008874E8"/>
    <w:rsid w:val="00890AFB"/>
    <w:rsid w:val="00890B7F"/>
    <w:rsid w:val="00890D2B"/>
    <w:rsid w:val="0089127A"/>
    <w:rsid w:val="00891F2B"/>
    <w:rsid w:val="00892D4F"/>
    <w:rsid w:val="0089444F"/>
    <w:rsid w:val="00895B2E"/>
    <w:rsid w:val="008965E7"/>
    <w:rsid w:val="008A0863"/>
    <w:rsid w:val="008A1900"/>
    <w:rsid w:val="008A259D"/>
    <w:rsid w:val="008A2EEC"/>
    <w:rsid w:val="008A3473"/>
    <w:rsid w:val="008A4E6E"/>
    <w:rsid w:val="008A5B7C"/>
    <w:rsid w:val="008A5BBC"/>
    <w:rsid w:val="008B06CC"/>
    <w:rsid w:val="008B1B3F"/>
    <w:rsid w:val="008B2E48"/>
    <w:rsid w:val="008B3F3E"/>
    <w:rsid w:val="008B42D0"/>
    <w:rsid w:val="008B4D93"/>
    <w:rsid w:val="008B4FD5"/>
    <w:rsid w:val="008B50EE"/>
    <w:rsid w:val="008B54AB"/>
    <w:rsid w:val="008B59E6"/>
    <w:rsid w:val="008B6B0C"/>
    <w:rsid w:val="008B6CB1"/>
    <w:rsid w:val="008B7626"/>
    <w:rsid w:val="008C1D6A"/>
    <w:rsid w:val="008C30C2"/>
    <w:rsid w:val="008C3433"/>
    <w:rsid w:val="008C3449"/>
    <w:rsid w:val="008C359D"/>
    <w:rsid w:val="008C3727"/>
    <w:rsid w:val="008C5536"/>
    <w:rsid w:val="008C6506"/>
    <w:rsid w:val="008C79C8"/>
    <w:rsid w:val="008D2924"/>
    <w:rsid w:val="008D2A42"/>
    <w:rsid w:val="008D3837"/>
    <w:rsid w:val="008D4DD4"/>
    <w:rsid w:val="008D5113"/>
    <w:rsid w:val="008D7D2B"/>
    <w:rsid w:val="008E059B"/>
    <w:rsid w:val="008E0E9C"/>
    <w:rsid w:val="008E2BD9"/>
    <w:rsid w:val="008E4117"/>
    <w:rsid w:val="008E69C4"/>
    <w:rsid w:val="008E7628"/>
    <w:rsid w:val="008E7F0C"/>
    <w:rsid w:val="008F1176"/>
    <w:rsid w:val="008F1E37"/>
    <w:rsid w:val="008F215C"/>
    <w:rsid w:val="008F3382"/>
    <w:rsid w:val="008F4DA4"/>
    <w:rsid w:val="008F4DCA"/>
    <w:rsid w:val="008F5985"/>
    <w:rsid w:val="008F62B1"/>
    <w:rsid w:val="008F62BA"/>
    <w:rsid w:val="008F65B8"/>
    <w:rsid w:val="008F6623"/>
    <w:rsid w:val="008F71C0"/>
    <w:rsid w:val="009006A9"/>
    <w:rsid w:val="00900D75"/>
    <w:rsid w:val="0090100C"/>
    <w:rsid w:val="00901F15"/>
    <w:rsid w:val="009041C3"/>
    <w:rsid w:val="00904E52"/>
    <w:rsid w:val="0090660E"/>
    <w:rsid w:val="00906DEE"/>
    <w:rsid w:val="00907465"/>
    <w:rsid w:val="00907D69"/>
    <w:rsid w:val="00911707"/>
    <w:rsid w:val="00911C64"/>
    <w:rsid w:val="00912256"/>
    <w:rsid w:val="00912B84"/>
    <w:rsid w:val="009154B9"/>
    <w:rsid w:val="009156F0"/>
    <w:rsid w:val="00917CB4"/>
    <w:rsid w:val="00920EA5"/>
    <w:rsid w:val="00921475"/>
    <w:rsid w:val="0092156B"/>
    <w:rsid w:val="00921BF0"/>
    <w:rsid w:val="009226F4"/>
    <w:rsid w:val="0092327C"/>
    <w:rsid w:val="00924BF1"/>
    <w:rsid w:val="00924FE4"/>
    <w:rsid w:val="009267D5"/>
    <w:rsid w:val="00926B0E"/>
    <w:rsid w:val="009272DE"/>
    <w:rsid w:val="00927DD3"/>
    <w:rsid w:val="0093024B"/>
    <w:rsid w:val="00930D4F"/>
    <w:rsid w:val="0093257C"/>
    <w:rsid w:val="00932DD5"/>
    <w:rsid w:val="00934863"/>
    <w:rsid w:val="00934A00"/>
    <w:rsid w:val="00934BC5"/>
    <w:rsid w:val="00934DFC"/>
    <w:rsid w:val="0093552C"/>
    <w:rsid w:val="009359A6"/>
    <w:rsid w:val="00936020"/>
    <w:rsid w:val="00936B4F"/>
    <w:rsid w:val="00936CF8"/>
    <w:rsid w:val="00937C4F"/>
    <w:rsid w:val="009407FA"/>
    <w:rsid w:val="00941740"/>
    <w:rsid w:val="009417DE"/>
    <w:rsid w:val="00941A2C"/>
    <w:rsid w:val="00942672"/>
    <w:rsid w:val="00943193"/>
    <w:rsid w:val="00943281"/>
    <w:rsid w:val="00943E49"/>
    <w:rsid w:val="009443E4"/>
    <w:rsid w:val="00945A49"/>
    <w:rsid w:val="00951057"/>
    <w:rsid w:val="009531F4"/>
    <w:rsid w:val="009536D5"/>
    <w:rsid w:val="00953A3C"/>
    <w:rsid w:val="00953F7C"/>
    <w:rsid w:val="00954BDD"/>
    <w:rsid w:val="009550E1"/>
    <w:rsid w:val="00955619"/>
    <w:rsid w:val="0095582E"/>
    <w:rsid w:val="00956069"/>
    <w:rsid w:val="009569AF"/>
    <w:rsid w:val="0095701C"/>
    <w:rsid w:val="00960432"/>
    <w:rsid w:val="00960F32"/>
    <w:rsid w:val="0096201A"/>
    <w:rsid w:val="0096340D"/>
    <w:rsid w:val="00965966"/>
    <w:rsid w:val="009660EA"/>
    <w:rsid w:val="009667AB"/>
    <w:rsid w:val="00966934"/>
    <w:rsid w:val="00973B2D"/>
    <w:rsid w:val="00974C13"/>
    <w:rsid w:val="009758F8"/>
    <w:rsid w:val="00977EFC"/>
    <w:rsid w:val="00980296"/>
    <w:rsid w:val="00980B9E"/>
    <w:rsid w:val="00983207"/>
    <w:rsid w:val="00983271"/>
    <w:rsid w:val="00983423"/>
    <w:rsid w:val="00983EA8"/>
    <w:rsid w:val="00983FE6"/>
    <w:rsid w:val="00984104"/>
    <w:rsid w:val="009848E1"/>
    <w:rsid w:val="0098543D"/>
    <w:rsid w:val="009856DA"/>
    <w:rsid w:val="00986305"/>
    <w:rsid w:val="00986421"/>
    <w:rsid w:val="00986EA5"/>
    <w:rsid w:val="00990AAA"/>
    <w:rsid w:val="009923D3"/>
    <w:rsid w:val="0099266F"/>
    <w:rsid w:val="00992C42"/>
    <w:rsid w:val="00996E5B"/>
    <w:rsid w:val="00997724"/>
    <w:rsid w:val="009A0E7F"/>
    <w:rsid w:val="009A15E9"/>
    <w:rsid w:val="009A30D0"/>
    <w:rsid w:val="009A3E83"/>
    <w:rsid w:val="009A581D"/>
    <w:rsid w:val="009A5F16"/>
    <w:rsid w:val="009A610B"/>
    <w:rsid w:val="009A6298"/>
    <w:rsid w:val="009A6EE6"/>
    <w:rsid w:val="009A7E5D"/>
    <w:rsid w:val="009B0412"/>
    <w:rsid w:val="009B0B46"/>
    <w:rsid w:val="009B19BE"/>
    <w:rsid w:val="009B2CC5"/>
    <w:rsid w:val="009B3B75"/>
    <w:rsid w:val="009B3CF9"/>
    <w:rsid w:val="009B3D12"/>
    <w:rsid w:val="009B4E25"/>
    <w:rsid w:val="009B5E11"/>
    <w:rsid w:val="009B6BF4"/>
    <w:rsid w:val="009C2918"/>
    <w:rsid w:val="009C35E9"/>
    <w:rsid w:val="009C549C"/>
    <w:rsid w:val="009C58A6"/>
    <w:rsid w:val="009C693E"/>
    <w:rsid w:val="009C695B"/>
    <w:rsid w:val="009C6B8E"/>
    <w:rsid w:val="009C7344"/>
    <w:rsid w:val="009D0409"/>
    <w:rsid w:val="009D0827"/>
    <w:rsid w:val="009D18C4"/>
    <w:rsid w:val="009D3306"/>
    <w:rsid w:val="009D3F6A"/>
    <w:rsid w:val="009D4EDD"/>
    <w:rsid w:val="009D5C85"/>
    <w:rsid w:val="009D5EA5"/>
    <w:rsid w:val="009D5FE4"/>
    <w:rsid w:val="009D6A0A"/>
    <w:rsid w:val="009D7DCA"/>
    <w:rsid w:val="009E29D9"/>
    <w:rsid w:val="009E2E5C"/>
    <w:rsid w:val="009E394B"/>
    <w:rsid w:val="009E3BD5"/>
    <w:rsid w:val="009E4752"/>
    <w:rsid w:val="009E5543"/>
    <w:rsid w:val="009E63E4"/>
    <w:rsid w:val="009E65C6"/>
    <w:rsid w:val="009E70CB"/>
    <w:rsid w:val="009F04AD"/>
    <w:rsid w:val="009F2D26"/>
    <w:rsid w:val="009F33E9"/>
    <w:rsid w:val="009F45A6"/>
    <w:rsid w:val="009F6759"/>
    <w:rsid w:val="009F6AE3"/>
    <w:rsid w:val="009F79B9"/>
    <w:rsid w:val="009F7C68"/>
    <w:rsid w:val="009F7D79"/>
    <w:rsid w:val="00A0045C"/>
    <w:rsid w:val="00A01A86"/>
    <w:rsid w:val="00A01F96"/>
    <w:rsid w:val="00A034FB"/>
    <w:rsid w:val="00A038CB"/>
    <w:rsid w:val="00A03D93"/>
    <w:rsid w:val="00A042A2"/>
    <w:rsid w:val="00A100C0"/>
    <w:rsid w:val="00A1010E"/>
    <w:rsid w:val="00A1056B"/>
    <w:rsid w:val="00A1330E"/>
    <w:rsid w:val="00A146D0"/>
    <w:rsid w:val="00A154C5"/>
    <w:rsid w:val="00A15A42"/>
    <w:rsid w:val="00A16C54"/>
    <w:rsid w:val="00A1753F"/>
    <w:rsid w:val="00A2074D"/>
    <w:rsid w:val="00A23B10"/>
    <w:rsid w:val="00A243A4"/>
    <w:rsid w:val="00A247A5"/>
    <w:rsid w:val="00A25628"/>
    <w:rsid w:val="00A25715"/>
    <w:rsid w:val="00A26B76"/>
    <w:rsid w:val="00A26BB3"/>
    <w:rsid w:val="00A332DD"/>
    <w:rsid w:val="00A33522"/>
    <w:rsid w:val="00A33DAD"/>
    <w:rsid w:val="00A35293"/>
    <w:rsid w:val="00A4188C"/>
    <w:rsid w:val="00A42F04"/>
    <w:rsid w:val="00A4431F"/>
    <w:rsid w:val="00A45827"/>
    <w:rsid w:val="00A461B5"/>
    <w:rsid w:val="00A4651D"/>
    <w:rsid w:val="00A535A0"/>
    <w:rsid w:val="00A54DA3"/>
    <w:rsid w:val="00A54FF8"/>
    <w:rsid w:val="00A55551"/>
    <w:rsid w:val="00A56EB3"/>
    <w:rsid w:val="00A57D5A"/>
    <w:rsid w:val="00A600D0"/>
    <w:rsid w:val="00A60A90"/>
    <w:rsid w:val="00A61E40"/>
    <w:rsid w:val="00A62E98"/>
    <w:rsid w:val="00A63630"/>
    <w:rsid w:val="00A66CEA"/>
    <w:rsid w:val="00A66DB7"/>
    <w:rsid w:val="00A674EA"/>
    <w:rsid w:val="00A70AFB"/>
    <w:rsid w:val="00A70C96"/>
    <w:rsid w:val="00A71A46"/>
    <w:rsid w:val="00A72003"/>
    <w:rsid w:val="00A720A6"/>
    <w:rsid w:val="00A7488F"/>
    <w:rsid w:val="00A74B51"/>
    <w:rsid w:val="00A753EB"/>
    <w:rsid w:val="00A75446"/>
    <w:rsid w:val="00A76705"/>
    <w:rsid w:val="00A76D38"/>
    <w:rsid w:val="00A805A7"/>
    <w:rsid w:val="00A81628"/>
    <w:rsid w:val="00A818D0"/>
    <w:rsid w:val="00A81D94"/>
    <w:rsid w:val="00A8280D"/>
    <w:rsid w:val="00A8495A"/>
    <w:rsid w:val="00A84A4C"/>
    <w:rsid w:val="00A85069"/>
    <w:rsid w:val="00A851F4"/>
    <w:rsid w:val="00A866CB"/>
    <w:rsid w:val="00A87E65"/>
    <w:rsid w:val="00A9031A"/>
    <w:rsid w:val="00A911B9"/>
    <w:rsid w:val="00A916FE"/>
    <w:rsid w:val="00A941C1"/>
    <w:rsid w:val="00A94BF0"/>
    <w:rsid w:val="00A94E94"/>
    <w:rsid w:val="00A954BB"/>
    <w:rsid w:val="00A9632D"/>
    <w:rsid w:val="00A977E5"/>
    <w:rsid w:val="00A97CE1"/>
    <w:rsid w:val="00AA0BB9"/>
    <w:rsid w:val="00AA0D0A"/>
    <w:rsid w:val="00AA1968"/>
    <w:rsid w:val="00AA1D85"/>
    <w:rsid w:val="00AA3AA2"/>
    <w:rsid w:val="00AA3E6D"/>
    <w:rsid w:val="00AA3ED9"/>
    <w:rsid w:val="00AA4074"/>
    <w:rsid w:val="00AA42EC"/>
    <w:rsid w:val="00AA769E"/>
    <w:rsid w:val="00AA7A62"/>
    <w:rsid w:val="00AB1316"/>
    <w:rsid w:val="00AB1F96"/>
    <w:rsid w:val="00AB21AF"/>
    <w:rsid w:val="00AB261F"/>
    <w:rsid w:val="00AB283A"/>
    <w:rsid w:val="00AB359F"/>
    <w:rsid w:val="00AB3961"/>
    <w:rsid w:val="00AB6FB5"/>
    <w:rsid w:val="00AB7A0D"/>
    <w:rsid w:val="00AC2138"/>
    <w:rsid w:val="00AC2449"/>
    <w:rsid w:val="00AC3350"/>
    <w:rsid w:val="00AC33D3"/>
    <w:rsid w:val="00AC3F88"/>
    <w:rsid w:val="00AC4A69"/>
    <w:rsid w:val="00AC4BCE"/>
    <w:rsid w:val="00AC5532"/>
    <w:rsid w:val="00AC58D3"/>
    <w:rsid w:val="00AC6BED"/>
    <w:rsid w:val="00AC7BBD"/>
    <w:rsid w:val="00AD0051"/>
    <w:rsid w:val="00AD1A10"/>
    <w:rsid w:val="00AD1C7A"/>
    <w:rsid w:val="00AD3037"/>
    <w:rsid w:val="00AD3527"/>
    <w:rsid w:val="00AD483B"/>
    <w:rsid w:val="00AD4DAC"/>
    <w:rsid w:val="00AD4E4E"/>
    <w:rsid w:val="00AD5DD0"/>
    <w:rsid w:val="00AD6D88"/>
    <w:rsid w:val="00AE0C62"/>
    <w:rsid w:val="00AE43F7"/>
    <w:rsid w:val="00AE490C"/>
    <w:rsid w:val="00AE492D"/>
    <w:rsid w:val="00AE53A4"/>
    <w:rsid w:val="00AE5461"/>
    <w:rsid w:val="00AE58A2"/>
    <w:rsid w:val="00AE674E"/>
    <w:rsid w:val="00AF07CA"/>
    <w:rsid w:val="00AF11AA"/>
    <w:rsid w:val="00AF1F13"/>
    <w:rsid w:val="00AF26FD"/>
    <w:rsid w:val="00AF2C63"/>
    <w:rsid w:val="00AF52D3"/>
    <w:rsid w:val="00AF5A56"/>
    <w:rsid w:val="00AF69EB"/>
    <w:rsid w:val="00B0023E"/>
    <w:rsid w:val="00B005E5"/>
    <w:rsid w:val="00B013FA"/>
    <w:rsid w:val="00B03098"/>
    <w:rsid w:val="00B03386"/>
    <w:rsid w:val="00B033D4"/>
    <w:rsid w:val="00B0385C"/>
    <w:rsid w:val="00B041EC"/>
    <w:rsid w:val="00B04EA7"/>
    <w:rsid w:val="00B04F1D"/>
    <w:rsid w:val="00B05525"/>
    <w:rsid w:val="00B101D4"/>
    <w:rsid w:val="00B104B2"/>
    <w:rsid w:val="00B10FCA"/>
    <w:rsid w:val="00B1188F"/>
    <w:rsid w:val="00B12123"/>
    <w:rsid w:val="00B1289A"/>
    <w:rsid w:val="00B12D60"/>
    <w:rsid w:val="00B13BCC"/>
    <w:rsid w:val="00B15796"/>
    <w:rsid w:val="00B15A07"/>
    <w:rsid w:val="00B16EC6"/>
    <w:rsid w:val="00B17053"/>
    <w:rsid w:val="00B172AB"/>
    <w:rsid w:val="00B22878"/>
    <w:rsid w:val="00B230C5"/>
    <w:rsid w:val="00B231BE"/>
    <w:rsid w:val="00B23211"/>
    <w:rsid w:val="00B245B4"/>
    <w:rsid w:val="00B248A8"/>
    <w:rsid w:val="00B24F1C"/>
    <w:rsid w:val="00B254C9"/>
    <w:rsid w:val="00B25F62"/>
    <w:rsid w:val="00B264C4"/>
    <w:rsid w:val="00B2658C"/>
    <w:rsid w:val="00B2670A"/>
    <w:rsid w:val="00B27D4A"/>
    <w:rsid w:val="00B27FD8"/>
    <w:rsid w:val="00B31D34"/>
    <w:rsid w:val="00B3327F"/>
    <w:rsid w:val="00B33BE2"/>
    <w:rsid w:val="00B345A2"/>
    <w:rsid w:val="00B35E87"/>
    <w:rsid w:val="00B3696D"/>
    <w:rsid w:val="00B370E3"/>
    <w:rsid w:val="00B37139"/>
    <w:rsid w:val="00B40C89"/>
    <w:rsid w:val="00B41233"/>
    <w:rsid w:val="00B42768"/>
    <w:rsid w:val="00B43346"/>
    <w:rsid w:val="00B435A9"/>
    <w:rsid w:val="00B44032"/>
    <w:rsid w:val="00B44467"/>
    <w:rsid w:val="00B45EEC"/>
    <w:rsid w:val="00B4698C"/>
    <w:rsid w:val="00B536D2"/>
    <w:rsid w:val="00B53BC5"/>
    <w:rsid w:val="00B53C32"/>
    <w:rsid w:val="00B54D29"/>
    <w:rsid w:val="00B5694E"/>
    <w:rsid w:val="00B56F51"/>
    <w:rsid w:val="00B56FED"/>
    <w:rsid w:val="00B6048E"/>
    <w:rsid w:val="00B6111D"/>
    <w:rsid w:val="00B62AAB"/>
    <w:rsid w:val="00B63A92"/>
    <w:rsid w:val="00B65EC4"/>
    <w:rsid w:val="00B66B13"/>
    <w:rsid w:val="00B66B98"/>
    <w:rsid w:val="00B67D91"/>
    <w:rsid w:val="00B70004"/>
    <w:rsid w:val="00B7001E"/>
    <w:rsid w:val="00B71C0C"/>
    <w:rsid w:val="00B72235"/>
    <w:rsid w:val="00B73ADF"/>
    <w:rsid w:val="00B753F1"/>
    <w:rsid w:val="00B75B41"/>
    <w:rsid w:val="00B7608A"/>
    <w:rsid w:val="00B81B13"/>
    <w:rsid w:val="00B82AC2"/>
    <w:rsid w:val="00B82C55"/>
    <w:rsid w:val="00B8334C"/>
    <w:rsid w:val="00B84366"/>
    <w:rsid w:val="00B863B1"/>
    <w:rsid w:val="00B871A5"/>
    <w:rsid w:val="00B874C3"/>
    <w:rsid w:val="00B87DB5"/>
    <w:rsid w:val="00B922C1"/>
    <w:rsid w:val="00B926E2"/>
    <w:rsid w:val="00B93313"/>
    <w:rsid w:val="00B942B7"/>
    <w:rsid w:val="00B942D5"/>
    <w:rsid w:val="00B96378"/>
    <w:rsid w:val="00BA1EDC"/>
    <w:rsid w:val="00BA3585"/>
    <w:rsid w:val="00BA6BFB"/>
    <w:rsid w:val="00BA7565"/>
    <w:rsid w:val="00BA7F60"/>
    <w:rsid w:val="00BB08A1"/>
    <w:rsid w:val="00BB0AF8"/>
    <w:rsid w:val="00BB2833"/>
    <w:rsid w:val="00BB385B"/>
    <w:rsid w:val="00BB43F5"/>
    <w:rsid w:val="00BB5104"/>
    <w:rsid w:val="00BB513E"/>
    <w:rsid w:val="00BB66AB"/>
    <w:rsid w:val="00BB6E8A"/>
    <w:rsid w:val="00BC05E4"/>
    <w:rsid w:val="00BC13A8"/>
    <w:rsid w:val="00BC2FC9"/>
    <w:rsid w:val="00BC38B2"/>
    <w:rsid w:val="00BC5DB6"/>
    <w:rsid w:val="00BC74E8"/>
    <w:rsid w:val="00BD02A8"/>
    <w:rsid w:val="00BD1252"/>
    <w:rsid w:val="00BD1601"/>
    <w:rsid w:val="00BD167A"/>
    <w:rsid w:val="00BD1D84"/>
    <w:rsid w:val="00BD2409"/>
    <w:rsid w:val="00BD2A36"/>
    <w:rsid w:val="00BD2E0E"/>
    <w:rsid w:val="00BD4D49"/>
    <w:rsid w:val="00BD66B1"/>
    <w:rsid w:val="00BD72D3"/>
    <w:rsid w:val="00BE3534"/>
    <w:rsid w:val="00BE357E"/>
    <w:rsid w:val="00BE3A01"/>
    <w:rsid w:val="00BE499A"/>
    <w:rsid w:val="00BE69F3"/>
    <w:rsid w:val="00BF0423"/>
    <w:rsid w:val="00BF0472"/>
    <w:rsid w:val="00BF066E"/>
    <w:rsid w:val="00BF083A"/>
    <w:rsid w:val="00BF3228"/>
    <w:rsid w:val="00BF3A0E"/>
    <w:rsid w:val="00BF4B52"/>
    <w:rsid w:val="00BF5BFF"/>
    <w:rsid w:val="00BF6436"/>
    <w:rsid w:val="00BF65C4"/>
    <w:rsid w:val="00C00DC4"/>
    <w:rsid w:val="00C01257"/>
    <w:rsid w:val="00C01A30"/>
    <w:rsid w:val="00C02C5C"/>
    <w:rsid w:val="00C03F9B"/>
    <w:rsid w:val="00C04AC6"/>
    <w:rsid w:val="00C05813"/>
    <w:rsid w:val="00C06FEF"/>
    <w:rsid w:val="00C07C6E"/>
    <w:rsid w:val="00C102C1"/>
    <w:rsid w:val="00C113E3"/>
    <w:rsid w:val="00C12099"/>
    <w:rsid w:val="00C1369C"/>
    <w:rsid w:val="00C138C3"/>
    <w:rsid w:val="00C15FB2"/>
    <w:rsid w:val="00C17944"/>
    <w:rsid w:val="00C2139A"/>
    <w:rsid w:val="00C21DCB"/>
    <w:rsid w:val="00C224D9"/>
    <w:rsid w:val="00C227A8"/>
    <w:rsid w:val="00C229B3"/>
    <w:rsid w:val="00C24192"/>
    <w:rsid w:val="00C2600E"/>
    <w:rsid w:val="00C31054"/>
    <w:rsid w:val="00C31122"/>
    <w:rsid w:val="00C31BB4"/>
    <w:rsid w:val="00C33755"/>
    <w:rsid w:val="00C337C3"/>
    <w:rsid w:val="00C351CF"/>
    <w:rsid w:val="00C358AD"/>
    <w:rsid w:val="00C3688A"/>
    <w:rsid w:val="00C3718B"/>
    <w:rsid w:val="00C40A87"/>
    <w:rsid w:val="00C4128A"/>
    <w:rsid w:val="00C42DFA"/>
    <w:rsid w:val="00C433F6"/>
    <w:rsid w:val="00C43744"/>
    <w:rsid w:val="00C44744"/>
    <w:rsid w:val="00C44D2D"/>
    <w:rsid w:val="00C470F2"/>
    <w:rsid w:val="00C4747E"/>
    <w:rsid w:val="00C522D9"/>
    <w:rsid w:val="00C5367C"/>
    <w:rsid w:val="00C53BED"/>
    <w:rsid w:val="00C53BF3"/>
    <w:rsid w:val="00C53CAD"/>
    <w:rsid w:val="00C53CBB"/>
    <w:rsid w:val="00C565D8"/>
    <w:rsid w:val="00C604B6"/>
    <w:rsid w:val="00C605D3"/>
    <w:rsid w:val="00C60B8D"/>
    <w:rsid w:val="00C61701"/>
    <w:rsid w:val="00C6227B"/>
    <w:rsid w:val="00C643B5"/>
    <w:rsid w:val="00C6647D"/>
    <w:rsid w:val="00C6761A"/>
    <w:rsid w:val="00C67CD8"/>
    <w:rsid w:val="00C67F12"/>
    <w:rsid w:val="00C71C34"/>
    <w:rsid w:val="00C72812"/>
    <w:rsid w:val="00C73AE0"/>
    <w:rsid w:val="00C74308"/>
    <w:rsid w:val="00C7529C"/>
    <w:rsid w:val="00C76571"/>
    <w:rsid w:val="00C808A7"/>
    <w:rsid w:val="00C80FE0"/>
    <w:rsid w:val="00C81EA8"/>
    <w:rsid w:val="00C848B7"/>
    <w:rsid w:val="00C85CD2"/>
    <w:rsid w:val="00C86246"/>
    <w:rsid w:val="00C9351D"/>
    <w:rsid w:val="00C9362E"/>
    <w:rsid w:val="00C95954"/>
    <w:rsid w:val="00C95C10"/>
    <w:rsid w:val="00C965F2"/>
    <w:rsid w:val="00C97441"/>
    <w:rsid w:val="00CA2593"/>
    <w:rsid w:val="00CA2657"/>
    <w:rsid w:val="00CA70C4"/>
    <w:rsid w:val="00CA79DF"/>
    <w:rsid w:val="00CA7A85"/>
    <w:rsid w:val="00CB0F07"/>
    <w:rsid w:val="00CB1EA3"/>
    <w:rsid w:val="00CB215D"/>
    <w:rsid w:val="00CB2E34"/>
    <w:rsid w:val="00CB323E"/>
    <w:rsid w:val="00CB3264"/>
    <w:rsid w:val="00CB32E0"/>
    <w:rsid w:val="00CB498D"/>
    <w:rsid w:val="00CB4C03"/>
    <w:rsid w:val="00CB55DD"/>
    <w:rsid w:val="00CB560E"/>
    <w:rsid w:val="00CB6E6B"/>
    <w:rsid w:val="00CB7692"/>
    <w:rsid w:val="00CC0137"/>
    <w:rsid w:val="00CC02B3"/>
    <w:rsid w:val="00CC2AC6"/>
    <w:rsid w:val="00CC408B"/>
    <w:rsid w:val="00CC4709"/>
    <w:rsid w:val="00CC474C"/>
    <w:rsid w:val="00CC50FD"/>
    <w:rsid w:val="00CC54DB"/>
    <w:rsid w:val="00CC7065"/>
    <w:rsid w:val="00CC79D0"/>
    <w:rsid w:val="00CD1060"/>
    <w:rsid w:val="00CD2BE8"/>
    <w:rsid w:val="00CD47C4"/>
    <w:rsid w:val="00CD5217"/>
    <w:rsid w:val="00CD6FF5"/>
    <w:rsid w:val="00CD7F9E"/>
    <w:rsid w:val="00CE0CAD"/>
    <w:rsid w:val="00CE37CB"/>
    <w:rsid w:val="00CE3D93"/>
    <w:rsid w:val="00CE46BF"/>
    <w:rsid w:val="00CE46E6"/>
    <w:rsid w:val="00CE4B2B"/>
    <w:rsid w:val="00CE4C10"/>
    <w:rsid w:val="00CE4CB7"/>
    <w:rsid w:val="00CF24F8"/>
    <w:rsid w:val="00CF2795"/>
    <w:rsid w:val="00CF2C75"/>
    <w:rsid w:val="00CF30F4"/>
    <w:rsid w:val="00CF35D7"/>
    <w:rsid w:val="00CF45F9"/>
    <w:rsid w:val="00CF6C50"/>
    <w:rsid w:val="00D00358"/>
    <w:rsid w:val="00D00ACC"/>
    <w:rsid w:val="00D012CC"/>
    <w:rsid w:val="00D01E98"/>
    <w:rsid w:val="00D03629"/>
    <w:rsid w:val="00D037B8"/>
    <w:rsid w:val="00D03E01"/>
    <w:rsid w:val="00D04081"/>
    <w:rsid w:val="00D04887"/>
    <w:rsid w:val="00D05F2A"/>
    <w:rsid w:val="00D06531"/>
    <w:rsid w:val="00D0776E"/>
    <w:rsid w:val="00D104E9"/>
    <w:rsid w:val="00D11D53"/>
    <w:rsid w:val="00D12E7D"/>
    <w:rsid w:val="00D1415D"/>
    <w:rsid w:val="00D148BE"/>
    <w:rsid w:val="00D1551C"/>
    <w:rsid w:val="00D155BF"/>
    <w:rsid w:val="00D160BC"/>
    <w:rsid w:val="00D167D9"/>
    <w:rsid w:val="00D20D2D"/>
    <w:rsid w:val="00D21568"/>
    <w:rsid w:val="00D22306"/>
    <w:rsid w:val="00D22616"/>
    <w:rsid w:val="00D2265B"/>
    <w:rsid w:val="00D24131"/>
    <w:rsid w:val="00D2434F"/>
    <w:rsid w:val="00D2462F"/>
    <w:rsid w:val="00D25BC5"/>
    <w:rsid w:val="00D25DCA"/>
    <w:rsid w:val="00D26E52"/>
    <w:rsid w:val="00D2710A"/>
    <w:rsid w:val="00D27B77"/>
    <w:rsid w:val="00D30177"/>
    <w:rsid w:val="00D309DC"/>
    <w:rsid w:val="00D30DE2"/>
    <w:rsid w:val="00D35C54"/>
    <w:rsid w:val="00D37957"/>
    <w:rsid w:val="00D37D26"/>
    <w:rsid w:val="00D4123B"/>
    <w:rsid w:val="00D42851"/>
    <w:rsid w:val="00D43332"/>
    <w:rsid w:val="00D436BD"/>
    <w:rsid w:val="00D43716"/>
    <w:rsid w:val="00D44001"/>
    <w:rsid w:val="00D451F1"/>
    <w:rsid w:val="00D453D7"/>
    <w:rsid w:val="00D4563F"/>
    <w:rsid w:val="00D46C31"/>
    <w:rsid w:val="00D47391"/>
    <w:rsid w:val="00D5004A"/>
    <w:rsid w:val="00D505F5"/>
    <w:rsid w:val="00D50AB4"/>
    <w:rsid w:val="00D50CC1"/>
    <w:rsid w:val="00D5213E"/>
    <w:rsid w:val="00D52606"/>
    <w:rsid w:val="00D547D1"/>
    <w:rsid w:val="00D56E2F"/>
    <w:rsid w:val="00D576C4"/>
    <w:rsid w:val="00D60E8A"/>
    <w:rsid w:val="00D62890"/>
    <w:rsid w:val="00D63A4C"/>
    <w:rsid w:val="00D63A93"/>
    <w:rsid w:val="00D6521D"/>
    <w:rsid w:val="00D66716"/>
    <w:rsid w:val="00D668E2"/>
    <w:rsid w:val="00D66E54"/>
    <w:rsid w:val="00D67066"/>
    <w:rsid w:val="00D71F5A"/>
    <w:rsid w:val="00D72025"/>
    <w:rsid w:val="00D72283"/>
    <w:rsid w:val="00D73714"/>
    <w:rsid w:val="00D75391"/>
    <w:rsid w:val="00D758C5"/>
    <w:rsid w:val="00D77752"/>
    <w:rsid w:val="00D802C7"/>
    <w:rsid w:val="00D80459"/>
    <w:rsid w:val="00D80805"/>
    <w:rsid w:val="00D80C32"/>
    <w:rsid w:val="00D815A9"/>
    <w:rsid w:val="00D8255B"/>
    <w:rsid w:val="00D8277C"/>
    <w:rsid w:val="00D82C5C"/>
    <w:rsid w:val="00D83397"/>
    <w:rsid w:val="00D83702"/>
    <w:rsid w:val="00D8377F"/>
    <w:rsid w:val="00D842C9"/>
    <w:rsid w:val="00D8440C"/>
    <w:rsid w:val="00D85A3B"/>
    <w:rsid w:val="00D86094"/>
    <w:rsid w:val="00D92EDB"/>
    <w:rsid w:val="00D92F8F"/>
    <w:rsid w:val="00D9344A"/>
    <w:rsid w:val="00D93684"/>
    <w:rsid w:val="00D939B0"/>
    <w:rsid w:val="00D94313"/>
    <w:rsid w:val="00D956AD"/>
    <w:rsid w:val="00D95CC0"/>
    <w:rsid w:val="00D97233"/>
    <w:rsid w:val="00D97910"/>
    <w:rsid w:val="00DA078B"/>
    <w:rsid w:val="00DA20D9"/>
    <w:rsid w:val="00DA311F"/>
    <w:rsid w:val="00DA5E76"/>
    <w:rsid w:val="00DB0302"/>
    <w:rsid w:val="00DB1181"/>
    <w:rsid w:val="00DB24B7"/>
    <w:rsid w:val="00DB269D"/>
    <w:rsid w:val="00DB31A5"/>
    <w:rsid w:val="00DB3D1A"/>
    <w:rsid w:val="00DB408E"/>
    <w:rsid w:val="00DB430E"/>
    <w:rsid w:val="00DB45DC"/>
    <w:rsid w:val="00DB4AA7"/>
    <w:rsid w:val="00DB5307"/>
    <w:rsid w:val="00DB7C6C"/>
    <w:rsid w:val="00DC06AD"/>
    <w:rsid w:val="00DC0E1F"/>
    <w:rsid w:val="00DC1219"/>
    <w:rsid w:val="00DC12BB"/>
    <w:rsid w:val="00DC2066"/>
    <w:rsid w:val="00DC2EA4"/>
    <w:rsid w:val="00DC33CC"/>
    <w:rsid w:val="00DC441E"/>
    <w:rsid w:val="00DC4655"/>
    <w:rsid w:val="00DC4733"/>
    <w:rsid w:val="00DC4C33"/>
    <w:rsid w:val="00DC5E47"/>
    <w:rsid w:val="00DC6BF6"/>
    <w:rsid w:val="00DC7C65"/>
    <w:rsid w:val="00DD03C6"/>
    <w:rsid w:val="00DD065C"/>
    <w:rsid w:val="00DD0822"/>
    <w:rsid w:val="00DD11E9"/>
    <w:rsid w:val="00DD132B"/>
    <w:rsid w:val="00DD1CAB"/>
    <w:rsid w:val="00DD234F"/>
    <w:rsid w:val="00DD2F0C"/>
    <w:rsid w:val="00DD3257"/>
    <w:rsid w:val="00DD4B50"/>
    <w:rsid w:val="00DD69CD"/>
    <w:rsid w:val="00DE0760"/>
    <w:rsid w:val="00DE27A8"/>
    <w:rsid w:val="00DE2FEB"/>
    <w:rsid w:val="00DE4EEF"/>
    <w:rsid w:val="00DE56A0"/>
    <w:rsid w:val="00DE5965"/>
    <w:rsid w:val="00DE69F4"/>
    <w:rsid w:val="00DF029C"/>
    <w:rsid w:val="00DF0B0B"/>
    <w:rsid w:val="00DF2479"/>
    <w:rsid w:val="00DF26F5"/>
    <w:rsid w:val="00DF4419"/>
    <w:rsid w:val="00DF4817"/>
    <w:rsid w:val="00DF49DA"/>
    <w:rsid w:val="00DF6C21"/>
    <w:rsid w:val="00DF6C4A"/>
    <w:rsid w:val="00DF7E2C"/>
    <w:rsid w:val="00E0081A"/>
    <w:rsid w:val="00E0131D"/>
    <w:rsid w:val="00E03DED"/>
    <w:rsid w:val="00E0538A"/>
    <w:rsid w:val="00E068BC"/>
    <w:rsid w:val="00E0706F"/>
    <w:rsid w:val="00E115A6"/>
    <w:rsid w:val="00E118FE"/>
    <w:rsid w:val="00E12294"/>
    <w:rsid w:val="00E12829"/>
    <w:rsid w:val="00E129A8"/>
    <w:rsid w:val="00E137A2"/>
    <w:rsid w:val="00E17025"/>
    <w:rsid w:val="00E179E4"/>
    <w:rsid w:val="00E20BDB"/>
    <w:rsid w:val="00E20D6C"/>
    <w:rsid w:val="00E2117E"/>
    <w:rsid w:val="00E21683"/>
    <w:rsid w:val="00E22C8B"/>
    <w:rsid w:val="00E22D9E"/>
    <w:rsid w:val="00E238F0"/>
    <w:rsid w:val="00E23FA2"/>
    <w:rsid w:val="00E246A4"/>
    <w:rsid w:val="00E25ABC"/>
    <w:rsid w:val="00E25C12"/>
    <w:rsid w:val="00E25CA5"/>
    <w:rsid w:val="00E261C6"/>
    <w:rsid w:val="00E27788"/>
    <w:rsid w:val="00E277D5"/>
    <w:rsid w:val="00E27B16"/>
    <w:rsid w:val="00E30225"/>
    <w:rsid w:val="00E30A37"/>
    <w:rsid w:val="00E31414"/>
    <w:rsid w:val="00E32342"/>
    <w:rsid w:val="00E328D6"/>
    <w:rsid w:val="00E33909"/>
    <w:rsid w:val="00E355BC"/>
    <w:rsid w:val="00E3589A"/>
    <w:rsid w:val="00E36B16"/>
    <w:rsid w:val="00E36F02"/>
    <w:rsid w:val="00E37E72"/>
    <w:rsid w:val="00E40291"/>
    <w:rsid w:val="00E40476"/>
    <w:rsid w:val="00E4124A"/>
    <w:rsid w:val="00E41CA8"/>
    <w:rsid w:val="00E41D88"/>
    <w:rsid w:val="00E42070"/>
    <w:rsid w:val="00E43831"/>
    <w:rsid w:val="00E44F6E"/>
    <w:rsid w:val="00E468D9"/>
    <w:rsid w:val="00E475A6"/>
    <w:rsid w:val="00E50174"/>
    <w:rsid w:val="00E514B7"/>
    <w:rsid w:val="00E51DDF"/>
    <w:rsid w:val="00E5299E"/>
    <w:rsid w:val="00E54845"/>
    <w:rsid w:val="00E54A68"/>
    <w:rsid w:val="00E559B3"/>
    <w:rsid w:val="00E5638E"/>
    <w:rsid w:val="00E56E49"/>
    <w:rsid w:val="00E604FA"/>
    <w:rsid w:val="00E61A17"/>
    <w:rsid w:val="00E637E2"/>
    <w:rsid w:val="00E64CE2"/>
    <w:rsid w:val="00E6559C"/>
    <w:rsid w:val="00E66FC6"/>
    <w:rsid w:val="00E7002C"/>
    <w:rsid w:val="00E70535"/>
    <w:rsid w:val="00E70F9E"/>
    <w:rsid w:val="00E7164D"/>
    <w:rsid w:val="00E71820"/>
    <w:rsid w:val="00E71A10"/>
    <w:rsid w:val="00E73201"/>
    <w:rsid w:val="00E7520A"/>
    <w:rsid w:val="00E7760F"/>
    <w:rsid w:val="00E805C7"/>
    <w:rsid w:val="00E8184F"/>
    <w:rsid w:val="00E81D3B"/>
    <w:rsid w:val="00E82124"/>
    <w:rsid w:val="00E83C9E"/>
    <w:rsid w:val="00E83CE9"/>
    <w:rsid w:val="00E84830"/>
    <w:rsid w:val="00E86115"/>
    <w:rsid w:val="00E86522"/>
    <w:rsid w:val="00E8699C"/>
    <w:rsid w:val="00E86E0E"/>
    <w:rsid w:val="00E87681"/>
    <w:rsid w:val="00E92288"/>
    <w:rsid w:val="00E92C5D"/>
    <w:rsid w:val="00E93F7D"/>
    <w:rsid w:val="00E94251"/>
    <w:rsid w:val="00E952BE"/>
    <w:rsid w:val="00E954E8"/>
    <w:rsid w:val="00E95638"/>
    <w:rsid w:val="00E959E7"/>
    <w:rsid w:val="00E9682A"/>
    <w:rsid w:val="00E97B59"/>
    <w:rsid w:val="00EA123D"/>
    <w:rsid w:val="00EA2614"/>
    <w:rsid w:val="00EA2B0A"/>
    <w:rsid w:val="00EA3300"/>
    <w:rsid w:val="00EA33F4"/>
    <w:rsid w:val="00EA4BDF"/>
    <w:rsid w:val="00EA563E"/>
    <w:rsid w:val="00EA6771"/>
    <w:rsid w:val="00EA7091"/>
    <w:rsid w:val="00EB0A83"/>
    <w:rsid w:val="00EB1058"/>
    <w:rsid w:val="00EB247E"/>
    <w:rsid w:val="00EB2691"/>
    <w:rsid w:val="00EB2784"/>
    <w:rsid w:val="00EB509D"/>
    <w:rsid w:val="00EB5A3D"/>
    <w:rsid w:val="00EB629F"/>
    <w:rsid w:val="00EC0478"/>
    <w:rsid w:val="00EC04B3"/>
    <w:rsid w:val="00EC10D2"/>
    <w:rsid w:val="00EC13C7"/>
    <w:rsid w:val="00EC1E63"/>
    <w:rsid w:val="00EC2E83"/>
    <w:rsid w:val="00EC3243"/>
    <w:rsid w:val="00EC5B43"/>
    <w:rsid w:val="00EC687C"/>
    <w:rsid w:val="00EC6E8E"/>
    <w:rsid w:val="00EC72D3"/>
    <w:rsid w:val="00ED01CD"/>
    <w:rsid w:val="00ED01EA"/>
    <w:rsid w:val="00ED1003"/>
    <w:rsid w:val="00ED1BA6"/>
    <w:rsid w:val="00ED1DB3"/>
    <w:rsid w:val="00ED31B9"/>
    <w:rsid w:val="00ED33A8"/>
    <w:rsid w:val="00ED385A"/>
    <w:rsid w:val="00ED419A"/>
    <w:rsid w:val="00ED68A6"/>
    <w:rsid w:val="00EE1512"/>
    <w:rsid w:val="00EE2297"/>
    <w:rsid w:val="00EE33C0"/>
    <w:rsid w:val="00EE3535"/>
    <w:rsid w:val="00EE5ED3"/>
    <w:rsid w:val="00EE6639"/>
    <w:rsid w:val="00EE6861"/>
    <w:rsid w:val="00EE7232"/>
    <w:rsid w:val="00EE7DF3"/>
    <w:rsid w:val="00EF11DC"/>
    <w:rsid w:val="00EF12AF"/>
    <w:rsid w:val="00EF1A53"/>
    <w:rsid w:val="00EF238B"/>
    <w:rsid w:val="00EF344D"/>
    <w:rsid w:val="00EF5C5D"/>
    <w:rsid w:val="00EF5F81"/>
    <w:rsid w:val="00EF717C"/>
    <w:rsid w:val="00EF7359"/>
    <w:rsid w:val="00EF7F2F"/>
    <w:rsid w:val="00F001A3"/>
    <w:rsid w:val="00F01D3C"/>
    <w:rsid w:val="00F038E1"/>
    <w:rsid w:val="00F04965"/>
    <w:rsid w:val="00F058F5"/>
    <w:rsid w:val="00F0653D"/>
    <w:rsid w:val="00F120C5"/>
    <w:rsid w:val="00F1421A"/>
    <w:rsid w:val="00F1430D"/>
    <w:rsid w:val="00F14910"/>
    <w:rsid w:val="00F15288"/>
    <w:rsid w:val="00F15FA0"/>
    <w:rsid w:val="00F17990"/>
    <w:rsid w:val="00F220F0"/>
    <w:rsid w:val="00F232CD"/>
    <w:rsid w:val="00F25FB1"/>
    <w:rsid w:val="00F260DD"/>
    <w:rsid w:val="00F314F2"/>
    <w:rsid w:val="00F3303C"/>
    <w:rsid w:val="00F34392"/>
    <w:rsid w:val="00F357B3"/>
    <w:rsid w:val="00F35952"/>
    <w:rsid w:val="00F363DC"/>
    <w:rsid w:val="00F364D9"/>
    <w:rsid w:val="00F365DD"/>
    <w:rsid w:val="00F37893"/>
    <w:rsid w:val="00F37B5D"/>
    <w:rsid w:val="00F40BD9"/>
    <w:rsid w:val="00F41879"/>
    <w:rsid w:val="00F41F5C"/>
    <w:rsid w:val="00F4318B"/>
    <w:rsid w:val="00F4431D"/>
    <w:rsid w:val="00F45188"/>
    <w:rsid w:val="00F45CEB"/>
    <w:rsid w:val="00F467F5"/>
    <w:rsid w:val="00F469AF"/>
    <w:rsid w:val="00F47303"/>
    <w:rsid w:val="00F47BDD"/>
    <w:rsid w:val="00F50374"/>
    <w:rsid w:val="00F51955"/>
    <w:rsid w:val="00F51EBB"/>
    <w:rsid w:val="00F52189"/>
    <w:rsid w:val="00F5423B"/>
    <w:rsid w:val="00F55166"/>
    <w:rsid w:val="00F5554A"/>
    <w:rsid w:val="00F5598C"/>
    <w:rsid w:val="00F55EFE"/>
    <w:rsid w:val="00F55F9D"/>
    <w:rsid w:val="00F568EC"/>
    <w:rsid w:val="00F57995"/>
    <w:rsid w:val="00F61E1D"/>
    <w:rsid w:val="00F6463A"/>
    <w:rsid w:val="00F646CA"/>
    <w:rsid w:val="00F64C55"/>
    <w:rsid w:val="00F6623F"/>
    <w:rsid w:val="00F664CD"/>
    <w:rsid w:val="00F66D68"/>
    <w:rsid w:val="00F677A1"/>
    <w:rsid w:val="00F67B48"/>
    <w:rsid w:val="00F67C66"/>
    <w:rsid w:val="00F70478"/>
    <w:rsid w:val="00F706AA"/>
    <w:rsid w:val="00F70718"/>
    <w:rsid w:val="00F7184E"/>
    <w:rsid w:val="00F72FB6"/>
    <w:rsid w:val="00F7301B"/>
    <w:rsid w:val="00F74317"/>
    <w:rsid w:val="00F7510E"/>
    <w:rsid w:val="00F76172"/>
    <w:rsid w:val="00F81114"/>
    <w:rsid w:val="00F8119E"/>
    <w:rsid w:val="00F81DDB"/>
    <w:rsid w:val="00F8338E"/>
    <w:rsid w:val="00F84771"/>
    <w:rsid w:val="00F84C43"/>
    <w:rsid w:val="00F84FDF"/>
    <w:rsid w:val="00F868FF"/>
    <w:rsid w:val="00F871B6"/>
    <w:rsid w:val="00F87617"/>
    <w:rsid w:val="00F90367"/>
    <w:rsid w:val="00F90C94"/>
    <w:rsid w:val="00F91064"/>
    <w:rsid w:val="00F930CA"/>
    <w:rsid w:val="00F93659"/>
    <w:rsid w:val="00F95FA2"/>
    <w:rsid w:val="00F9614C"/>
    <w:rsid w:val="00F96459"/>
    <w:rsid w:val="00F96D7B"/>
    <w:rsid w:val="00FA03FC"/>
    <w:rsid w:val="00FA0543"/>
    <w:rsid w:val="00FA1338"/>
    <w:rsid w:val="00FA1773"/>
    <w:rsid w:val="00FA1776"/>
    <w:rsid w:val="00FA1E5C"/>
    <w:rsid w:val="00FA2757"/>
    <w:rsid w:val="00FA385C"/>
    <w:rsid w:val="00FA3D03"/>
    <w:rsid w:val="00FA42B4"/>
    <w:rsid w:val="00FA58E2"/>
    <w:rsid w:val="00FA6951"/>
    <w:rsid w:val="00FA6B77"/>
    <w:rsid w:val="00FB03FF"/>
    <w:rsid w:val="00FB0DB3"/>
    <w:rsid w:val="00FB30E5"/>
    <w:rsid w:val="00FB4075"/>
    <w:rsid w:val="00FB7A40"/>
    <w:rsid w:val="00FC0270"/>
    <w:rsid w:val="00FC1B68"/>
    <w:rsid w:val="00FC24EC"/>
    <w:rsid w:val="00FC25B7"/>
    <w:rsid w:val="00FC2CA7"/>
    <w:rsid w:val="00FC2F9E"/>
    <w:rsid w:val="00FC471D"/>
    <w:rsid w:val="00FC6CFF"/>
    <w:rsid w:val="00FD0818"/>
    <w:rsid w:val="00FD1792"/>
    <w:rsid w:val="00FD1E5D"/>
    <w:rsid w:val="00FD1F4A"/>
    <w:rsid w:val="00FD30B7"/>
    <w:rsid w:val="00FD3BEB"/>
    <w:rsid w:val="00FD5AF5"/>
    <w:rsid w:val="00FD68B1"/>
    <w:rsid w:val="00FD6F4F"/>
    <w:rsid w:val="00FD736F"/>
    <w:rsid w:val="00FD7BB2"/>
    <w:rsid w:val="00FE02C2"/>
    <w:rsid w:val="00FE051A"/>
    <w:rsid w:val="00FE0759"/>
    <w:rsid w:val="00FE149C"/>
    <w:rsid w:val="00FE17A1"/>
    <w:rsid w:val="00FE223D"/>
    <w:rsid w:val="00FE4050"/>
    <w:rsid w:val="00FE4247"/>
    <w:rsid w:val="00FE48CB"/>
    <w:rsid w:val="00FE6709"/>
    <w:rsid w:val="00FE6EC3"/>
    <w:rsid w:val="00FE7DFD"/>
    <w:rsid w:val="00FF02EF"/>
    <w:rsid w:val="00FF1273"/>
    <w:rsid w:val="00FF3637"/>
    <w:rsid w:val="00FF49C3"/>
    <w:rsid w:val="00FF546A"/>
    <w:rsid w:val="0F9321AB"/>
    <w:rsid w:val="10642898"/>
    <w:rsid w:val="10CC5E44"/>
    <w:rsid w:val="20B27314"/>
    <w:rsid w:val="2723AF9B"/>
    <w:rsid w:val="4AC7F6F4"/>
    <w:rsid w:val="7252F1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04491"/>
  <w15:chartTrackingRefBased/>
  <w15:docId w15:val="{E0648ADA-0BF5-4F1B-8CE9-64689C445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722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CB4C03"/>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Hperlink">
    <w:name w:val="Hyperlink"/>
    <w:basedOn w:val="Liguvaikefont"/>
    <w:uiPriority w:val="99"/>
    <w:unhideWhenUsed/>
    <w:rsid w:val="00BF0472"/>
    <w:rPr>
      <w:color w:val="0563C1" w:themeColor="hyperlink"/>
      <w:u w:val="single"/>
    </w:rPr>
  </w:style>
  <w:style w:type="character" w:styleId="Lahendamatamainimine">
    <w:name w:val="Unresolved Mention"/>
    <w:basedOn w:val="Liguvaikefont"/>
    <w:uiPriority w:val="99"/>
    <w:semiHidden/>
    <w:unhideWhenUsed/>
    <w:rsid w:val="00BF0472"/>
    <w:rPr>
      <w:color w:val="605E5C"/>
      <w:shd w:val="clear" w:color="auto" w:fill="E1DFDD"/>
    </w:rPr>
  </w:style>
  <w:style w:type="character" w:customStyle="1" w:styleId="cf01">
    <w:name w:val="cf01"/>
    <w:basedOn w:val="Liguvaikefont"/>
    <w:rsid w:val="00CE46E6"/>
    <w:rPr>
      <w:rFonts w:ascii="Segoe UI" w:hAnsi="Segoe UI" w:cs="Segoe UI" w:hint="default"/>
      <w:sz w:val="18"/>
      <w:szCs w:val="18"/>
    </w:rPr>
  </w:style>
  <w:style w:type="character" w:styleId="Kommentaariviide">
    <w:name w:val="annotation reference"/>
    <w:basedOn w:val="Liguvaikefont"/>
    <w:uiPriority w:val="99"/>
    <w:semiHidden/>
    <w:unhideWhenUsed/>
    <w:rsid w:val="00AB6FB5"/>
    <w:rPr>
      <w:sz w:val="16"/>
      <w:szCs w:val="16"/>
    </w:rPr>
  </w:style>
  <w:style w:type="paragraph" w:styleId="Kommentaaritekst">
    <w:name w:val="annotation text"/>
    <w:basedOn w:val="Normaallaad"/>
    <w:link w:val="KommentaaritekstMrk"/>
    <w:uiPriority w:val="99"/>
    <w:unhideWhenUsed/>
    <w:rsid w:val="00AB6FB5"/>
    <w:pPr>
      <w:spacing w:line="240" w:lineRule="auto"/>
    </w:pPr>
    <w:rPr>
      <w:sz w:val="20"/>
      <w:szCs w:val="20"/>
    </w:rPr>
  </w:style>
  <w:style w:type="character" w:customStyle="1" w:styleId="KommentaaritekstMrk">
    <w:name w:val="Kommentaari tekst Märk"/>
    <w:basedOn w:val="Liguvaikefont"/>
    <w:link w:val="Kommentaaritekst"/>
    <w:uiPriority w:val="99"/>
    <w:rsid w:val="00AB6FB5"/>
    <w:rPr>
      <w:sz w:val="20"/>
      <w:szCs w:val="20"/>
    </w:rPr>
  </w:style>
  <w:style w:type="character" w:customStyle="1" w:styleId="ui-provider">
    <w:name w:val="ui-provider"/>
    <w:basedOn w:val="Liguvaikefont"/>
    <w:rsid w:val="00EB247E"/>
  </w:style>
  <w:style w:type="paragraph" w:styleId="Loendilik">
    <w:name w:val="List Paragraph"/>
    <w:basedOn w:val="Normaallaad"/>
    <w:uiPriority w:val="34"/>
    <w:qFormat/>
    <w:rsid w:val="0022240F"/>
    <w:pPr>
      <w:ind w:left="720"/>
      <w:contextualSpacing/>
    </w:pPr>
  </w:style>
  <w:style w:type="paragraph" w:customStyle="1" w:styleId="paragraph">
    <w:name w:val="paragraph"/>
    <w:basedOn w:val="Normaallaad"/>
    <w:rsid w:val="006630DB"/>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normaltextrun">
    <w:name w:val="normaltextrun"/>
    <w:basedOn w:val="Liguvaikefont"/>
    <w:rsid w:val="006630DB"/>
  </w:style>
  <w:style w:type="character" w:customStyle="1" w:styleId="eop">
    <w:name w:val="eop"/>
    <w:basedOn w:val="Liguvaikefont"/>
    <w:rsid w:val="006630DB"/>
  </w:style>
  <w:style w:type="paragraph" w:styleId="Kommentaariteema">
    <w:name w:val="annotation subject"/>
    <w:basedOn w:val="Kommentaaritekst"/>
    <w:next w:val="Kommentaaritekst"/>
    <w:link w:val="KommentaariteemaMrk"/>
    <w:uiPriority w:val="99"/>
    <w:semiHidden/>
    <w:unhideWhenUsed/>
    <w:rsid w:val="00EC687C"/>
    <w:rPr>
      <w:b/>
      <w:bCs/>
    </w:rPr>
  </w:style>
  <w:style w:type="character" w:customStyle="1" w:styleId="KommentaariteemaMrk">
    <w:name w:val="Kommentaari teema Märk"/>
    <w:basedOn w:val="KommentaaritekstMrk"/>
    <w:link w:val="Kommentaariteema"/>
    <w:uiPriority w:val="99"/>
    <w:semiHidden/>
    <w:rsid w:val="00EC687C"/>
    <w:rPr>
      <w:b/>
      <w:bCs/>
      <w:sz w:val="20"/>
      <w:szCs w:val="20"/>
    </w:rPr>
  </w:style>
  <w:style w:type="character" w:styleId="Klastatudhperlink">
    <w:name w:val="FollowedHyperlink"/>
    <w:basedOn w:val="Liguvaikefont"/>
    <w:uiPriority w:val="99"/>
    <w:semiHidden/>
    <w:unhideWhenUsed/>
    <w:rsid w:val="007139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kohus.ee/et/lahendid/?asjaNr=3-1-1-37-14" TargetMode="External"/><Relationship Id="rId13" Type="http://schemas.openxmlformats.org/officeDocument/2006/relationships/hyperlink" Target="https://www.riigiteataja.ee/akt/122052025008"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iigiteataja.ee/akt/12205202500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swa.ee/wp-content/uploads/2020/11/Eeltingimused-sotsiaaltootaja-kutsete-taotlemisel.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ogle.com/url?sa=t&amp;rct=j&amp;q=&amp;esrc=s&amp;source=web&amp;cd=&amp;cad=rja&amp;uact=8&amp;ved=2ahUKEwikq9Pw66GSAxWIHxAIHTGvIkoQFnoECAwQAQ&amp;url=https%3A%2F%2Fwww.sotsiaalkindlustusamet.ee%2Flapse-heaolu-hindamise-kasiraamat&amp;usg=AOvVaw1FZsiDHwZwU_odhDB4_HOa&amp;opi=89978449" TargetMode="External"/><Relationship Id="rId4" Type="http://schemas.openxmlformats.org/officeDocument/2006/relationships/numbering" Target="numbering.xml"/><Relationship Id="rId9" Type="http://schemas.openxmlformats.org/officeDocument/2006/relationships/hyperlink" Target="https://www.google.com/url?sa=t&amp;rct=j&amp;q=&amp;esrc=s&amp;source=web&amp;cd=&amp;ved=2ahUKEwjJhfG34KGSAxXMKRAIHXAtOxUQFnoECBgQAQ&amp;url=https%3A%2F%2Fsotsiaalkindlustusamet.ee%2Fmedia%2F3712%2Fdownload&amp;usg=AOvVaw0MTey4CBaw_nGBf7j6EFn7&amp;opi=89978449" TargetMode="External"/><Relationship Id="rId14" Type="http://schemas.openxmlformats.org/officeDocument/2006/relationships/hyperlink" Target="https://www.riigiteataja.ee/akt/122052025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d11df42-a036-40cf-95f7-4e940c8b62b5" xsi:nil="true"/>
    <lcf76f155ced4ddcb4097134ff3c332f xmlns="d9933eef-ba62-4023-8948-7ff3d6a1414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FCC6E087F103045BBFA96713C005A7D" ma:contentTypeVersion="9" ma:contentTypeDescription="Loo uus dokument" ma:contentTypeScope="" ma:versionID="20b70619f4005eebf08e1760e2b9a957">
  <xsd:schema xmlns:xsd="http://www.w3.org/2001/XMLSchema" xmlns:xs="http://www.w3.org/2001/XMLSchema" xmlns:p="http://schemas.microsoft.com/office/2006/metadata/properties" xmlns:ns2="d9933eef-ba62-4023-8948-7ff3d6a14142" xmlns:ns3="2d11df42-a036-40cf-95f7-4e940c8b62b5" targetNamespace="http://schemas.microsoft.com/office/2006/metadata/properties" ma:root="true" ma:fieldsID="4b36342a6c797550e027453ee95b1934" ns2:_="" ns3:_="">
    <xsd:import namespace="d9933eef-ba62-4023-8948-7ff3d6a14142"/>
    <xsd:import namespace="2d11df42-a036-40cf-95f7-4e940c8b6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33eef-ba62-4023-8948-7ff3d6a141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11df42-a036-40cf-95f7-4e940c8b62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fc2c69-3c33-4e36-b916-8f1b6a2bf674}" ma:internalName="TaxCatchAll" ma:showField="CatchAllData" ma:web="2d11df42-a036-40cf-95f7-4e940c8b6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2810A3-18AC-4C05-B226-6BA6A9691A58}">
  <ds:schemaRefs>
    <ds:schemaRef ds:uri="http://schemas.microsoft.com/sharepoint/v3/contenttype/forms"/>
  </ds:schemaRefs>
</ds:datastoreItem>
</file>

<file path=customXml/itemProps2.xml><?xml version="1.0" encoding="utf-8"?>
<ds:datastoreItem xmlns:ds="http://schemas.openxmlformats.org/officeDocument/2006/customXml" ds:itemID="{3A0B0DA9-E81D-4ECB-BD35-2C704BCCFADE}">
  <ds:schemaRefs>
    <ds:schemaRef ds:uri="d9933eef-ba62-4023-8948-7ff3d6a14142"/>
    <ds:schemaRef ds:uri="http://purl.org/dc/terms/"/>
    <ds:schemaRef ds:uri="http://schemas.microsoft.com/office/2006/documentManagement/types"/>
    <ds:schemaRef ds:uri="http://www.w3.org/XML/1998/namespace"/>
    <ds:schemaRef ds:uri="http://schemas.microsoft.com/office/infopath/2007/PartnerControls"/>
    <ds:schemaRef ds:uri="http://purl.org/dc/elements/1.1/"/>
    <ds:schemaRef ds:uri="http://purl.org/dc/dcmitype/"/>
    <ds:schemaRef ds:uri="http://schemas.openxmlformats.org/package/2006/metadata/core-properties"/>
    <ds:schemaRef ds:uri="2d11df42-a036-40cf-95f7-4e940c8b62b5"/>
    <ds:schemaRef ds:uri="http://schemas.microsoft.com/office/2006/metadata/properties"/>
  </ds:schemaRefs>
</ds:datastoreItem>
</file>

<file path=customXml/itemProps3.xml><?xml version="1.0" encoding="utf-8"?>
<ds:datastoreItem xmlns:ds="http://schemas.openxmlformats.org/officeDocument/2006/customXml" ds:itemID="{3D940C28-DCA0-4BB8-B2A7-5AE5669BB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933eef-ba62-4023-8948-7ff3d6a14142"/>
    <ds:schemaRef ds:uri="2d11df42-a036-40cf-95f7-4e940c8b6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71</Pages>
  <Words>22584</Words>
  <Characters>130991</Characters>
  <Application>Microsoft Office Word</Application>
  <DocSecurity>0</DocSecurity>
  <Lines>1091</Lines>
  <Paragraphs>306</Paragraphs>
  <ScaleCrop>false</ScaleCrop>
  <Company/>
  <LinksUpToDate>false</LinksUpToDate>
  <CharactersWithSpaces>153269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Jõks</dc:creator>
  <cp:keywords/>
  <dc:description/>
  <cp:lastModifiedBy>Alice Sündema - SOM</cp:lastModifiedBy>
  <cp:revision>6</cp:revision>
  <dcterms:created xsi:type="dcterms:W3CDTF">2026-02-16T07:22:00Z</dcterms:created>
  <dcterms:modified xsi:type="dcterms:W3CDTF">2026-02-20T07:06:00Z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0x0101005FCC6E087F103045BBFA96713C005A7D</vt:lpwstr>
  </property>
  <property fmtid="{D5CDD505-2E9C-101B-9397-08002B2CF9AE}" pid="3" name="_dlc_DocIdItemGuid">
    <vt:lpwstr>c50b216d-88fd-49da-9d4b-1e6409b45ab1</vt:lpwstr>
  </property>
  <property fmtid="{D5CDD505-2E9C-101B-9397-08002B2CF9AE}" pid="4" name="ContentType">
    <vt:lpwstr>Dokument</vt:lpwstr>
  </property>
  <property fmtid="{D5CDD505-2E9C-101B-9397-08002B2CF9AE}" pid="5" name="Vastutaja">
    <vt:lpwstr/>
  </property>
  <property fmtid="{D5CDD505-2E9C-101B-9397-08002B2CF9AE}" pid="6" name="Lisainfo">
    <vt:lpwstr/>
  </property>
  <property fmtid="{D5CDD505-2E9C-101B-9397-08002B2CF9AE}" pid="7" name="muutmisaeg">
    <vt:lpwstr/>
  </property>
  <property fmtid="{D5CDD505-2E9C-101B-9397-08002B2CF9AE}" pid="8" name="Valdkond">
    <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MSIP_Label_defa4170-0d19-0005-0004-bc88714345d2_Enabled">
    <vt:lpwstr>true</vt:lpwstr>
  </property>
  <property fmtid="{D5CDD505-2E9C-101B-9397-08002B2CF9AE}" pid="16" name="MSIP_Label_defa4170-0d19-0005-0004-bc88714345d2_SetDate">
    <vt:lpwstr>2025-02-14T12:19:11Z</vt:lpwstr>
  </property>
  <property fmtid="{D5CDD505-2E9C-101B-9397-08002B2CF9AE}" pid="17" name="MSIP_Label_defa4170-0d19-0005-0004-bc88714345d2_Method">
    <vt:lpwstr>Standard</vt:lpwstr>
  </property>
  <property fmtid="{D5CDD505-2E9C-101B-9397-08002B2CF9AE}" pid="18" name="MSIP_Label_defa4170-0d19-0005-0004-bc88714345d2_Name">
    <vt:lpwstr>defa4170-0d19-0005-0004-bc88714345d2</vt:lpwstr>
  </property>
  <property fmtid="{D5CDD505-2E9C-101B-9397-08002B2CF9AE}" pid="19" name="MSIP_Label_defa4170-0d19-0005-0004-bc88714345d2_SiteId">
    <vt:lpwstr>8fe098d2-428d-4bd4-9803-7195fe96f0e2</vt:lpwstr>
  </property>
  <property fmtid="{D5CDD505-2E9C-101B-9397-08002B2CF9AE}" pid="20" name="MSIP_Label_defa4170-0d19-0005-0004-bc88714345d2_ActionId">
    <vt:lpwstr>687e5fad-5c3a-469f-8424-5f06fe84aee3</vt:lpwstr>
  </property>
  <property fmtid="{D5CDD505-2E9C-101B-9397-08002B2CF9AE}" pid="21" name="MSIP_Label_defa4170-0d19-0005-0004-bc88714345d2_ContentBits">
    <vt:lpwstr>0</vt:lpwstr>
  </property>
  <property fmtid="{D5CDD505-2E9C-101B-9397-08002B2CF9AE}" pid="22" name="MSIP_Label_defa4170-0d19-0005-0004-bc88714345d2_Tag">
    <vt:lpwstr>10, 3, 0, 2</vt:lpwstr>
  </property>
  <property fmtid="{D5CDD505-2E9C-101B-9397-08002B2CF9AE}" pid="23" name="MediaServiceImageTags">
    <vt:lpwstr/>
  </property>
  <property fmtid="{D5CDD505-2E9C-101B-9397-08002B2CF9AE}" pid="24" name="docLang">
    <vt:lpwstr>et</vt:lpwstr>
  </property>
</Properties>
</file>